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89" w:rsidRPr="00F650F8" w:rsidRDefault="00883789" w:rsidP="004526B7">
      <w:pPr>
        <w:widowControl w:val="0"/>
        <w:jc w:val="center"/>
        <w:rPr>
          <w:b/>
          <w:bCs/>
          <w:sz w:val="26"/>
          <w:szCs w:val="26"/>
        </w:rPr>
      </w:pPr>
      <w:r w:rsidRPr="00F650F8">
        <w:rPr>
          <w:b/>
          <w:bCs/>
          <w:sz w:val="26"/>
          <w:szCs w:val="26"/>
        </w:rPr>
        <w:t>ПОЯСНИТЕЛЬНАЯ ЗАПИСКА</w:t>
      </w:r>
    </w:p>
    <w:p w:rsidR="00883789" w:rsidRPr="00F650F8" w:rsidRDefault="00883789" w:rsidP="004526B7">
      <w:pPr>
        <w:widowControl w:val="0"/>
        <w:jc w:val="center"/>
        <w:rPr>
          <w:sz w:val="26"/>
          <w:szCs w:val="26"/>
        </w:rPr>
      </w:pPr>
      <w:r w:rsidRPr="00F650F8">
        <w:rPr>
          <w:sz w:val="26"/>
          <w:szCs w:val="26"/>
        </w:rPr>
        <w:t xml:space="preserve">Департамента культуры, спорта и туризма </w:t>
      </w:r>
    </w:p>
    <w:p w:rsidR="00883789" w:rsidRPr="00F650F8" w:rsidRDefault="00883789" w:rsidP="004526B7">
      <w:pPr>
        <w:widowControl w:val="0"/>
        <w:jc w:val="center"/>
        <w:rPr>
          <w:sz w:val="26"/>
          <w:szCs w:val="26"/>
        </w:rPr>
      </w:pPr>
      <w:r w:rsidRPr="00F650F8">
        <w:rPr>
          <w:sz w:val="26"/>
          <w:szCs w:val="26"/>
        </w:rPr>
        <w:t>Чукотского автономного округа</w:t>
      </w:r>
    </w:p>
    <w:p w:rsidR="00883789" w:rsidRPr="00F650F8" w:rsidRDefault="00883789" w:rsidP="004526B7">
      <w:pPr>
        <w:pStyle w:val="1"/>
        <w:widowControl w:val="0"/>
        <w:spacing w:before="0" w:after="0"/>
        <w:rPr>
          <w:rFonts w:ascii="Times New Roman" w:hAnsi="Times New Roman" w:cs="Times New Roman"/>
          <w:b w:val="0"/>
          <w:bCs w:val="0"/>
          <w:color w:val="auto"/>
          <w:sz w:val="26"/>
          <w:szCs w:val="26"/>
        </w:rPr>
      </w:pPr>
      <w:r w:rsidRPr="00F650F8">
        <w:rPr>
          <w:rFonts w:ascii="Times New Roman" w:hAnsi="Times New Roman" w:cs="Times New Roman"/>
          <w:b w:val="0"/>
          <w:bCs w:val="0"/>
          <w:color w:val="auto"/>
          <w:sz w:val="26"/>
          <w:szCs w:val="26"/>
        </w:rPr>
        <w:t xml:space="preserve">к отчету о реализации Государственной программы </w:t>
      </w:r>
    </w:p>
    <w:p w:rsidR="00883789" w:rsidRPr="00F650F8" w:rsidRDefault="00883789" w:rsidP="004526B7">
      <w:pPr>
        <w:pStyle w:val="1"/>
        <w:widowControl w:val="0"/>
        <w:spacing w:before="0" w:after="0"/>
        <w:rPr>
          <w:rFonts w:ascii="Times New Roman" w:hAnsi="Times New Roman" w:cs="Times New Roman"/>
          <w:b w:val="0"/>
          <w:bCs w:val="0"/>
          <w:color w:val="auto"/>
          <w:sz w:val="26"/>
          <w:szCs w:val="26"/>
        </w:rPr>
      </w:pPr>
      <w:r w:rsidRPr="00F650F8">
        <w:rPr>
          <w:rFonts w:ascii="Times New Roman" w:hAnsi="Times New Roman" w:cs="Times New Roman"/>
          <w:b w:val="0"/>
          <w:bCs w:val="0"/>
          <w:color w:val="auto"/>
          <w:sz w:val="26"/>
          <w:szCs w:val="26"/>
        </w:rPr>
        <w:t>«</w:t>
      </w:r>
      <w:r w:rsidRPr="00F650F8">
        <w:rPr>
          <w:rFonts w:ascii="Times New Roman" w:hAnsi="Times New Roman" w:cs="Times New Roman"/>
          <w:color w:val="auto"/>
          <w:sz w:val="26"/>
          <w:szCs w:val="26"/>
        </w:rPr>
        <w:t>Развитие культуры, спорта и туризма Чукотского автономного округа</w:t>
      </w:r>
      <w:r w:rsidRPr="00F650F8">
        <w:rPr>
          <w:rFonts w:ascii="Times New Roman" w:hAnsi="Times New Roman" w:cs="Times New Roman"/>
          <w:b w:val="0"/>
          <w:bCs w:val="0"/>
          <w:color w:val="auto"/>
          <w:sz w:val="26"/>
          <w:szCs w:val="26"/>
        </w:rPr>
        <w:t xml:space="preserve">» </w:t>
      </w:r>
    </w:p>
    <w:p w:rsidR="00883789" w:rsidRPr="00F650F8" w:rsidRDefault="00A421F9" w:rsidP="004526B7">
      <w:pPr>
        <w:pStyle w:val="1"/>
        <w:widowControl w:val="0"/>
        <w:spacing w:before="0" w:after="0"/>
        <w:rPr>
          <w:rFonts w:ascii="Times New Roman" w:hAnsi="Times New Roman" w:cs="Times New Roman"/>
          <w:b w:val="0"/>
          <w:bCs w:val="0"/>
          <w:color w:val="auto"/>
          <w:sz w:val="26"/>
          <w:szCs w:val="26"/>
        </w:rPr>
      </w:pPr>
      <w:r>
        <w:rPr>
          <w:rFonts w:ascii="Times New Roman" w:hAnsi="Times New Roman" w:cs="Times New Roman"/>
          <w:b w:val="0"/>
          <w:bCs w:val="0"/>
          <w:color w:val="auto"/>
          <w:sz w:val="26"/>
          <w:szCs w:val="26"/>
        </w:rPr>
        <w:t>з</w:t>
      </w:r>
      <w:bookmarkStart w:id="0" w:name="_GoBack"/>
      <w:bookmarkEnd w:id="0"/>
      <w:r w:rsidR="00883789" w:rsidRPr="00F650F8">
        <w:rPr>
          <w:rFonts w:ascii="Times New Roman" w:hAnsi="Times New Roman" w:cs="Times New Roman"/>
          <w:b w:val="0"/>
          <w:bCs w:val="0"/>
          <w:color w:val="auto"/>
          <w:sz w:val="26"/>
          <w:szCs w:val="26"/>
        </w:rPr>
        <w:t>а январь-</w:t>
      </w:r>
      <w:r w:rsidR="00CA71B6">
        <w:rPr>
          <w:rFonts w:ascii="Times New Roman" w:hAnsi="Times New Roman" w:cs="Times New Roman"/>
          <w:b w:val="0"/>
          <w:bCs w:val="0"/>
          <w:color w:val="auto"/>
          <w:sz w:val="26"/>
          <w:szCs w:val="26"/>
        </w:rPr>
        <w:t>декабр</w:t>
      </w:r>
      <w:r w:rsidR="003B545E" w:rsidRPr="00F650F8">
        <w:rPr>
          <w:rFonts w:ascii="Times New Roman" w:hAnsi="Times New Roman" w:cs="Times New Roman"/>
          <w:b w:val="0"/>
          <w:bCs w:val="0"/>
          <w:color w:val="auto"/>
          <w:sz w:val="26"/>
          <w:szCs w:val="26"/>
        </w:rPr>
        <w:t>ь</w:t>
      </w:r>
      <w:r w:rsidR="00883789" w:rsidRPr="00F650F8">
        <w:rPr>
          <w:rFonts w:ascii="Times New Roman" w:hAnsi="Times New Roman" w:cs="Times New Roman"/>
          <w:b w:val="0"/>
          <w:bCs w:val="0"/>
          <w:color w:val="auto"/>
          <w:sz w:val="26"/>
          <w:szCs w:val="26"/>
        </w:rPr>
        <w:t xml:space="preserve"> 202</w:t>
      </w:r>
      <w:r w:rsidR="00710665" w:rsidRPr="00F650F8">
        <w:rPr>
          <w:rFonts w:ascii="Times New Roman" w:hAnsi="Times New Roman" w:cs="Times New Roman"/>
          <w:b w:val="0"/>
          <w:bCs w:val="0"/>
          <w:color w:val="auto"/>
          <w:sz w:val="26"/>
          <w:szCs w:val="26"/>
        </w:rPr>
        <w:t>1</w:t>
      </w:r>
      <w:r w:rsidR="00883789" w:rsidRPr="00F650F8">
        <w:rPr>
          <w:rFonts w:ascii="Times New Roman" w:hAnsi="Times New Roman" w:cs="Times New Roman"/>
          <w:b w:val="0"/>
          <w:bCs w:val="0"/>
          <w:color w:val="auto"/>
          <w:sz w:val="26"/>
          <w:szCs w:val="26"/>
        </w:rPr>
        <w:t xml:space="preserve"> год</w:t>
      </w:r>
    </w:p>
    <w:p w:rsidR="00883789" w:rsidRPr="00F650F8" w:rsidRDefault="00883789" w:rsidP="004526B7">
      <w:pPr>
        <w:widowControl w:val="0"/>
        <w:ind w:firstLine="709"/>
        <w:jc w:val="center"/>
        <w:rPr>
          <w:b/>
          <w:bCs/>
          <w:color w:val="FF0000"/>
          <w:sz w:val="26"/>
          <w:szCs w:val="26"/>
        </w:rPr>
      </w:pPr>
    </w:p>
    <w:p w:rsidR="00883789" w:rsidRPr="00A8497C" w:rsidRDefault="00883789" w:rsidP="004526B7">
      <w:pPr>
        <w:widowControl w:val="0"/>
        <w:ind w:firstLine="709"/>
        <w:jc w:val="both"/>
        <w:rPr>
          <w:sz w:val="26"/>
          <w:szCs w:val="26"/>
        </w:rPr>
      </w:pPr>
      <w:r w:rsidRPr="00F650F8">
        <w:rPr>
          <w:color w:val="FF0000"/>
          <w:sz w:val="26"/>
          <w:szCs w:val="26"/>
        </w:rPr>
        <w:tab/>
      </w:r>
      <w:r w:rsidRPr="00F650F8">
        <w:rPr>
          <w:sz w:val="26"/>
          <w:szCs w:val="26"/>
        </w:rPr>
        <w:t>На реализацию Государственной программы «Развитие культуры, спорта и туризма Чукотского автономного округа» предусмотрены б</w:t>
      </w:r>
      <w:r w:rsidR="003B545E" w:rsidRPr="00F650F8">
        <w:rPr>
          <w:sz w:val="26"/>
          <w:szCs w:val="26"/>
        </w:rPr>
        <w:t xml:space="preserve">юджетные ассигнования в объеме </w:t>
      </w:r>
      <w:r w:rsidR="00CA71B6">
        <w:rPr>
          <w:sz w:val="26"/>
          <w:szCs w:val="26"/>
        </w:rPr>
        <w:t>1 008</w:t>
      </w:r>
      <w:r w:rsidR="00710665" w:rsidRPr="00F650F8">
        <w:rPr>
          <w:sz w:val="26"/>
          <w:szCs w:val="26"/>
        </w:rPr>
        <w:t xml:space="preserve"> </w:t>
      </w:r>
      <w:r w:rsidR="00CA71B6">
        <w:rPr>
          <w:sz w:val="26"/>
          <w:szCs w:val="26"/>
        </w:rPr>
        <w:t>346</w:t>
      </w:r>
      <w:r w:rsidRPr="00F650F8">
        <w:rPr>
          <w:sz w:val="26"/>
          <w:szCs w:val="26"/>
        </w:rPr>
        <w:t>,</w:t>
      </w:r>
      <w:r w:rsidR="00CA71B6">
        <w:rPr>
          <w:sz w:val="26"/>
          <w:szCs w:val="26"/>
        </w:rPr>
        <w:t>4</w:t>
      </w:r>
      <w:r w:rsidRPr="00F650F8">
        <w:rPr>
          <w:sz w:val="26"/>
          <w:szCs w:val="26"/>
        </w:rPr>
        <w:t xml:space="preserve">  тыс. рублей, в том ч</w:t>
      </w:r>
      <w:r w:rsidR="00710665" w:rsidRPr="00F650F8">
        <w:rPr>
          <w:sz w:val="26"/>
          <w:szCs w:val="26"/>
        </w:rPr>
        <w:t xml:space="preserve">исле за счет окружного бюджета </w:t>
      </w:r>
      <w:r w:rsidR="003B545E" w:rsidRPr="00F650F8">
        <w:rPr>
          <w:sz w:val="26"/>
          <w:szCs w:val="26"/>
        </w:rPr>
        <w:t>8</w:t>
      </w:r>
      <w:r w:rsidR="00CA71B6">
        <w:rPr>
          <w:sz w:val="26"/>
          <w:szCs w:val="26"/>
        </w:rPr>
        <w:t>3</w:t>
      </w:r>
      <w:r w:rsidR="003B545E" w:rsidRPr="00F650F8">
        <w:rPr>
          <w:sz w:val="26"/>
          <w:szCs w:val="26"/>
        </w:rPr>
        <w:t xml:space="preserve">4 </w:t>
      </w:r>
      <w:r w:rsidR="00CA71B6">
        <w:rPr>
          <w:sz w:val="26"/>
          <w:szCs w:val="26"/>
        </w:rPr>
        <w:t>20</w:t>
      </w:r>
      <w:r w:rsidR="003B545E" w:rsidRPr="00F650F8">
        <w:rPr>
          <w:sz w:val="26"/>
          <w:szCs w:val="26"/>
        </w:rPr>
        <w:t>8</w:t>
      </w:r>
      <w:r w:rsidRPr="00F650F8">
        <w:rPr>
          <w:sz w:val="26"/>
          <w:szCs w:val="26"/>
        </w:rPr>
        <w:t>,</w:t>
      </w:r>
      <w:r w:rsidR="00CA71B6">
        <w:rPr>
          <w:sz w:val="26"/>
          <w:szCs w:val="26"/>
        </w:rPr>
        <w:t>2</w:t>
      </w:r>
      <w:r w:rsidRPr="00F650F8">
        <w:rPr>
          <w:sz w:val="26"/>
          <w:szCs w:val="26"/>
        </w:rPr>
        <w:t xml:space="preserve"> тыс. рублей, за счет федерального </w:t>
      </w:r>
      <w:r w:rsidRPr="00C30338">
        <w:rPr>
          <w:sz w:val="26"/>
          <w:szCs w:val="26"/>
        </w:rPr>
        <w:t xml:space="preserve">бюджета </w:t>
      </w:r>
      <w:r w:rsidR="00CA71B6" w:rsidRPr="00A8497C">
        <w:rPr>
          <w:sz w:val="26"/>
          <w:szCs w:val="26"/>
        </w:rPr>
        <w:t>17</w:t>
      </w:r>
      <w:r w:rsidR="00710665" w:rsidRPr="00A8497C">
        <w:rPr>
          <w:sz w:val="26"/>
          <w:szCs w:val="26"/>
        </w:rPr>
        <w:t>4</w:t>
      </w:r>
      <w:r w:rsidRPr="00A8497C">
        <w:rPr>
          <w:sz w:val="26"/>
          <w:szCs w:val="26"/>
        </w:rPr>
        <w:t> </w:t>
      </w:r>
      <w:r w:rsidR="00CA71B6" w:rsidRPr="00A8497C">
        <w:rPr>
          <w:sz w:val="26"/>
          <w:szCs w:val="26"/>
        </w:rPr>
        <w:t>138</w:t>
      </w:r>
      <w:r w:rsidRPr="00A8497C">
        <w:rPr>
          <w:sz w:val="26"/>
          <w:szCs w:val="26"/>
        </w:rPr>
        <w:t>,</w:t>
      </w:r>
      <w:r w:rsidR="00CA71B6" w:rsidRPr="00A8497C">
        <w:rPr>
          <w:sz w:val="26"/>
          <w:szCs w:val="26"/>
        </w:rPr>
        <w:t>2</w:t>
      </w:r>
      <w:r w:rsidRPr="00A8497C">
        <w:rPr>
          <w:sz w:val="26"/>
          <w:szCs w:val="26"/>
        </w:rPr>
        <w:t xml:space="preserve"> тыс. рублей; сводной бюджетной росписью предусмотрено </w:t>
      </w:r>
      <w:r w:rsidR="003A4FC0" w:rsidRPr="00A8497C">
        <w:rPr>
          <w:sz w:val="26"/>
          <w:szCs w:val="26"/>
        </w:rPr>
        <w:t>1 0</w:t>
      </w:r>
      <w:r w:rsidR="00A8497C" w:rsidRPr="00A8497C">
        <w:rPr>
          <w:sz w:val="26"/>
          <w:szCs w:val="26"/>
        </w:rPr>
        <w:t>1</w:t>
      </w:r>
      <w:r w:rsidR="003A4FC0" w:rsidRPr="00A8497C">
        <w:rPr>
          <w:sz w:val="26"/>
          <w:szCs w:val="26"/>
        </w:rPr>
        <w:t xml:space="preserve">1 </w:t>
      </w:r>
      <w:r w:rsidR="00A8497C" w:rsidRPr="00A8497C">
        <w:rPr>
          <w:sz w:val="26"/>
          <w:szCs w:val="26"/>
        </w:rPr>
        <w:t>186</w:t>
      </w:r>
      <w:r w:rsidRPr="00A8497C">
        <w:rPr>
          <w:sz w:val="26"/>
          <w:szCs w:val="26"/>
        </w:rPr>
        <w:t>,</w:t>
      </w:r>
      <w:r w:rsidR="00A8497C" w:rsidRPr="00A8497C">
        <w:rPr>
          <w:sz w:val="26"/>
          <w:szCs w:val="26"/>
        </w:rPr>
        <w:t>9</w:t>
      </w:r>
      <w:r w:rsidRPr="00A8497C">
        <w:rPr>
          <w:sz w:val="26"/>
          <w:szCs w:val="26"/>
        </w:rPr>
        <w:t xml:space="preserve"> тыс. рублей, в том числе за счет окружного бюджета </w:t>
      </w:r>
      <w:r w:rsidR="003B545E" w:rsidRPr="00A8497C">
        <w:rPr>
          <w:sz w:val="26"/>
          <w:szCs w:val="26"/>
        </w:rPr>
        <w:t>8</w:t>
      </w:r>
      <w:r w:rsidR="00A8497C" w:rsidRPr="00A8497C">
        <w:rPr>
          <w:sz w:val="26"/>
          <w:szCs w:val="26"/>
        </w:rPr>
        <w:t>3</w:t>
      </w:r>
      <w:r w:rsidR="003B545E" w:rsidRPr="00A8497C">
        <w:rPr>
          <w:sz w:val="26"/>
          <w:szCs w:val="26"/>
        </w:rPr>
        <w:t xml:space="preserve">7 </w:t>
      </w:r>
      <w:r w:rsidR="00A8497C" w:rsidRPr="00A8497C">
        <w:rPr>
          <w:sz w:val="26"/>
          <w:szCs w:val="26"/>
        </w:rPr>
        <w:t>04</w:t>
      </w:r>
      <w:r w:rsidR="003B545E" w:rsidRPr="00A8497C">
        <w:rPr>
          <w:sz w:val="26"/>
          <w:szCs w:val="26"/>
        </w:rPr>
        <w:t>8</w:t>
      </w:r>
      <w:r w:rsidRPr="00A8497C">
        <w:rPr>
          <w:sz w:val="26"/>
          <w:szCs w:val="26"/>
        </w:rPr>
        <w:t>,</w:t>
      </w:r>
      <w:r w:rsidR="00A8497C" w:rsidRPr="00A8497C">
        <w:rPr>
          <w:sz w:val="26"/>
          <w:szCs w:val="26"/>
        </w:rPr>
        <w:t>7</w:t>
      </w:r>
      <w:r w:rsidRPr="00A8497C">
        <w:rPr>
          <w:sz w:val="26"/>
          <w:szCs w:val="26"/>
        </w:rPr>
        <w:t xml:space="preserve"> тыс. рублей, за счет федерального бюджета </w:t>
      </w:r>
      <w:r w:rsidR="003A4FC0" w:rsidRPr="00A8497C">
        <w:rPr>
          <w:sz w:val="26"/>
          <w:szCs w:val="26"/>
        </w:rPr>
        <w:t>17</w:t>
      </w:r>
      <w:r w:rsidR="00A8497C" w:rsidRPr="00A8497C">
        <w:rPr>
          <w:sz w:val="26"/>
          <w:szCs w:val="26"/>
        </w:rPr>
        <w:t>4</w:t>
      </w:r>
      <w:r w:rsidR="003A4FC0" w:rsidRPr="00A8497C">
        <w:rPr>
          <w:sz w:val="26"/>
          <w:szCs w:val="26"/>
        </w:rPr>
        <w:t> </w:t>
      </w:r>
      <w:r w:rsidR="00A8497C" w:rsidRPr="00A8497C">
        <w:rPr>
          <w:sz w:val="26"/>
          <w:szCs w:val="26"/>
        </w:rPr>
        <w:t>13</w:t>
      </w:r>
      <w:r w:rsidR="003A4FC0" w:rsidRPr="00A8497C">
        <w:rPr>
          <w:sz w:val="26"/>
          <w:szCs w:val="26"/>
        </w:rPr>
        <w:t>8,</w:t>
      </w:r>
      <w:r w:rsidR="00A8497C" w:rsidRPr="00A8497C">
        <w:rPr>
          <w:sz w:val="26"/>
          <w:szCs w:val="26"/>
        </w:rPr>
        <w:t>2</w:t>
      </w:r>
      <w:r w:rsidRPr="00A8497C">
        <w:rPr>
          <w:sz w:val="26"/>
          <w:szCs w:val="26"/>
        </w:rPr>
        <w:t xml:space="preserve"> тыс. рублей, освоено </w:t>
      </w:r>
      <w:r w:rsidR="00A8497C" w:rsidRPr="00A8497C">
        <w:rPr>
          <w:sz w:val="26"/>
          <w:szCs w:val="26"/>
        </w:rPr>
        <w:t>69</w:t>
      </w:r>
      <w:r w:rsidR="00FC4A2F">
        <w:rPr>
          <w:sz w:val="26"/>
          <w:szCs w:val="26"/>
        </w:rPr>
        <w:t>4</w:t>
      </w:r>
      <w:r w:rsidR="0084645B" w:rsidRPr="00A8497C">
        <w:rPr>
          <w:sz w:val="26"/>
          <w:szCs w:val="26"/>
        </w:rPr>
        <w:t xml:space="preserve"> </w:t>
      </w:r>
      <w:r w:rsidR="00FC4A2F">
        <w:rPr>
          <w:sz w:val="26"/>
          <w:szCs w:val="26"/>
        </w:rPr>
        <w:t>537</w:t>
      </w:r>
      <w:r w:rsidRPr="00A8497C">
        <w:rPr>
          <w:sz w:val="26"/>
          <w:szCs w:val="26"/>
        </w:rPr>
        <w:t>,</w:t>
      </w:r>
      <w:r w:rsidR="00A8497C" w:rsidRPr="00A8497C">
        <w:rPr>
          <w:sz w:val="26"/>
          <w:szCs w:val="26"/>
        </w:rPr>
        <w:t>2</w:t>
      </w:r>
      <w:r w:rsidRPr="00A8497C">
        <w:rPr>
          <w:sz w:val="26"/>
          <w:szCs w:val="26"/>
        </w:rPr>
        <w:t xml:space="preserve">  тыс. рублей, в том числе за счет окружного бюджета </w:t>
      </w:r>
      <w:r w:rsidR="00A8497C" w:rsidRPr="00A8497C">
        <w:rPr>
          <w:sz w:val="26"/>
          <w:szCs w:val="26"/>
        </w:rPr>
        <w:t>6</w:t>
      </w:r>
      <w:r w:rsidR="00FC4A2F">
        <w:rPr>
          <w:sz w:val="26"/>
          <w:szCs w:val="26"/>
        </w:rPr>
        <w:t>8</w:t>
      </w:r>
      <w:r w:rsidR="00A8497C" w:rsidRPr="00A8497C">
        <w:rPr>
          <w:sz w:val="26"/>
          <w:szCs w:val="26"/>
        </w:rPr>
        <w:t xml:space="preserve">9 </w:t>
      </w:r>
      <w:r w:rsidR="00FC4A2F">
        <w:rPr>
          <w:sz w:val="26"/>
          <w:szCs w:val="26"/>
        </w:rPr>
        <w:t>261</w:t>
      </w:r>
      <w:r w:rsidR="0084645B" w:rsidRPr="00A8497C">
        <w:rPr>
          <w:sz w:val="26"/>
          <w:szCs w:val="26"/>
        </w:rPr>
        <w:t>,</w:t>
      </w:r>
      <w:r w:rsidR="00C30338" w:rsidRPr="00A8497C">
        <w:rPr>
          <w:sz w:val="26"/>
          <w:szCs w:val="26"/>
        </w:rPr>
        <w:t>9</w:t>
      </w:r>
      <w:r w:rsidRPr="00A8497C">
        <w:rPr>
          <w:sz w:val="26"/>
          <w:szCs w:val="26"/>
        </w:rPr>
        <w:t xml:space="preserve"> тыс. рублей, за счет федерального бюджета </w:t>
      </w:r>
      <w:r w:rsidR="00A8497C" w:rsidRPr="00A8497C">
        <w:rPr>
          <w:sz w:val="26"/>
          <w:szCs w:val="26"/>
        </w:rPr>
        <w:t>5</w:t>
      </w:r>
      <w:r w:rsidR="00C30338" w:rsidRPr="00A8497C">
        <w:rPr>
          <w:sz w:val="26"/>
          <w:szCs w:val="26"/>
        </w:rPr>
        <w:t> </w:t>
      </w:r>
      <w:r w:rsidR="00A8497C" w:rsidRPr="00A8497C">
        <w:rPr>
          <w:sz w:val="26"/>
          <w:szCs w:val="26"/>
        </w:rPr>
        <w:t>275</w:t>
      </w:r>
      <w:r w:rsidR="00C30338" w:rsidRPr="00A8497C">
        <w:rPr>
          <w:sz w:val="26"/>
          <w:szCs w:val="26"/>
        </w:rPr>
        <w:t>,</w:t>
      </w:r>
      <w:r w:rsidR="00A8497C" w:rsidRPr="00A8497C">
        <w:rPr>
          <w:sz w:val="26"/>
          <w:szCs w:val="26"/>
        </w:rPr>
        <w:t>3</w:t>
      </w:r>
      <w:r w:rsidRPr="00A8497C">
        <w:rPr>
          <w:sz w:val="26"/>
          <w:szCs w:val="26"/>
        </w:rPr>
        <w:t xml:space="preserve"> тыс. рублей.</w:t>
      </w:r>
    </w:p>
    <w:p w:rsidR="00883789" w:rsidRPr="00A8497C" w:rsidRDefault="00883789" w:rsidP="004526B7">
      <w:pPr>
        <w:widowControl w:val="0"/>
        <w:ind w:firstLine="709"/>
        <w:jc w:val="both"/>
        <w:rPr>
          <w:sz w:val="26"/>
          <w:szCs w:val="26"/>
        </w:rPr>
      </w:pPr>
      <w:r w:rsidRPr="00C30338">
        <w:rPr>
          <w:b/>
          <w:bCs/>
          <w:sz w:val="26"/>
          <w:szCs w:val="26"/>
        </w:rPr>
        <w:tab/>
      </w:r>
      <w:r w:rsidRPr="00C30338">
        <w:rPr>
          <w:sz w:val="26"/>
          <w:szCs w:val="26"/>
        </w:rPr>
        <w:t xml:space="preserve">Государственная программа «Развитие культуры, спорта и туризма Чукотского автономного округа» </w:t>
      </w:r>
      <w:r w:rsidRPr="00A8497C">
        <w:rPr>
          <w:sz w:val="26"/>
          <w:szCs w:val="26"/>
        </w:rPr>
        <w:t xml:space="preserve">исполнена на </w:t>
      </w:r>
      <w:r w:rsidR="00A8497C" w:rsidRPr="00A8497C">
        <w:rPr>
          <w:sz w:val="26"/>
          <w:szCs w:val="26"/>
        </w:rPr>
        <w:t>68</w:t>
      </w:r>
      <w:r w:rsidR="00C30338" w:rsidRPr="00A8497C">
        <w:rPr>
          <w:sz w:val="26"/>
          <w:szCs w:val="26"/>
        </w:rPr>
        <w:t>,</w:t>
      </w:r>
      <w:r w:rsidR="00FC4A2F">
        <w:rPr>
          <w:sz w:val="26"/>
          <w:szCs w:val="26"/>
        </w:rPr>
        <w:t>7</w:t>
      </w:r>
      <w:r w:rsidRPr="00A8497C">
        <w:rPr>
          <w:sz w:val="26"/>
          <w:szCs w:val="26"/>
        </w:rPr>
        <w:t xml:space="preserve"> %</w:t>
      </w:r>
    </w:p>
    <w:p w:rsidR="00883789" w:rsidRPr="00F650F8" w:rsidRDefault="00883789" w:rsidP="004526B7">
      <w:pPr>
        <w:widowControl w:val="0"/>
        <w:ind w:firstLine="709"/>
        <w:jc w:val="both"/>
        <w:rPr>
          <w:sz w:val="26"/>
          <w:szCs w:val="26"/>
        </w:rPr>
      </w:pPr>
      <w:r w:rsidRPr="00F650F8">
        <w:rPr>
          <w:sz w:val="26"/>
          <w:szCs w:val="26"/>
        </w:rPr>
        <w:t xml:space="preserve">Государственная программа «культуры, спорта и туризма Чукотского автономного округа» состоит из 10 подпрограмм, каждая из которых ориентирована на решение проблем определенного направления. </w:t>
      </w:r>
    </w:p>
    <w:p w:rsidR="00883789" w:rsidRPr="00F650F8" w:rsidRDefault="00883789" w:rsidP="004526B7">
      <w:pPr>
        <w:widowControl w:val="0"/>
        <w:ind w:firstLine="709"/>
        <w:jc w:val="both"/>
        <w:rPr>
          <w:sz w:val="26"/>
          <w:szCs w:val="26"/>
        </w:rPr>
      </w:pPr>
      <w:r w:rsidRPr="00F650F8">
        <w:rPr>
          <w:sz w:val="26"/>
          <w:szCs w:val="26"/>
        </w:rPr>
        <w:tab/>
        <w:t>В разрезе реализации подпрограмм Государственной программы «культуры, спорта и туризма Чукотского автономного округа» уровень освоения денежных средств и выполнение мероприятий выглядит следующим образом:</w:t>
      </w:r>
    </w:p>
    <w:p w:rsidR="00883789" w:rsidRPr="00F650F8" w:rsidRDefault="00883789" w:rsidP="004526B7">
      <w:pPr>
        <w:widowControl w:val="0"/>
        <w:ind w:firstLine="709"/>
        <w:jc w:val="both"/>
        <w:rPr>
          <w:b/>
          <w:bCs/>
          <w:sz w:val="26"/>
          <w:szCs w:val="26"/>
        </w:rPr>
      </w:pPr>
    </w:p>
    <w:p w:rsidR="00883789" w:rsidRPr="003A4FC0" w:rsidRDefault="00883789" w:rsidP="004526B7">
      <w:pPr>
        <w:widowControl w:val="0"/>
        <w:numPr>
          <w:ilvl w:val="0"/>
          <w:numId w:val="1"/>
        </w:numPr>
        <w:ind w:firstLine="709"/>
        <w:jc w:val="center"/>
        <w:rPr>
          <w:b/>
          <w:bCs/>
          <w:sz w:val="26"/>
          <w:szCs w:val="26"/>
        </w:rPr>
      </w:pPr>
      <w:r w:rsidRPr="00F650F8">
        <w:rPr>
          <w:b/>
          <w:bCs/>
          <w:sz w:val="26"/>
          <w:szCs w:val="26"/>
        </w:rPr>
        <w:t>Подпрограмма «Обеспечение государственных гарантий и развитие современной инфраструктуры культуры, спорта и т</w:t>
      </w:r>
      <w:r w:rsidR="0084645B" w:rsidRPr="00F650F8">
        <w:rPr>
          <w:b/>
          <w:bCs/>
          <w:sz w:val="26"/>
          <w:szCs w:val="26"/>
        </w:rPr>
        <w:t xml:space="preserve">уризма», % исполнения составил </w:t>
      </w:r>
      <w:r w:rsidR="00FA1A4F">
        <w:rPr>
          <w:b/>
          <w:bCs/>
          <w:sz w:val="26"/>
          <w:szCs w:val="26"/>
        </w:rPr>
        <w:t>6</w:t>
      </w:r>
      <w:r w:rsidR="00D02DCA">
        <w:rPr>
          <w:b/>
          <w:bCs/>
          <w:sz w:val="26"/>
          <w:szCs w:val="26"/>
        </w:rPr>
        <w:t>2</w:t>
      </w:r>
      <w:r w:rsidR="00FA1A4F">
        <w:rPr>
          <w:b/>
          <w:bCs/>
          <w:sz w:val="26"/>
          <w:szCs w:val="26"/>
        </w:rPr>
        <w:t>,</w:t>
      </w:r>
      <w:r w:rsidR="00D02DCA">
        <w:rPr>
          <w:b/>
          <w:bCs/>
          <w:sz w:val="26"/>
          <w:szCs w:val="26"/>
        </w:rPr>
        <w:t>3</w:t>
      </w:r>
    </w:p>
    <w:p w:rsidR="00883789" w:rsidRPr="00F650F8" w:rsidRDefault="00883789" w:rsidP="004526B7">
      <w:pPr>
        <w:widowControl w:val="0"/>
        <w:ind w:firstLine="709"/>
        <w:jc w:val="both"/>
        <w:rPr>
          <w:sz w:val="26"/>
          <w:szCs w:val="26"/>
        </w:rPr>
      </w:pPr>
    </w:p>
    <w:p w:rsidR="00883789" w:rsidRPr="00FA1A4F" w:rsidRDefault="00883789" w:rsidP="004526B7">
      <w:pPr>
        <w:widowControl w:val="0"/>
        <w:ind w:firstLine="709"/>
        <w:jc w:val="both"/>
        <w:rPr>
          <w:sz w:val="26"/>
          <w:szCs w:val="26"/>
        </w:rPr>
      </w:pPr>
      <w:r w:rsidRPr="00F650F8">
        <w:rPr>
          <w:color w:val="000000"/>
          <w:sz w:val="26"/>
          <w:szCs w:val="26"/>
        </w:rPr>
        <w:t xml:space="preserve">На реализацию </w:t>
      </w:r>
      <w:r w:rsidRPr="00F650F8">
        <w:rPr>
          <w:b/>
          <w:bCs/>
          <w:color w:val="000000"/>
          <w:sz w:val="26"/>
          <w:szCs w:val="26"/>
        </w:rPr>
        <w:t xml:space="preserve">Подпрограммы «Обеспечение государственных гарантий и развитие современной </w:t>
      </w:r>
      <w:r w:rsidRPr="00F650F8">
        <w:rPr>
          <w:b/>
          <w:bCs/>
          <w:sz w:val="26"/>
          <w:szCs w:val="26"/>
        </w:rPr>
        <w:t>инфраструктуры культуры, спорта и туризма»</w:t>
      </w:r>
      <w:r w:rsidRPr="00F650F8">
        <w:rPr>
          <w:sz w:val="26"/>
          <w:szCs w:val="26"/>
        </w:rPr>
        <w:t xml:space="preserve"> в 202</w:t>
      </w:r>
      <w:r w:rsidR="0084645B" w:rsidRPr="00F650F8">
        <w:rPr>
          <w:sz w:val="26"/>
          <w:szCs w:val="26"/>
        </w:rPr>
        <w:t>1</w:t>
      </w:r>
      <w:r w:rsidRPr="00F650F8">
        <w:rPr>
          <w:sz w:val="26"/>
          <w:szCs w:val="26"/>
        </w:rPr>
        <w:t xml:space="preserve"> году Государственной программой предусмотрено </w:t>
      </w:r>
      <w:r w:rsidR="00CA71B6">
        <w:rPr>
          <w:sz w:val="26"/>
          <w:szCs w:val="26"/>
        </w:rPr>
        <w:t>95</w:t>
      </w:r>
      <w:r w:rsidRPr="00F650F8">
        <w:rPr>
          <w:sz w:val="26"/>
          <w:szCs w:val="26"/>
        </w:rPr>
        <w:t> </w:t>
      </w:r>
      <w:r w:rsidR="00D139D0" w:rsidRPr="00F650F8">
        <w:rPr>
          <w:sz w:val="26"/>
          <w:szCs w:val="26"/>
        </w:rPr>
        <w:t>1</w:t>
      </w:r>
      <w:r w:rsidR="00CA71B6">
        <w:rPr>
          <w:sz w:val="26"/>
          <w:szCs w:val="26"/>
        </w:rPr>
        <w:t>75</w:t>
      </w:r>
      <w:r w:rsidRPr="00F650F8">
        <w:rPr>
          <w:sz w:val="26"/>
          <w:szCs w:val="26"/>
        </w:rPr>
        <w:t>,</w:t>
      </w:r>
      <w:r w:rsidR="00CA71B6">
        <w:rPr>
          <w:sz w:val="26"/>
          <w:szCs w:val="26"/>
        </w:rPr>
        <w:t>2</w:t>
      </w:r>
      <w:r w:rsidRPr="00F650F8">
        <w:rPr>
          <w:sz w:val="26"/>
          <w:szCs w:val="26"/>
        </w:rPr>
        <w:t xml:space="preserve"> тыс. рублей, в том числе за счет окружного бюджета </w:t>
      </w:r>
      <w:r w:rsidR="00CA71B6">
        <w:rPr>
          <w:sz w:val="26"/>
          <w:szCs w:val="26"/>
        </w:rPr>
        <w:t>92</w:t>
      </w:r>
      <w:r w:rsidR="00D139D0" w:rsidRPr="00F650F8">
        <w:rPr>
          <w:sz w:val="26"/>
          <w:szCs w:val="26"/>
        </w:rPr>
        <w:t xml:space="preserve"> </w:t>
      </w:r>
      <w:r w:rsidR="00CA71B6">
        <w:rPr>
          <w:sz w:val="26"/>
          <w:szCs w:val="26"/>
        </w:rPr>
        <w:t>808</w:t>
      </w:r>
      <w:r w:rsidRPr="00F650F8">
        <w:rPr>
          <w:sz w:val="26"/>
          <w:szCs w:val="26"/>
        </w:rPr>
        <w:t>,</w:t>
      </w:r>
      <w:r w:rsidR="0084645B" w:rsidRPr="00F650F8">
        <w:rPr>
          <w:sz w:val="26"/>
          <w:szCs w:val="26"/>
        </w:rPr>
        <w:t>7</w:t>
      </w:r>
      <w:r w:rsidRPr="00F650F8">
        <w:rPr>
          <w:sz w:val="26"/>
          <w:szCs w:val="26"/>
        </w:rPr>
        <w:t xml:space="preserve"> тыс. рублей, за счет федерального</w:t>
      </w:r>
      <w:r w:rsidRPr="00F650F8">
        <w:rPr>
          <w:color w:val="000000"/>
          <w:sz w:val="26"/>
          <w:szCs w:val="26"/>
        </w:rPr>
        <w:t xml:space="preserve"> бюджета </w:t>
      </w:r>
      <w:r w:rsidR="0084645B" w:rsidRPr="00F650F8">
        <w:rPr>
          <w:color w:val="000000"/>
          <w:sz w:val="26"/>
          <w:szCs w:val="26"/>
        </w:rPr>
        <w:t>2</w:t>
      </w:r>
      <w:r w:rsidRPr="00F650F8">
        <w:rPr>
          <w:color w:val="000000"/>
          <w:sz w:val="26"/>
          <w:szCs w:val="26"/>
        </w:rPr>
        <w:t xml:space="preserve"> </w:t>
      </w:r>
      <w:r w:rsidR="00CA71B6">
        <w:rPr>
          <w:color w:val="000000"/>
          <w:sz w:val="26"/>
          <w:szCs w:val="26"/>
        </w:rPr>
        <w:t>366</w:t>
      </w:r>
      <w:r w:rsidRPr="00F650F8">
        <w:rPr>
          <w:color w:val="000000"/>
          <w:sz w:val="26"/>
          <w:szCs w:val="26"/>
        </w:rPr>
        <w:t>,</w:t>
      </w:r>
      <w:r w:rsidR="00CA71B6">
        <w:rPr>
          <w:color w:val="000000"/>
          <w:sz w:val="26"/>
          <w:szCs w:val="26"/>
        </w:rPr>
        <w:t>5</w:t>
      </w:r>
      <w:r w:rsidRPr="00F650F8">
        <w:rPr>
          <w:color w:val="000000"/>
          <w:sz w:val="26"/>
          <w:szCs w:val="26"/>
        </w:rPr>
        <w:t xml:space="preserve"> тыс. рублей; </w:t>
      </w:r>
      <w:r w:rsidR="00515763" w:rsidRPr="00F650F8">
        <w:rPr>
          <w:color w:val="000000"/>
          <w:sz w:val="26"/>
          <w:szCs w:val="26"/>
        </w:rPr>
        <w:t xml:space="preserve">сводной бюджетной росписью </w:t>
      </w:r>
      <w:r w:rsidR="00CA71B6">
        <w:rPr>
          <w:color w:val="000000"/>
          <w:sz w:val="26"/>
          <w:szCs w:val="26"/>
        </w:rPr>
        <w:t>95</w:t>
      </w:r>
      <w:r w:rsidR="00515763" w:rsidRPr="00F650F8">
        <w:rPr>
          <w:color w:val="000000"/>
          <w:sz w:val="26"/>
          <w:szCs w:val="26"/>
        </w:rPr>
        <w:t xml:space="preserve"> </w:t>
      </w:r>
      <w:r w:rsidR="00CA71B6">
        <w:rPr>
          <w:color w:val="000000"/>
          <w:sz w:val="26"/>
          <w:szCs w:val="26"/>
        </w:rPr>
        <w:t>455</w:t>
      </w:r>
      <w:r w:rsidR="00515763" w:rsidRPr="00F650F8">
        <w:rPr>
          <w:color w:val="000000"/>
          <w:sz w:val="26"/>
          <w:szCs w:val="26"/>
        </w:rPr>
        <w:t>,</w:t>
      </w:r>
      <w:r w:rsidR="00CA71B6">
        <w:rPr>
          <w:color w:val="000000"/>
          <w:sz w:val="26"/>
          <w:szCs w:val="26"/>
        </w:rPr>
        <w:t>2</w:t>
      </w:r>
      <w:r w:rsidR="00515763" w:rsidRPr="00F650F8">
        <w:rPr>
          <w:color w:val="000000"/>
          <w:sz w:val="26"/>
          <w:szCs w:val="26"/>
        </w:rPr>
        <w:t xml:space="preserve"> </w:t>
      </w:r>
      <w:r w:rsidR="00515763" w:rsidRPr="00F650F8">
        <w:rPr>
          <w:sz w:val="26"/>
          <w:szCs w:val="26"/>
        </w:rPr>
        <w:t xml:space="preserve">тыс. рублей, в том числе за счет окружного бюджета </w:t>
      </w:r>
      <w:r w:rsidR="00CA71B6">
        <w:rPr>
          <w:sz w:val="26"/>
          <w:szCs w:val="26"/>
        </w:rPr>
        <w:t>93</w:t>
      </w:r>
      <w:r w:rsidR="00515763" w:rsidRPr="00F650F8">
        <w:rPr>
          <w:sz w:val="26"/>
          <w:szCs w:val="26"/>
        </w:rPr>
        <w:t xml:space="preserve"> </w:t>
      </w:r>
      <w:r w:rsidR="00CA71B6">
        <w:rPr>
          <w:sz w:val="26"/>
          <w:szCs w:val="26"/>
        </w:rPr>
        <w:t>08</w:t>
      </w:r>
      <w:r w:rsidR="00515763" w:rsidRPr="00F650F8">
        <w:rPr>
          <w:sz w:val="26"/>
          <w:szCs w:val="26"/>
        </w:rPr>
        <w:t>8,</w:t>
      </w:r>
      <w:r w:rsidR="00CA71B6">
        <w:rPr>
          <w:sz w:val="26"/>
          <w:szCs w:val="26"/>
        </w:rPr>
        <w:t>7</w:t>
      </w:r>
      <w:r w:rsidR="00515763" w:rsidRPr="00F650F8">
        <w:rPr>
          <w:sz w:val="26"/>
          <w:szCs w:val="26"/>
        </w:rPr>
        <w:t xml:space="preserve"> тыс. </w:t>
      </w:r>
      <w:r w:rsidR="00515763" w:rsidRPr="00C30338">
        <w:rPr>
          <w:sz w:val="26"/>
          <w:szCs w:val="26"/>
        </w:rPr>
        <w:t>рублей, за счет федерального бюджета 2</w:t>
      </w:r>
      <w:r w:rsidR="00CA71B6">
        <w:rPr>
          <w:sz w:val="26"/>
          <w:szCs w:val="26"/>
        </w:rPr>
        <w:t> 366,5</w:t>
      </w:r>
      <w:r w:rsidR="00515763" w:rsidRPr="00C30338">
        <w:rPr>
          <w:sz w:val="26"/>
          <w:szCs w:val="26"/>
        </w:rPr>
        <w:t xml:space="preserve"> тыс. рублей; </w:t>
      </w:r>
      <w:r w:rsidRPr="00FA1A4F">
        <w:rPr>
          <w:sz w:val="26"/>
          <w:szCs w:val="26"/>
        </w:rPr>
        <w:t xml:space="preserve">освоено </w:t>
      </w:r>
      <w:r w:rsidR="00D02DCA">
        <w:rPr>
          <w:sz w:val="26"/>
          <w:szCs w:val="26"/>
        </w:rPr>
        <w:t>59</w:t>
      </w:r>
      <w:r w:rsidR="00CA71B6" w:rsidRPr="00FA1A4F">
        <w:rPr>
          <w:sz w:val="26"/>
          <w:szCs w:val="26"/>
        </w:rPr>
        <w:t> </w:t>
      </w:r>
      <w:r w:rsidR="00D02DCA">
        <w:rPr>
          <w:sz w:val="26"/>
          <w:szCs w:val="26"/>
        </w:rPr>
        <w:t>516</w:t>
      </w:r>
      <w:r w:rsidR="00CA71B6" w:rsidRPr="00FA1A4F">
        <w:rPr>
          <w:sz w:val="26"/>
          <w:szCs w:val="26"/>
        </w:rPr>
        <w:t>,</w:t>
      </w:r>
      <w:r w:rsidR="00FA1A4F" w:rsidRPr="00FA1A4F">
        <w:rPr>
          <w:sz w:val="26"/>
          <w:szCs w:val="26"/>
        </w:rPr>
        <w:t>0</w:t>
      </w:r>
      <w:r w:rsidRPr="00FA1A4F">
        <w:rPr>
          <w:sz w:val="26"/>
          <w:szCs w:val="26"/>
        </w:rPr>
        <w:t xml:space="preserve"> тыс. рублей, в том числе за счет окружного бюджета </w:t>
      </w:r>
      <w:r w:rsidR="00FA1A4F" w:rsidRPr="00FA1A4F">
        <w:rPr>
          <w:sz w:val="26"/>
          <w:szCs w:val="26"/>
        </w:rPr>
        <w:t>57</w:t>
      </w:r>
      <w:r w:rsidR="00C30338" w:rsidRPr="00FA1A4F">
        <w:rPr>
          <w:sz w:val="26"/>
          <w:szCs w:val="26"/>
        </w:rPr>
        <w:t> </w:t>
      </w:r>
      <w:r w:rsidR="00D02DCA">
        <w:rPr>
          <w:sz w:val="26"/>
          <w:szCs w:val="26"/>
        </w:rPr>
        <w:t>14</w:t>
      </w:r>
      <w:r w:rsidR="00FA1A4F" w:rsidRPr="00FA1A4F">
        <w:rPr>
          <w:sz w:val="26"/>
          <w:szCs w:val="26"/>
        </w:rPr>
        <w:t>9</w:t>
      </w:r>
      <w:r w:rsidR="00C30338" w:rsidRPr="00FA1A4F">
        <w:rPr>
          <w:sz w:val="26"/>
          <w:szCs w:val="26"/>
        </w:rPr>
        <w:t>,</w:t>
      </w:r>
      <w:r w:rsidR="00FA1A4F" w:rsidRPr="00FA1A4F">
        <w:rPr>
          <w:sz w:val="26"/>
          <w:szCs w:val="26"/>
        </w:rPr>
        <w:t>5</w:t>
      </w:r>
      <w:r w:rsidRPr="00FA1A4F">
        <w:rPr>
          <w:sz w:val="26"/>
          <w:szCs w:val="26"/>
        </w:rPr>
        <w:t xml:space="preserve"> тыс. рублей, за счет федерального бюджета </w:t>
      </w:r>
      <w:r w:rsidR="00CA71B6" w:rsidRPr="00FA1A4F">
        <w:rPr>
          <w:sz w:val="26"/>
          <w:szCs w:val="26"/>
        </w:rPr>
        <w:t>2 366,5</w:t>
      </w:r>
      <w:r w:rsidRPr="00FA1A4F">
        <w:rPr>
          <w:sz w:val="26"/>
          <w:szCs w:val="26"/>
        </w:rPr>
        <w:t xml:space="preserve"> тыс. рублей.</w:t>
      </w:r>
    </w:p>
    <w:p w:rsidR="00883789" w:rsidRPr="00FA1A4F" w:rsidRDefault="00883789" w:rsidP="004526B7">
      <w:pPr>
        <w:widowControl w:val="0"/>
        <w:ind w:firstLine="709"/>
        <w:jc w:val="both"/>
        <w:rPr>
          <w:sz w:val="26"/>
          <w:szCs w:val="26"/>
        </w:rPr>
      </w:pPr>
      <w:r w:rsidRPr="00F650F8">
        <w:rPr>
          <w:color w:val="000000"/>
          <w:sz w:val="26"/>
          <w:szCs w:val="26"/>
        </w:rPr>
        <w:t xml:space="preserve">В рамках выполнения основного мероприятия, предусмотренного </w:t>
      </w:r>
      <w:r w:rsidRPr="00F650F8">
        <w:rPr>
          <w:b/>
          <w:bCs/>
          <w:color w:val="000000"/>
          <w:sz w:val="26"/>
          <w:szCs w:val="26"/>
        </w:rPr>
        <w:t>п. 1 «М</w:t>
      </w:r>
      <w:r w:rsidR="00CA71B6">
        <w:rPr>
          <w:b/>
          <w:bCs/>
          <w:color w:val="000000"/>
          <w:sz w:val="26"/>
          <w:szCs w:val="26"/>
        </w:rPr>
        <w:t>одернизация, благоустройство и м</w:t>
      </w:r>
      <w:r w:rsidRPr="00F650F8">
        <w:rPr>
          <w:b/>
          <w:bCs/>
          <w:color w:val="000000"/>
          <w:sz w:val="26"/>
          <w:szCs w:val="26"/>
        </w:rPr>
        <w:t>атериальное обеспечение отраслей культуры, спорта, туризма и кинематографии»</w:t>
      </w:r>
      <w:r w:rsidRPr="00F650F8">
        <w:rPr>
          <w:color w:val="000000"/>
          <w:sz w:val="26"/>
          <w:szCs w:val="26"/>
        </w:rPr>
        <w:t xml:space="preserve"> Государств</w:t>
      </w:r>
      <w:r w:rsidR="00012496" w:rsidRPr="00F650F8">
        <w:rPr>
          <w:color w:val="000000"/>
          <w:sz w:val="26"/>
          <w:szCs w:val="26"/>
        </w:rPr>
        <w:t xml:space="preserve">енной программой предусмотрено </w:t>
      </w:r>
      <w:r w:rsidR="00CA71B6">
        <w:rPr>
          <w:color w:val="000000"/>
          <w:sz w:val="26"/>
          <w:szCs w:val="26"/>
        </w:rPr>
        <w:t>87 872,6</w:t>
      </w:r>
      <w:r w:rsidRPr="00F650F8">
        <w:rPr>
          <w:color w:val="000000"/>
          <w:sz w:val="26"/>
          <w:szCs w:val="26"/>
        </w:rPr>
        <w:t xml:space="preserve"> тыс. рублей, в том числе за счет </w:t>
      </w:r>
      <w:r w:rsidRPr="00F650F8">
        <w:rPr>
          <w:sz w:val="26"/>
          <w:szCs w:val="26"/>
        </w:rPr>
        <w:t xml:space="preserve">окружного бюджета </w:t>
      </w:r>
      <w:r w:rsidR="00CA71B6">
        <w:rPr>
          <w:sz w:val="26"/>
          <w:szCs w:val="26"/>
        </w:rPr>
        <w:t>85</w:t>
      </w:r>
      <w:r w:rsidR="00515763" w:rsidRPr="00F650F8">
        <w:rPr>
          <w:sz w:val="26"/>
          <w:szCs w:val="26"/>
        </w:rPr>
        <w:t xml:space="preserve"> </w:t>
      </w:r>
      <w:r w:rsidR="00CA71B6">
        <w:rPr>
          <w:sz w:val="26"/>
          <w:szCs w:val="26"/>
        </w:rPr>
        <w:t>656</w:t>
      </w:r>
      <w:r w:rsidRPr="00F650F8">
        <w:rPr>
          <w:sz w:val="26"/>
          <w:szCs w:val="26"/>
        </w:rPr>
        <w:t>,</w:t>
      </w:r>
      <w:r w:rsidR="00012496" w:rsidRPr="00F650F8">
        <w:rPr>
          <w:sz w:val="26"/>
          <w:szCs w:val="26"/>
        </w:rPr>
        <w:t>1</w:t>
      </w:r>
      <w:r w:rsidRPr="00F650F8">
        <w:rPr>
          <w:sz w:val="26"/>
          <w:szCs w:val="26"/>
        </w:rPr>
        <w:t xml:space="preserve"> тыс. рублей, за счет федерального бюджета </w:t>
      </w:r>
      <w:r w:rsidR="00CA71B6">
        <w:rPr>
          <w:sz w:val="26"/>
          <w:szCs w:val="26"/>
        </w:rPr>
        <w:t>2 216,5</w:t>
      </w:r>
      <w:r w:rsidRPr="00F650F8">
        <w:rPr>
          <w:sz w:val="26"/>
          <w:szCs w:val="26"/>
        </w:rPr>
        <w:t xml:space="preserve"> тыс. рублей;</w:t>
      </w:r>
      <w:r w:rsidR="00515763" w:rsidRPr="00F650F8">
        <w:rPr>
          <w:sz w:val="26"/>
          <w:szCs w:val="26"/>
        </w:rPr>
        <w:t xml:space="preserve"> </w:t>
      </w:r>
      <w:r w:rsidR="00515763" w:rsidRPr="00F650F8">
        <w:rPr>
          <w:color w:val="000000"/>
          <w:sz w:val="26"/>
          <w:szCs w:val="26"/>
        </w:rPr>
        <w:t xml:space="preserve">сводной бюджетной росписью </w:t>
      </w:r>
      <w:r w:rsidR="00CA71B6">
        <w:rPr>
          <w:color w:val="000000"/>
          <w:sz w:val="26"/>
          <w:szCs w:val="26"/>
        </w:rPr>
        <w:t>88</w:t>
      </w:r>
      <w:r w:rsidR="00515763" w:rsidRPr="00F650F8">
        <w:rPr>
          <w:color w:val="000000"/>
          <w:sz w:val="26"/>
          <w:szCs w:val="26"/>
        </w:rPr>
        <w:t> </w:t>
      </w:r>
      <w:r w:rsidR="00CA71B6">
        <w:rPr>
          <w:color w:val="000000"/>
          <w:sz w:val="26"/>
          <w:szCs w:val="26"/>
        </w:rPr>
        <w:t>272</w:t>
      </w:r>
      <w:r w:rsidR="00515763" w:rsidRPr="00F650F8">
        <w:rPr>
          <w:color w:val="000000"/>
          <w:sz w:val="26"/>
          <w:szCs w:val="26"/>
        </w:rPr>
        <w:t>,</w:t>
      </w:r>
      <w:r w:rsidR="00CA71B6">
        <w:rPr>
          <w:color w:val="000000"/>
          <w:sz w:val="26"/>
          <w:szCs w:val="26"/>
        </w:rPr>
        <w:t>6</w:t>
      </w:r>
      <w:r w:rsidR="00515763" w:rsidRPr="00F650F8">
        <w:rPr>
          <w:color w:val="000000"/>
          <w:sz w:val="26"/>
          <w:szCs w:val="26"/>
        </w:rPr>
        <w:t xml:space="preserve"> </w:t>
      </w:r>
      <w:r w:rsidR="00515763" w:rsidRPr="00F650F8">
        <w:rPr>
          <w:sz w:val="26"/>
          <w:szCs w:val="26"/>
        </w:rPr>
        <w:t xml:space="preserve">тыс. рублей, в том числе за счет окружного бюджета </w:t>
      </w:r>
      <w:r w:rsidR="00CA71B6">
        <w:rPr>
          <w:sz w:val="26"/>
          <w:szCs w:val="26"/>
        </w:rPr>
        <w:t>8</w:t>
      </w:r>
      <w:r w:rsidR="00515763" w:rsidRPr="00F650F8">
        <w:rPr>
          <w:sz w:val="26"/>
          <w:szCs w:val="26"/>
        </w:rPr>
        <w:t xml:space="preserve">6 </w:t>
      </w:r>
      <w:r w:rsidR="00CA71B6">
        <w:rPr>
          <w:sz w:val="26"/>
          <w:szCs w:val="26"/>
        </w:rPr>
        <w:t>056</w:t>
      </w:r>
      <w:r w:rsidR="00515763" w:rsidRPr="00C30338">
        <w:rPr>
          <w:sz w:val="26"/>
          <w:szCs w:val="26"/>
        </w:rPr>
        <w:t>,</w:t>
      </w:r>
      <w:r w:rsidR="00CA71B6">
        <w:rPr>
          <w:sz w:val="26"/>
          <w:szCs w:val="26"/>
        </w:rPr>
        <w:t>1</w:t>
      </w:r>
      <w:r w:rsidR="00515763" w:rsidRPr="00C30338">
        <w:rPr>
          <w:sz w:val="26"/>
          <w:szCs w:val="26"/>
        </w:rPr>
        <w:t xml:space="preserve"> тыс. рублей</w:t>
      </w:r>
      <w:r w:rsidR="00CA71B6">
        <w:rPr>
          <w:sz w:val="26"/>
          <w:szCs w:val="26"/>
        </w:rPr>
        <w:t>, за счет федерального бюджета 2 216,5</w:t>
      </w:r>
      <w:r w:rsidR="00515763" w:rsidRPr="00C30338">
        <w:rPr>
          <w:sz w:val="26"/>
          <w:szCs w:val="26"/>
        </w:rPr>
        <w:t xml:space="preserve"> </w:t>
      </w:r>
      <w:r w:rsidR="00515763" w:rsidRPr="00FA1A4F">
        <w:rPr>
          <w:sz w:val="26"/>
          <w:szCs w:val="26"/>
        </w:rPr>
        <w:t>тыс. рублей;</w:t>
      </w:r>
      <w:r w:rsidRPr="00FA1A4F">
        <w:rPr>
          <w:sz w:val="26"/>
          <w:szCs w:val="26"/>
        </w:rPr>
        <w:t xml:space="preserve"> освоено </w:t>
      </w:r>
      <w:r w:rsidR="00FA1A4F" w:rsidRPr="00FA1A4F">
        <w:rPr>
          <w:sz w:val="26"/>
          <w:szCs w:val="26"/>
        </w:rPr>
        <w:t>5</w:t>
      </w:r>
      <w:r w:rsidR="00D02DCA">
        <w:rPr>
          <w:sz w:val="26"/>
          <w:szCs w:val="26"/>
        </w:rPr>
        <w:t>2</w:t>
      </w:r>
      <w:r w:rsidR="00CA71B6" w:rsidRPr="00FA1A4F">
        <w:rPr>
          <w:sz w:val="26"/>
          <w:szCs w:val="26"/>
        </w:rPr>
        <w:t xml:space="preserve"> </w:t>
      </w:r>
      <w:r w:rsidR="00D02DCA">
        <w:rPr>
          <w:sz w:val="26"/>
          <w:szCs w:val="26"/>
        </w:rPr>
        <w:t>593</w:t>
      </w:r>
      <w:r w:rsidR="00C30338" w:rsidRPr="00FA1A4F">
        <w:rPr>
          <w:sz w:val="26"/>
          <w:szCs w:val="26"/>
        </w:rPr>
        <w:t>,</w:t>
      </w:r>
      <w:r w:rsidR="00D02DCA">
        <w:rPr>
          <w:sz w:val="26"/>
          <w:szCs w:val="26"/>
        </w:rPr>
        <w:t>0</w:t>
      </w:r>
      <w:r w:rsidRPr="00FA1A4F">
        <w:rPr>
          <w:sz w:val="26"/>
          <w:szCs w:val="26"/>
        </w:rPr>
        <w:t xml:space="preserve"> тыс. рублей, в том ч</w:t>
      </w:r>
      <w:r w:rsidR="00012496" w:rsidRPr="00FA1A4F">
        <w:rPr>
          <w:sz w:val="26"/>
          <w:szCs w:val="26"/>
        </w:rPr>
        <w:t xml:space="preserve">исле за счет окружного бюджета </w:t>
      </w:r>
      <w:r w:rsidR="00FA1A4F" w:rsidRPr="00FA1A4F">
        <w:rPr>
          <w:sz w:val="26"/>
          <w:szCs w:val="26"/>
        </w:rPr>
        <w:t>5</w:t>
      </w:r>
      <w:r w:rsidR="00D02DCA">
        <w:rPr>
          <w:sz w:val="26"/>
          <w:szCs w:val="26"/>
        </w:rPr>
        <w:t>0</w:t>
      </w:r>
      <w:r w:rsidR="003539F6" w:rsidRPr="00FA1A4F">
        <w:rPr>
          <w:sz w:val="26"/>
          <w:szCs w:val="26"/>
        </w:rPr>
        <w:t> </w:t>
      </w:r>
      <w:r w:rsidR="00D02DCA">
        <w:rPr>
          <w:sz w:val="26"/>
          <w:szCs w:val="26"/>
        </w:rPr>
        <w:t>376</w:t>
      </w:r>
      <w:r w:rsidR="003539F6" w:rsidRPr="00FA1A4F">
        <w:rPr>
          <w:sz w:val="26"/>
          <w:szCs w:val="26"/>
        </w:rPr>
        <w:t>,</w:t>
      </w:r>
      <w:r w:rsidR="00FA1A4F" w:rsidRPr="00FA1A4F">
        <w:rPr>
          <w:sz w:val="26"/>
          <w:szCs w:val="26"/>
        </w:rPr>
        <w:t>5</w:t>
      </w:r>
      <w:r w:rsidRPr="00FA1A4F">
        <w:rPr>
          <w:sz w:val="26"/>
          <w:szCs w:val="26"/>
        </w:rPr>
        <w:t xml:space="preserve"> тыс. рублей, за счет федерального бюджета </w:t>
      </w:r>
      <w:r w:rsidR="00CA71B6" w:rsidRPr="00FA1A4F">
        <w:rPr>
          <w:sz w:val="26"/>
          <w:szCs w:val="26"/>
        </w:rPr>
        <w:t xml:space="preserve">2 216,5 </w:t>
      </w:r>
      <w:r w:rsidRPr="00FA1A4F">
        <w:rPr>
          <w:sz w:val="26"/>
          <w:szCs w:val="26"/>
        </w:rPr>
        <w:t>тыс. рублей.</w:t>
      </w:r>
    </w:p>
    <w:p w:rsidR="00883789" w:rsidRPr="00F650F8" w:rsidRDefault="00883789" w:rsidP="004526B7">
      <w:pPr>
        <w:widowControl w:val="0"/>
        <w:ind w:firstLine="709"/>
        <w:jc w:val="both"/>
        <w:rPr>
          <w:sz w:val="26"/>
          <w:szCs w:val="26"/>
        </w:rPr>
      </w:pPr>
      <w:r w:rsidRPr="00F650F8">
        <w:rPr>
          <w:color w:val="000000"/>
          <w:sz w:val="26"/>
          <w:szCs w:val="26"/>
        </w:rPr>
        <w:t xml:space="preserve">В рамках выполнения мероприятия </w:t>
      </w:r>
      <w:r w:rsidRPr="00F650F8">
        <w:rPr>
          <w:b/>
          <w:bCs/>
          <w:i/>
          <w:iCs/>
          <w:color w:val="000000"/>
          <w:sz w:val="26"/>
          <w:szCs w:val="26"/>
        </w:rPr>
        <w:t xml:space="preserve">п.п. 1.1 «Приобретение материальных ресурсов, обеспечивающих </w:t>
      </w:r>
      <w:r w:rsidRPr="00F650F8">
        <w:rPr>
          <w:b/>
          <w:bCs/>
          <w:i/>
          <w:iCs/>
          <w:sz w:val="26"/>
          <w:szCs w:val="26"/>
        </w:rPr>
        <w:t>развитие инфраструктуры культуры, спорта, туризма и кинематографии, в том числе»</w:t>
      </w:r>
      <w:r w:rsidRPr="00F650F8">
        <w:rPr>
          <w:sz w:val="26"/>
          <w:szCs w:val="26"/>
        </w:rPr>
        <w:t xml:space="preserve"> Государственной программой за счет средств окружного бюджета предусмотрено </w:t>
      </w:r>
      <w:r w:rsidR="003539F6">
        <w:rPr>
          <w:sz w:val="26"/>
          <w:szCs w:val="26"/>
        </w:rPr>
        <w:t>41 572,8</w:t>
      </w:r>
      <w:r w:rsidRPr="00F650F8">
        <w:rPr>
          <w:sz w:val="26"/>
          <w:szCs w:val="26"/>
        </w:rPr>
        <w:t xml:space="preserve"> тыс. рублей, </w:t>
      </w:r>
      <w:r w:rsidR="00515763" w:rsidRPr="00F650F8">
        <w:rPr>
          <w:color w:val="000000"/>
          <w:sz w:val="26"/>
          <w:szCs w:val="26"/>
        </w:rPr>
        <w:t xml:space="preserve">сводной бюджетной росписью </w:t>
      </w:r>
      <w:r w:rsidR="003539F6">
        <w:rPr>
          <w:color w:val="000000"/>
          <w:sz w:val="26"/>
          <w:szCs w:val="26"/>
        </w:rPr>
        <w:t>41 972,8</w:t>
      </w:r>
      <w:r w:rsidR="00515763" w:rsidRPr="00F650F8">
        <w:rPr>
          <w:color w:val="000000"/>
          <w:sz w:val="26"/>
          <w:szCs w:val="26"/>
        </w:rPr>
        <w:t xml:space="preserve"> тыс. </w:t>
      </w:r>
      <w:r w:rsidR="00515763" w:rsidRPr="00280AB4">
        <w:rPr>
          <w:sz w:val="26"/>
          <w:szCs w:val="26"/>
        </w:rPr>
        <w:t xml:space="preserve">рублей; </w:t>
      </w:r>
      <w:r w:rsidRPr="00280AB4">
        <w:rPr>
          <w:sz w:val="26"/>
          <w:szCs w:val="26"/>
        </w:rPr>
        <w:t xml:space="preserve">освоено </w:t>
      </w:r>
      <w:r w:rsidR="00243C99" w:rsidRPr="00280AB4">
        <w:rPr>
          <w:sz w:val="26"/>
          <w:szCs w:val="26"/>
        </w:rPr>
        <w:t>4</w:t>
      </w:r>
      <w:r w:rsidR="003539F6" w:rsidRPr="00280AB4">
        <w:rPr>
          <w:sz w:val="26"/>
          <w:szCs w:val="26"/>
        </w:rPr>
        <w:t>1 </w:t>
      </w:r>
      <w:r w:rsidR="00D02DCA">
        <w:rPr>
          <w:sz w:val="26"/>
          <w:szCs w:val="26"/>
        </w:rPr>
        <w:t>03</w:t>
      </w:r>
      <w:r w:rsidR="003539F6" w:rsidRPr="00280AB4">
        <w:rPr>
          <w:sz w:val="26"/>
          <w:szCs w:val="26"/>
        </w:rPr>
        <w:t>8,2</w:t>
      </w:r>
      <w:r w:rsidR="00012496" w:rsidRPr="00280AB4">
        <w:rPr>
          <w:sz w:val="26"/>
          <w:szCs w:val="26"/>
        </w:rPr>
        <w:t xml:space="preserve"> </w:t>
      </w:r>
      <w:r w:rsidRPr="00280AB4">
        <w:rPr>
          <w:sz w:val="26"/>
          <w:szCs w:val="26"/>
        </w:rPr>
        <w:t>тыс. рублей</w:t>
      </w:r>
      <w:r w:rsidRPr="00F650F8">
        <w:rPr>
          <w:sz w:val="26"/>
          <w:szCs w:val="26"/>
        </w:rPr>
        <w:t>:</w:t>
      </w:r>
    </w:p>
    <w:p w:rsidR="00883789" w:rsidRPr="00F650F8" w:rsidRDefault="00883789" w:rsidP="004526B7">
      <w:pPr>
        <w:widowControl w:val="0"/>
        <w:ind w:firstLine="709"/>
        <w:jc w:val="both"/>
        <w:rPr>
          <w:color w:val="FF0000"/>
          <w:sz w:val="26"/>
          <w:szCs w:val="26"/>
        </w:rPr>
      </w:pPr>
      <w:r w:rsidRPr="00F650F8">
        <w:rPr>
          <w:color w:val="000000"/>
          <w:sz w:val="26"/>
          <w:szCs w:val="26"/>
        </w:rPr>
        <w:t>-</w:t>
      </w:r>
      <w:r w:rsidRPr="00F650F8">
        <w:rPr>
          <w:sz w:val="26"/>
          <w:szCs w:val="26"/>
        </w:rPr>
        <w:t xml:space="preserve"> </w:t>
      </w:r>
      <w:r w:rsidRPr="00F650F8">
        <w:rPr>
          <w:i/>
          <w:iCs/>
          <w:sz w:val="26"/>
          <w:szCs w:val="26"/>
        </w:rPr>
        <w:t>в отрасли культуры:</w:t>
      </w:r>
      <w:r w:rsidRPr="00F650F8">
        <w:rPr>
          <w:sz w:val="26"/>
          <w:szCs w:val="26"/>
        </w:rPr>
        <w:t xml:space="preserve"> </w:t>
      </w:r>
      <w:r w:rsidRPr="00F650F8">
        <w:rPr>
          <w:color w:val="000000"/>
          <w:sz w:val="26"/>
          <w:szCs w:val="26"/>
        </w:rPr>
        <w:t>в 202</w:t>
      </w:r>
      <w:r w:rsidR="00012496" w:rsidRPr="00F650F8">
        <w:rPr>
          <w:color w:val="000000"/>
          <w:sz w:val="26"/>
          <w:szCs w:val="26"/>
        </w:rPr>
        <w:t>1</w:t>
      </w:r>
      <w:r w:rsidRPr="00F650F8">
        <w:rPr>
          <w:color w:val="000000"/>
          <w:sz w:val="26"/>
          <w:szCs w:val="26"/>
        </w:rPr>
        <w:t xml:space="preserve"> году за счет средств окружного бюджета </w:t>
      </w:r>
      <w:r w:rsidRPr="00F650F8">
        <w:rPr>
          <w:color w:val="000000"/>
          <w:sz w:val="26"/>
          <w:szCs w:val="26"/>
        </w:rPr>
        <w:lastRenderedPageBreak/>
        <w:t xml:space="preserve">бюджетной </w:t>
      </w:r>
      <w:r w:rsidRPr="00F650F8">
        <w:rPr>
          <w:sz w:val="26"/>
          <w:szCs w:val="26"/>
        </w:rPr>
        <w:t xml:space="preserve">росписью предусмотрено </w:t>
      </w:r>
      <w:r w:rsidR="003539F6">
        <w:rPr>
          <w:sz w:val="26"/>
          <w:szCs w:val="26"/>
        </w:rPr>
        <w:t>29 847,8</w:t>
      </w:r>
      <w:r w:rsidRPr="00F650F8">
        <w:rPr>
          <w:sz w:val="26"/>
          <w:szCs w:val="26"/>
        </w:rPr>
        <w:t xml:space="preserve"> тыс. рублей, </w:t>
      </w:r>
      <w:r w:rsidR="00515763" w:rsidRPr="00F650F8">
        <w:rPr>
          <w:color w:val="000000"/>
          <w:sz w:val="26"/>
          <w:szCs w:val="26"/>
        </w:rPr>
        <w:t xml:space="preserve">сводной бюджетной росписью </w:t>
      </w:r>
      <w:r w:rsidR="003539F6">
        <w:rPr>
          <w:color w:val="000000"/>
          <w:sz w:val="26"/>
          <w:szCs w:val="26"/>
        </w:rPr>
        <w:t>30 247,8</w:t>
      </w:r>
      <w:r w:rsidR="00515763" w:rsidRPr="00F650F8">
        <w:rPr>
          <w:color w:val="000000"/>
          <w:sz w:val="26"/>
          <w:szCs w:val="26"/>
        </w:rPr>
        <w:t xml:space="preserve"> тыс. </w:t>
      </w:r>
      <w:r w:rsidR="00515763" w:rsidRPr="002C1A77">
        <w:rPr>
          <w:sz w:val="26"/>
          <w:szCs w:val="26"/>
        </w:rPr>
        <w:t xml:space="preserve">рублей, </w:t>
      </w:r>
      <w:r w:rsidRPr="002C1A77">
        <w:rPr>
          <w:sz w:val="26"/>
          <w:szCs w:val="26"/>
        </w:rPr>
        <w:t xml:space="preserve">освоено </w:t>
      </w:r>
      <w:r w:rsidR="00D02DCA">
        <w:rPr>
          <w:sz w:val="26"/>
          <w:szCs w:val="26"/>
        </w:rPr>
        <w:t>29</w:t>
      </w:r>
      <w:r w:rsidR="003539F6" w:rsidRPr="002C1A77">
        <w:rPr>
          <w:sz w:val="26"/>
          <w:szCs w:val="26"/>
        </w:rPr>
        <w:t xml:space="preserve"> </w:t>
      </w:r>
      <w:r w:rsidR="00D02DCA">
        <w:rPr>
          <w:sz w:val="26"/>
          <w:szCs w:val="26"/>
        </w:rPr>
        <w:t>347</w:t>
      </w:r>
      <w:r w:rsidRPr="002C1A77">
        <w:rPr>
          <w:sz w:val="26"/>
          <w:szCs w:val="26"/>
        </w:rPr>
        <w:t>,</w:t>
      </w:r>
      <w:r w:rsidR="003539F6" w:rsidRPr="002C1A77">
        <w:rPr>
          <w:sz w:val="26"/>
          <w:szCs w:val="26"/>
        </w:rPr>
        <w:t>0</w:t>
      </w:r>
      <w:r w:rsidRPr="002C1A77">
        <w:rPr>
          <w:sz w:val="26"/>
          <w:szCs w:val="26"/>
        </w:rPr>
        <w:t xml:space="preserve"> тыс. рублей.</w:t>
      </w:r>
    </w:p>
    <w:p w:rsidR="00C940F5" w:rsidRPr="00F650F8" w:rsidRDefault="00C940F5" w:rsidP="00376B2C">
      <w:pPr>
        <w:widowControl w:val="0"/>
        <w:ind w:firstLine="709"/>
        <w:jc w:val="both"/>
        <w:rPr>
          <w:sz w:val="26"/>
          <w:szCs w:val="26"/>
        </w:rPr>
      </w:pPr>
      <w:r w:rsidRPr="00F650F8">
        <w:rPr>
          <w:sz w:val="26"/>
          <w:szCs w:val="26"/>
        </w:rPr>
        <w:t>Средства предусмотрены на укрепление материально технической базы государственных учреждений культуры:</w:t>
      </w:r>
    </w:p>
    <w:p w:rsidR="00C940F5" w:rsidRPr="006831B5" w:rsidRDefault="00C940F5" w:rsidP="00376B2C">
      <w:pPr>
        <w:widowControl w:val="0"/>
        <w:ind w:firstLine="709"/>
        <w:jc w:val="both"/>
        <w:rPr>
          <w:sz w:val="26"/>
          <w:szCs w:val="26"/>
        </w:rPr>
      </w:pPr>
      <w:r w:rsidRPr="00F650F8">
        <w:rPr>
          <w:sz w:val="26"/>
          <w:szCs w:val="26"/>
        </w:rPr>
        <w:t xml:space="preserve">1. Государственное бюджетное учреждение Чукотского автономного округа «Чукотско-эскимосский ансамбль «Эргырон», предусмотрены средства в размере </w:t>
      </w:r>
      <w:r w:rsidR="0051363F">
        <w:rPr>
          <w:sz w:val="26"/>
          <w:szCs w:val="26"/>
        </w:rPr>
        <w:t>3</w:t>
      </w:r>
      <w:r w:rsidRPr="00F650F8">
        <w:rPr>
          <w:sz w:val="26"/>
          <w:szCs w:val="26"/>
        </w:rPr>
        <w:t> </w:t>
      </w:r>
      <w:r w:rsidR="0051363F">
        <w:rPr>
          <w:sz w:val="26"/>
          <w:szCs w:val="26"/>
        </w:rPr>
        <w:t>484</w:t>
      </w:r>
      <w:r w:rsidRPr="00F650F8">
        <w:rPr>
          <w:sz w:val="26"/>
          <w:szCs w:val="26"/>
        </w:rPr>
        <w:t>,0 тыс. рублей</w:t>
      </w:r>
      <w:r w:rsidRPr="006831B5">
        <w:rPr>
          <w:sz w:val="26"/>
          <w:szCs w:val="26"/>
        </w:rPr>
        <w:t xml:space="preserve">, освоено </w:t>
      </w:r>
      <w:r w:rsidR="00376B2C" w:rsidRPr="006831B5">
        <w:rPr>
          <w:sz w:val="26"/>
          <w:szCs w:val="26"/>
        </w:rPr>
        <w:t>3 47</w:t>
      </w:r>
      <w:r w:rsidR="009F681F" w:rsidRPr="006831B5">
        <w:rPr>
          <w:sz w:val="26"/>
          <w:szCs w:val="26"/>
        </w:rPr>
        <w:t>8</w:t>
      </w:r>
      <w:r w:rsidR="00376B2C" w:rsidRPr="006831B5">
        <w:rPr>
          <w:sz w:val="26"/>
          <w:szCs w:val="26"/>
        </w:rPr>
        <w:t>,</w:t>
      </w:r>
      <w:r w:rsidR="009F681F" w:rsidRPr="006831B5">
        <w:rPr>
          <w:sz w:val="26"/>
          <w:szCs w:val="26"/>
        </w:rPr>
        <w:t>4</w:t>
      </w:r>
      <w:r w:rsidRPr="006831B5">
        <w:rPr>
          <w:sz w:val="26"/>
          <w:szCs w:val="26"/>
        </w:rPr>
        <w:t xml:space="preserve"> тыс. рублей.</w:t>
      </w:r>
    </w:p>
    <w:p w:rsidR="00B30860" w:rsidRPr="00B30860" w:rsidRDefault="00B30860" w:rsidP="00376B2C">
      <w:pPr>
        <w:ind w:firstLine="709"/>
        <w:jc w:val="both"/>
        <w:rPr>
          <w:sz w:val="26"/>
          <w:szCs w:val="26"/>
        </w:rPr>
      </w:pPr>
      <w:r w:rsidRPr="00B30860">
        <w:rPr>
          <w:sz w:val="26"/>
          <w:szCs w:val="26"/>
        </w:rPr>
        <w:t>Для улучшения социально-бытовых условий сотрудников проживающих в общежитие приобретено оборудование на сумму  322,7 тыс. рублей:</w:t>
      </w:r>
    </w:p>
    <w:p w:rsidR="00B30860" w:rsidRPr="00B30860" w:rsidRDefault="00B30860" w:rsidP="00376B2C">
      <w:pPr>
        <w:ind w:firstLine="709"/>
        <w:jc w:val="both"/>
        <w:rPr>
          <w:sz w:val="26"/>
          <w:szCs w:val="26"/>
        </w:rPr>
      </w:pPr>
      <w:r w:rsidRPr="00B30860">
        <w:rPr>
          <w:sz w:val="26"/>
          <w:szCs w:val="26"/>
        </w:rPr>
        <w:t>- стиральные машины «Бирюса»;</w:t>
      </w:r>
    </w:p>
    <w:p w:rsidR="00B30860" w:rsidRPr="00B30860" w:rsidRDefault="00B30860" w:rsidP="00376B2C">
      <w:pPr>
        <w:ind w:firstLine="709"/>
        <w:jc w:val="both"/>
        <w:rPr>
          <w:sz w:val="26"/>
          <w:szCs w:val="26"/>
        </w:rPr>
      </w:pPr>
      <w:r w:rsidRPr="00B30860">
        <w:rPr>
          <w:sz w:val="26"/>
          <w:szCs w:val="26"/>
        </w:rPr>
        <w:t>- вытяжка для кухонь;</w:t>
      </w:r>
    </w:p>
    <w:p w:rsidR="00B30860" w:rsidRPr="00B30860" w:rsidRDefault="00B30860" w:rsidP="00376B2C">
      <w:pPr>
        <w:ind w:firstLine="709"/>
        <w:jc w:val="both"/>
        <w:rPr>
          <w:sz w:val="26"/>
          <w:szCs w:val="26"/>
        </w:rPr>
      </w:pPr>
      <w:r w:rsidRPr="00B30860">
        <w:rPr>
          <w:sz w:val="26"/>
          <w:szCs w:val="26"/>
        </w:rPr>
        <w:t>- электрические варочные панели;</w:t>
      </w:r>
    </w:p>
    <w:p w:rsidR="00B30860" w:rsidRPr="00B30860" w:rsidRDefault="00B30860" w:rsidP="00376B2C">
      <w:pPr>
        <w:ind w:firstLine="709"/>
        <w:jc w:val="both"/>
        <w:rPr>
          <w:sz w:val="26"/>
          <w:szCs w:val="26"/>
        </w:rPr>
      </w:pPr>
      <w:r w:rsidRPr="00B30860">
        <w:rPr>
          <w:sz w:val="26"/>
          <w:szCs w:val="26"/>
        </w:rPr>
        <w:t>- холодильник «Бирюса»</w:t>
      </w:r>
    </w:p>
    <w:p w:rsidR="00B30860" w:rsidRPr="00B30860" w:rsidRDefault="00B30860" w:rsidP="00376B2C">
      <w:pPr>
        <w:ind w:firstLine="709"/>
        <w:jc w:val="both"/>
        <w:rPr>
          <w:sz w:val="26"/>
          <w:szCs w:val="26"/>
        </w:rPr>
      </w:pPr>
      <w:r w:rsidRPr="00B30860">
        <w:rPr>
          <w:sz w:val="26"/>
          <w:szCs w:val="26"/>
        </w:rPr>
        <w:t>- мойки врезные для кухонь.</w:t>
      </w:r>
    </w:p>
    <w:p w:rsidR="00B30860" w:rsidRPr="00B30860" w:rsidRDefault="00B30860" w:rsidP="00376B2C">
      <w:pPr>
        <w:ind w:firstLine="709"/>
        <w:jc w:val="both"/>
        <w:rPr>
          <w:sz w:val="26"/>
          <w:szCs w:val="26"/>
        </w:rPr>
      </w:pPr>
      <w:r w:rsidRPr="00B30860">
        <w:rPr>
          <w:sz w:val="26"/>
          <w:szCs w:val="26"/>
        </w:rPr>
        <w:t>Для стирки концертных костюмов приобретена объемная стиральная машина LG F на сумму 60,</w:t>
      </w:r>
      <w:r w:rsidR="00C95DC7">
        <w:rPr>
          <w:sz w:val="26"/>
          <w:szCs w:val="26"/>
        </w:rPr>
        <w:t>2</w:t>
      </w:r>
      <w:r w:rsidRPr="00B30860">
        <w:rPr>
          <w:sz w:val="26"/>
          <w:szCs w:val="26"/>
        </w:rPr>
        <w:t xml:space="preserve"> тыс. рублей.</w:t>
      </w:r>
    </w:p>
    <w:p w:rsidR="00B30860" w:rsidRPr="00376B2C" w:rsidRDefault="00B30860" w:rsidP="00376B2C">
      <w:pPr>
        <w:ind w:firstLine="709"/>
        <w:jc w:val="both"/>
        <w:rPr>
          <w:sz w:val="26"/>
          <w:szCs w:val="26"/>
        </w:rPr>
      </w:pPr>
      <w:r w:rsidRPr="00376B2C">
        <w:rPr>
          <w:sz w:val="26"/>
          <w:szCs w:val="26"/>
        </w:rPr>
        <w:t>Для замены устаревшего оборудования большого зала   приобретены товарно-материальные ценности на сумму 634,2 тыс. рублей:</w:t>
      </w:r>
    </w:p>
    <w:p w:rsidR="00B30860" w:rsidRPr="00376B2C" w:rsidRDefault="00B30860" w:rsidP="00376B2C">
      <w:pPr>
        <w:ind w:firstLine="709"/>
        <w:jc w:val="both"/>
        <w:rPr>
          <w:sz w:val="26"/>
          <w:szCs w:val="26"/>
        </w:rPr>
      </w:pPr>
      <w:r w:rsidRPr="00376B2C">
        <w:rPr>
          <w:sz w:val="26"/>
          <w:szCs w:val="26"/>
        </w:rPr>
        <w:t>- настенный проекционный экран с электроприводом Lumien Master Large Control 360*467 см</w:t>
      </w:r>
      <w:r w:rsidR="00376B2C" w:rsidRPr="00376B2C">
        <w:rPr>
          <w:sz w:val="26"/>
          <w:szCs w:val="26"/>
        </w:rPr>
        <w:t>;</w:t>
      </w:r>
    </w:p>
    <w:p w:rsidR="00B30860" w:rsidRPr="00376B2C" w:rsidRDefault="00B30860" w:rsidP="00376B2C">
      <w:pPr>
        <w:widowControl w:val="0"/>
        <w:ind w:firstLine="709"/>
        <w:jc w:val="both"/>
        <w:rPr>
          <w:sz w:val="26"/>
          <w:szCs w:val="26"/>
        </w:rPr>
      </w:pPr>
      <w:r w:rsidRPr="00376B2C">
        <w:rPr>
          <w:sz w:val="26"/>
          <w:szCs w:val="26"/>
        </w:rPr>
        <w:t xml:space="preserve">- </w:t>
      </w:r>
      <w:r w:rsidR="00376B2C" w:rsidRPr="00376B2C">
        <w:rPr>
          <w:sz w:val="26"/>
          <w:szCs w:val="26"/>
        </w:rPr>
        <w:t>о</w:t>
      </w:r>
      <w:r w:rsidRPr="00376B2C">
        <w:rPr>
          <w:sz w:val="26"/>
          <w:szCs w:val="26"/>
        </w:rPr>
        <w:t>дежда сцены (Арлекин прямой, портальные кулисы, кулисы 3 ряда, падуги 3 шт</w:t>
      </w:r>
      <w:r w:rsidR="00376B2C" w:rsidRPr="00376B2C">
        <w:rPr>
          <w:sz w:val="26"/>
          <w:szCs w:val="26"/>
        </w:rPr>
        <w:t>уки</w:t>
      </w:r>
      <w:r w:rsidRPr="00376B2C">
        <w:rPr>
          <w:sz w:val="26"/>
          <w:szCs w:val="26"/>
        </w:rPr>
        <w:t>, задник прямой в складку, задник французский)</w:t>
      </w:r>
      <w:r w:rsidR="00376B2C" w:rsidRPr="00376B2C">
        <w:rPr>
          <w:sz w:val="26"/>
          <w:szCs w:val="26"/>
        </w:rPr>
        <w:t>.</w:t>
      </w:r>
    </w:p>
    <w:p w:rsidR="00B30860" w:rsidRPr="00376B2C" w:rsidRDefault="00B30860" w:rsidP="00376B2C">
      <w:pPr>
        <w:widowControl w:val="0"/>
        <w:ind w:firstLine="709"/>
        <w:jc w:val="both"/>
        <w:rPr>
          <w:sz w:val="26"/>
          <w:szCs w:val="26"/>
        </w:rPr>
      </w:pPr>
      <w:r w:rsidRPr="00376B2C">
        <w:rPr>
          <w:sz w:val="26"/>
          <w:szCs w:val="26"/>
        </w:rPr>
        <w:t>Для улучшения качества звукозаписи в студию было приобретено оборудование на сумму 16</w:t>
      </w:r>
      <w:r w:rsidR="00C95DC7">
        <w:rPr>
          <w:sz w:val="26"/>
          <w:szCs w:val="26"/>
        </w:rPr>
        <w:t>0</w:t>
      </w:r>
      <w:r w:rsidRPr="00376B2C">
        <w:rPr>
          <w:sz w:val="26"/>
          <w:szCs w:val="26"/>
        </w:rPr>
        <w:t>,</w:t>
      </w:r>
      <w:r w:rsidR="00C95DC7">
        <w:rPr>
          <w:sz w:val="26"/>
          <w:szCs w:val="26"/>
        </w:rPr>
        <w:t>3</w:t>
      </w:r>
      <w:r w:rsidRPr="00376B2C">
        <w:rPr>
          <w:sz w:val="26"/>
          <w:szCs w:val="26"/>
        </w:rPr>
        <w:t xml:space="preserve"> тыс. руб</w:t>
      </w:r>
      <w:r w:rsidR="00376B2C" w:rsidRPr="00376B2C">
        <w:rPr>
          <w:sz w:val="26"/>
          <w:szCs w:val="26"/>
        </w:rPr>
        <w:t>лей:</w:t>
      </w:r>
    </w:p>
    <w:p w:rsidR="00B30860" w:rsidRPr="00376B2C" w:rsidRDefault="00B30860" w:rsidP="00376B2C">
      <w:pPr>
        <w:ind w:firstLine="709"/>
        <w:jc w:val="both"/>
        <w:rPr>
          <w:sz w:val="26"/>
          <w:szCs w:val="26"/>
        </w:rPr>
      </w:pPr>
      <w:r w:rsidRPr="00376B2C">
        <w:rPr>
          <w:sz w:val="26"/>
          <w:szCs w:val="26"/>
        </w:rPr>
        <w:t xml:space="preserve">- </w:t>
      </w:r>
      <w:r w:rsidR="00376B2C" w:rsidRPr="00376B2C">
        <w:rPr>
          <w:sz w:val="26"/>
          <w:szCs w:val="26"/>
        </w:rPr>
        <w:t>с</w:t>
      </w:r>
      <w:r w:rsidRPr="00376B2C">
        <w:rPr>
          <w:sz w:val="26"/>
          <w:szCs w:val="26"/>
        </w:rPr>
        <w:t>тудийные наушники динамические</w:t>
      </w:r>
      <w:r w:rsidR="00376B2C" w:rsidRPr="00376B2C">
        <w:rPr>
          <w:sz w:val="26"/>
          <w:szCs w:val="26"/>
        </w:rPr>
        <w:t>;</w:t>
      </w:r>
    </w:p>
    <w:p w:rsidR="00B30860" w:rsidRPr="00376B2C" w:rsidRDefault="00B30860" w:rsidP="00376B2C">
      <w:pPr>
        <w:ind w:firstLine="709"/>
        <w:jc w:val="both"/>
        <w:rPr>
          <w:sz w:val="26"/>
          <w:szCs w:val="26"/>
        </w:rPr>
      </w:pPr>
      <w:r w:rsidRPr="00376B2C">
        <w:rPr>
          <w:sz w:val="26"/>
          <w:szCs w:val="26"/>
        </w:rPr>
        <w:t xml:space="preserve">- </w:t>
      </w:r>
      <w:r w:rsidR="00376B2C" w:rsidRPr="00376B2C">
        <w:rPr>
          <w:sz w:val="26"/>
          <w:szCs w:val="26"/>
        </w:rPr>
        <w:t>н</w:t>
      </w:r>
      <w:r w:rsidRPr="00376B2C">
        <w:rPr>
          <w:sz w:val="26"/>
          <w:szCs w:val="26"/>
        </w:rPr>
        <w:t>аушники мониторные динамические полуоткрытые</w:t>
      </w:r>
      <w:r w:rsidR="00376B2C" w:rsidRPr="00376B2C">
        <w:rPr>
          <w:sz w:val="26"/>
          <w:szCs w:val="26"/>
        </w:rPr>
        <w:t>;</w:t>
      </w:r>
    </w:p>
    <w:p w:rsidR="00B30860" w:rsidRPr="00376B2C" w:rsidRDefault="00B30860" w:rsidP="00376B2C">
      <w:pPr>
        <w:ind w:firstLine="709"/>
        <w:jc w:val="both"/>
        <w:rPr>
          <w:sz w:val="26"/>
          <w:szCs w:val="26"/>
        </w:rPr>
      </w:pPr>
      <w:r w:rsidRPr="00376B2C">
        <w:rPr>
          <w:sz w:val="26"/>
          <w:szCs w:val="26"/>
        </w:rPr>
        <w:t xml:space="preserve">- </w:t>
      </w:r>
      <w:r w:rsidR="00376B2C" w:rsidRPr="00376B2C">
        <w:rPr>
          <w:sz w:val="26"/>
          <w:szCs w:val="26"/>
        </w:rPr>
        <w:t>п</w:t>
      </w:r>
      <w:r w:rsidRPr="00376B2C">
        <w:rPr>
          <w:sz w:val="26"/>
          <w:szCs w:val="26"/>
        </w:rPr>
        <w:t>ара студийных мониторов (колонок)</w:t>
      </w:r>
      <w:r w:rsidR="00376B2C" w:rsidRPr="00376B2C">
        <w:rPr>
          <w:sz w:val="26"/>
          <w:szCs w:val="26"/>
        </w:rPr>
        <w:t>;</w:t>
      </w:r>
    </w:p>
    <w:p w:rsidR="00B30860" w:rsidRPr="00376B2C" w:rsidRDefault="00B30860" w:rsidP="00376B2C">
      <w:pPr>
        <w:ind w:firstLine="709"/>
        <w:jc w:val="both"/>
        <w:rPr>
          <w:sz w:val="26"/>
          <w:szCs w:val="26"/>
        </w:rPr>
      </w:pPr>
      <w:r w:rsidRPr="00376B2C">
        <w:rPr>
          <w:sz w:val="26"/>
          <w:szCs w:val="26"/>
        </w:rPr>
        <w:t xml:space="preserve">- </w:t>
      </w:r>
      <w:r w:rsidR="00376B2C" w:rsidRPr="00376B2C">
        <w:rPr>
          <w:sz w:val="26"/>
          <w:szCs w:val="26"/>
        </w:rPr>
        <w:t>с</w:t>
      </w:r>
      <w:r w:rsidRPr="00376B2C">
        <w:rPr>
          <w:sz w:val="26"/>
          <w:szCs w:val="26"/>
        </w:rPr>
        <w:t xml:space="preserve">истемный блок </w:t>
      </w:r>
      <w:r w:rsidRPr="00376B2C">
        <w:rPr>
          <w:sz w:val="26"/>
          <w:szCs w:val="26"/>
          <w:lang w:val="en-US"/>
        </w:rPr>
        <w:t>Intel</w:t>
      </w:r>
      <w:r w:rsidRPr="00376B2C">
        <w:rPr>
          <w:sz w:val="26"/>
          <w:szCs w:val="26"/>
        </w:rPr>
        <w:t xml:space="preserve"> </w:t>
      </w:r>
      <w:r w:rsidRPr="00376B2C">
        <w:rPr>
          <w:sz w:val="26"/>
          <w:szCs w:val="26"/>
          <w:lang w:val="en-US"/>
        </w:rPr>
        <w:t>Core</w:t>
      </w:r>
      <w:r w:rsidRPr="00376B2C">
        <w:rPr>
          <w:sz w:val="26"/>
          <w:szCs w:val="26"/>
        </w:rPr>
        <w:t xml:space="preserve"> </w:t>
      </w:r>
      <w:r w:rsidRPr="00376B2C">
        <w:rPr>
          <w:sz w:val="26"/>
          <w:szCs w:val="26"/>
          <w:lang w:val="en-US"/>
        </w:rPr>
        <w:t>i</w:t>
      </w:r>
      <w:r w:rsidRPr="00376B2C">
        <w:rPr>
          <w:sz w:val="26"/>
          <w:szCs w:val="26"/>
        </w:rPr>
        <w:t>7 8700</w:t>
      </w:r>
      <w:r w:rsidRPr="00376B2C">
        <w:rPr>
          <w:sz w:val="26"/>
          <w:szCs w:val="26"/>
          <w:lang w:val="en-US"/>
        </w:rPr>
        <w:t>T</w:t>
      </w:r>
      <w:r w:rsidRPr="00376B2C">
        <w:rPr>
          <w:sz w:val="26"/>
          <w:szCs w:val="26"/>
        </w:rPr>
        <w:t xml:space="preserve"> </w:t>
      </w:r>
      <w:r w:rsidRPr="00376B2C">
        <w:rPr>
          <w:sz w:val="26"/>
          <w:szCs w:val="26"/>
          <w:lang w:val="en-US"/>
        </w:rPr>
        <w:t>OEM</w:t>
      </w:r>
      <w:r w:rsidR="00376B2C" w:rsidRPr="00376B2C">
        <w:rPr>
          <w:sz w:val="26"/>
          <w:szCs w:val="26"/>
        </w:rPr>
        <w:t>.</w:t>
      </w:r>
    </w:p>
    <w:p w:rsidR="00B30860" w:rsidRPr="00376B2C" w:rsidRDefault="00B30860" w:rsidP="00376B2C">
      <w:pPr>
        <w:widowControl w:val="0"/>
        <w:ind w:firstLine="709"/>
        <w:jc w:val="both"/>
        <w:rPr>
          <w:sz w:val="26"/>
          <w:szCs w:val="26"/>
        </w:rPr>
      </w:pPr>
      <w:r w:rsidRPr="00376B2C">
        <w:rPr>
          <w:sz w:val="26"/>
          <w:szCs w:val="26"/>
        </w:rPr>
        <w:t>С целью улучшения качества видеонаблюдения приобретен комплект системы видеонаблюдения на сумму 89,5 тыс. руб</w:t>
      </w:r>
      <w:r w:rsidR="00376B2C" w:rsidRPr="00376B2C">
        <w:rPr>
          <w:sz w:val="26"/>
          <w:szCs w:val="26"/>
        </w:rPr>
        <w:t>лей</w:t>
      </w:r>
      <w:r w:rsidRPr="00376B2C">
        <w:rPr>
          <w:sz w:val="26"/>
          <w:szCs w:val="26"/>
        </w:rPr>
        <w:t>.</w:t>
      </w:r>
    </w:p>
    <w:p w:rsidR="00B30860" w:rsidRDefault="00B30860" w:rsidP="00376B2C">
      <w:pPr>
        <w:widowControl w:val="0"/>
        <w:ind w:firstLine="709"/>
        <w:jc w:val="both"/>
        <w:rPr>
          <w:sz w:val="26"/>
          <w:szCs w:val="26"/>
        </w:rPr>
      </w:pPr>
      <w:r w:rsidRPr="00376B2C">
        <w:rPr>
          <w:sz w:val="26"/>
          <w:szCs w:val="26"/>
        </w:rPr>
        <w:t>Для записи видеоконтента, рекламных материалов</w:t>
      </w:r>
      <w:r w:rsidR="00376B2C" w:rsidRPr="00376B2C">
        <w:rPr>
          <w:sz w:val="26"/>
          <w:szCs w:val="26"/>
        </w:rPr>
        <w:t>,</w:t>
      </w:r>
      <w:r w:rsidRPr="00376B2C">
        <w:rPr>
          <w:sz w:val="26"/>
          <w:szCs w:val="26"/>
        </w:rPr>
        <w:t xml:space="preserve"> концертных программ приобретена видеокамера Sony FDR-AX700 на сумму 155 тыс. руб</w:t>
      </w:r>
      <w:r w:rsidR="00376B2C" w:rsidRPr="00376B2C">
        <w:rPr>
          <w:sz w:val="26"/>
          <w:szCs w:val="26"/>
        </w:rPr>
        <w:t>лей</w:t>
      </w:r>
      <w:r w:rsidRPr="00376B2C">
        <w:rPr>
          <w:sz w:val="26"/>
          <w:szCs w:val="26"/>
        </w:rPr>
        <w:t>.</w:t>
      </w:r>
    </w:p>
    <w:p w:rsidR="00B30860" w:rsidRDefault="00376B2C" w:rsidP="00376B2C">
      <w:pPr>
        <w:pStyle w:val="25"/>
        <w:shd w:val="clear" w:color="auto" w:fill="auto"/>
        <w:tabs>
          <w:tab w:val="center" w:pos="567"/>
        </w:tabs>
        <w:spacing w:line="240" w:lineRule="auto"/>
        <w:ind w:firstLine="709"/>
        <w:jc w:val="both"/>
        <w:rPr>
          <w:sz w:val="26"/>
          <w:szCs w:val="26"/>
        </w:rPr>
      </w:pPr>
      <w:r w:rsidRPr="00376B2C">
        <w:rPr>
          <w:sz w:val="26"/>
          <w:szCs w:val="26"/>
        </w:rPr>
        <w:tab/>
        <w:t>П</w:t>
      </w:r>
      <w:r w:rsidR="00B30860" w:rsidRPr="00376B2C">
        <w:rPr>
          <w:sz w:val="26"/>
          <w:szCs w:val="26"/>
        </w:rPr>
        <w:t>риобретен новый автомобиль ГАЗ-32217 «ГАЗель Бизнес» на сумму 2 056,5 тыс. руб</w:t>
      </w:r>
      <w:r w:rsidRPr="00376B2C">
        <w:rPr>
          <w:sz w:val="26"/>
          <w:szCs w:val="26"/>
        </w:rPr>
        <w:t>лей</w:t>
      </w:r>
      <w:r w:rsidR="00B30860" w:rsidRPr="00376B2C">
        <w:rPr>
          <w:sz w:val="26"/>
          <w:szCs w:val="26"/>
        </w:rPr>
        <w:t>.</w:t>
      </w:r>
    </w:p>
    <w:p w:rsidR="00C940F5" w:rsidRPr="00C95DC7" w:rsidRDefault="00C940F5" w:rsidP="00376B2C">
      <w:pPr>
        <w:widowControl w:val="0"/>
        <w:ind w:firstLine="709"/>
        <w:jc w:val="both"/>
        <w:rPr>
          <w:sz w:val="26"/>
          <w:szCs w:val="26"/>
        </w:rPr>
      </w:pPr>
      <w:r w:rsidRPr="00F650F8">
        <w:rPr>
          <w:sz w:val="26"/>
          <w:szCs w:val="26"/>
        </w:rPr>
        <w:t xml:space="preserve">2. Государственное бюджетное учреждение Чукотского автономного округа «Музейный Центр «Наследие Чукотки», предусмотрены средства в размере </w:t>
      </w:r>
      <w:r w:rsidR="0051363F">
        <w:rPr>
          <w:sz w:val="26"/>
          <w:szCs w:val="26"/>
        </w:rPr>
        <w:t>3 437,9</w:t>
      </w:r>
      <w:r w:rsidRPr="00F650F8">
        <w:rPr>
          <w:sz w:val="26"/>
          <w:szCs w:val="26"/>
        </w:rPr>
        <w:t xml:space="preserve"> тыс. рублей</w:t>
      </w:r>
      <w:r w:rsidRPr="00C95DC7">
        <w:rPr>
          <w:sz w:val="26"/>
          <w:szCs w:val="26"/>
        </w:rPr>
        <w:t xml:space="preserve">, освоено </w:t>
      </w:r>
      <w:r w:rsidR="00C25479" w:rsidRPr="00C95DC7">
        <w:rPr>
          <w:sz w:val="26"/>
          <w:szCs w:val="26"/>
        </w:rPr>
        <w:t xml:space="preserve">2 </w:t>
      </w:r>
      <w:r w:rsidR="00C95DC7" w:rsidRPr="00C95DC7">
        <w:rPr>
          <w:sz w:val="26"/>
          <w:szCs w:val="26"/>
        </w:rPr>
        <w:t>609</w:t>
      </w:r>
      <w:r w:rsidRPr="00C95DC7">
        <w:rPr>
          <w:sz w:val="26"/>
          <w:szCs w:val="26"/>
        </w:rPr>
        <w:t>,</w:t>
      </w:r>
      <w:r w:rsidR="00C95DC7" w:rsidRPr="00C95DC7">
        <w:rPr>
          <w:sz w:val="26"/>
          <w:szCs w:val="26"/>
        </w:rPr>
        <w:t>9</w:t>
      </w:r>
      <w:r w:rsidRPr="00C95DC7">
        <w:rPr>
          <w:sz w:val="26"/>
          <w:szCs w:val="26"/>
        </w:rPr>
        <w:t xml:space="preserve"> тыс. рублей.</w:t>
      </w:r>
    </w:p>
    <w:p w:rsidR="001A1F6C" w:rsidRPr="00C95DC7" w:rsidRDefault="001A1F6C" w:rsidP="001A1F6C">
      <w:pPr>
        <w:widowControl w:val="0"/>
        <w:ind w:firstLine="709"/>
        <w:jc w:val="both"/>
        <w:rPr>
          <w:sz w:val="26"/>
          <w:szCs w:val="26"/>
        </w:rPr>
      </w:pPr>
      <w:r w:rsidRPr="00C95DC7">
        <w:rPr>
          <w:sz w:val="26"/>
          <w:szCs w:val="26"/>
        </w:rPr>
        <w:t>Средства использованы в сумме 655,2 тыс. рублей на: приобретение и поставку специализированных ламп для подиумов, на оплату услуг по демонтажу и монтажу осветительных подиумов постоянной экспозиции, на приобретение и доставку закаленного стекла 15 мм для ремонта подиумов.</w:t>
      </w:r>
    </w:p>
    <w:p w:rsidR="001A1F6C" w:rsidRPr="00C95DC7" w:rsidRDefault="001A1F6C" w:rsidP="001A1F6C">
      <w:pPr>
        <w:widowControl w:val="0"/>
        <w:ind w:firstLine="709"/>
        <w:jc w:val="both"/>
        <w:rPr>
          <w:sz w:val="26"/>
          <w:szCs w:val="26"/>
        </w:rPr>
      </w:pPr>
      <w:r w:rsidRPr="00C95DC7">
        <w:rPr>
          <w:sz w:val="26"/>
          <w:szCs w:val="26"/>
        </w:rPr>
        <w:t>Для реконструкции стационарной экспозиции «Вселенная Белого Медведя» было приобретено: специализированные лампы для медиапроекторов,  системный блок и монитор для медиаобъекта "Интерактивный Умка», программное обеспечение Microsoft Windows Pro 10 на сумму 252,5 тыс. рублей;</w:t>
      </w:r>
    </w:p>
    <w:p w:rsidR="001A1F6C" w:rsidRPr="00C95DC7" w:rsidRDefault="00C25479" w:rsidP="001A1F6C">
      <w:pPr>
        <w:widowControl w:val="0"/>
        <w:ind w:firstLine="709"/>
        <w:jc w:val="both"/>
        <w:rPr>
          <w:sz w:val="26"/>
          <w:szCs w:val="26"/>
        </w:rPr>
      </w:pPr>
      <w:r w:rsidRPr="00C95DC7">
        <w:rPr>
          <w:sz w:val="26"/>
          <w:szCs w:val="26"/>
        </w:rPr>
        <w:t>Приобретено</w:t>
      </w:r>
      <w:r w:rsidR="001A1F6C" w:rsidRPr="00C95DC7">
        <w:rPr>
          <w:sz w:val="26"/>
          <w:szCs w:val="26"/>
        </w:rPr>
        <w:t xml:space="preserve"> и постав</w:t>
      </w:r>
      <w:r w:rsidRPr="00C95DC7">
        <w:rPr>
          <w:sz w:val="26"/>
          <w:szCs w:val="26"/>
        </w:rPr>
        <w:t>лено</w:t>
      </w:r>
      <w:r w:rsidR="001A1F6C" w:rsidRPr="00C95DC7">
        <w:rPr>
          <w:sz w:val="26"/>
          <w:szCs w:val="26"/>
        </w:rPr>
        <w:t xml:space="preserve"> оборудовани</w:t>
      </w:r>
      <w:r w:rsidRPr="00C95DC7">
        <w:rPr>
          <w:sz w:val="26"/>
          <w:szCs w:val="26"/>
        </w:rPr>
        <w:t>е</w:t>
      </w:r>
      <w:r w:rsidR="001A1F6C" w:rsidRPr="00C95DC7">
        <w:rPr>
          <w:sz w:val="26"/>
          <w:szCs w:val="26"/>
        </w:rPr>
        <w:t xml:space="preserve"> для хранения музейных предметов Термогигрометры "Квант" </w:t>
      </w:r>
      <w:r w:rsidRPr="00C95DC7">
        <w:rPr>
          <w:sz w:val="26"/>
          <w:szCs w:val="26"/>
        </w:rPr>
        <w:t xml:space="preserve">на сумму </w:t>
      </w:r>
      <w:r w:rsidR="001A1F6C" w:rsidRPr="00C95DC7">
        <w:rPr>
          <w:sz w:val="26"/>
          <w:szCs w:val="26"/>
        </w:rPr>
        <w:t>108,0 тыс.</w:t>
      </w:r>
      <w:r w:rsidRPr="00C95DC7">
        <w:rPr>
          <w:sz w:val="26"/>
          <w:szCs w:val="26"/>
        </w:rPr>
        <w:t xml:space="preserve"> рублей.</w:t>
      </w:r>
    </w:p>
    <w:p w:rsidR="001A1F6C" w:rsidRPr="00C95DC7" w:rsidRDefault="001A1F6C" w:rsidP="001A1F6C">
      <w:pPr>
        <w:widowControl w:val="0"/>
        <w:ind w:firstLine="709"/>
        <w:jc w:val="both"/>
        <w:rPr>
          <w:sz w:val="26"/>
          <w:szCs w:val="26"/>
        </w:rPr>
      </w:pPr>
      <w:r w:rsidRPr="00C95DC7">
        <w:rPr>
          <w:sz w:val="26"/>
          <w:szCs w:val="26"/>
        </w:rPr>
        <w:t>Приобретен</w:t>
      </w:r>
      <w:r w:rsidR="00C25479" w:rsidRPr="00C95DC7">
        <w:rPr>
          <w:sz w:val="26"/>
          <w:szCs w:val="26"/>
        </w:rPr>
        <w:t>о</w:t>
      </w:r>
      <w:r w:rsidRPr="00C95DC7">
        <w:rPr>
          <w:sz w:val="26"/>
          <w:szCs w:val="26"/>
        </w:rPr>
        <w:t xml:space="preserve"> оборудовани</w:t>
      </w:r>
      <w:r w:rsidR="00C25479" w:rsidRPr="00C95DC7">
        <w:rPr>
          <w:sz w:val="26"/>
          <w:szCs w:val="26"/>
        </w:rPr>
        <w:t>е</w:t>
      </w:r>
      <w:r w:rsidRPr="00C95DC7">
        <w:rPr>
          <w:sz w:val="26"/>
          <w:szCs w:val="26"/>
        </w:rPr>
        <w:t xml:space="preserve"> для хранения музейных предметов: односекционные и двухсекционные металлические стеллажи для фондового собрания с. Марково, металлический стеллаж для фондового собрания Музейного Центра (хранилище М 113) </w:t>
      </w:r>
      <w:r w:rsidR="00C25479" w:rsidRPr="00C95DC7">
        <w:rPr>
          <w:sz w:val="26"/>
          <w:szCs w:val="26"/>
        </w:rPr>
        <w:t>на сумму</w:t>
      </w:r>
      <w:r w:rsidRPr="00C95DC7">
        <w:rPr>
          <w:sz w:val="26"/>
          <w:szCs w:val="26"/>
        </w:rPr>
        <w:t xml:space="preserve"> 536,0</w:t>
      </w:r>
      <w:r w:rsidR="00C25479" w:rsidRPr="00C95DC7">
        <w:rPr>
          <w:sz w:val="26"/>
          <w:szCs w:val="26"/>
        </w:rPr>
        <w:t xml:space="preserve"> тыс</w:t>
      </w:r>
      <w:r w:rsidRPr="00C95DC7">
        <w:rPr>
          <w:sz w:val="26"/>
          <w:szCs w:val="26"/>
        </w:rPr>
        <w:t>.</w:t>
      </w:r>
      <w:r w:rsidR="00C25479" w:rsidRPr="00C95DC7">
        <w:rPr>
          <w:sz w:val="26"/>
          <w:szCs w:val="26"/>
        </w:rPr>
        <w:t xml:space="preserve"> рублей.</w:t>
      </w:r>
    </w:p>
    <w:p w:rsidR="001A1F6C" w:rsidRPr="00C95DC7" w:rsidRDefault="001A1F6C" w:rsidP="001A1F6C">
      <w:pPr>
        <w:widowControl w:val="0"/>
        <w:ind w:firstLine="709"/>
        <w:jc w:val="both"/>
        <w:rPr>
          <w:sz w:val="26"/>
          <w:szCs w:val="26"/>
        </w:rPr>
      </w:pPr>
      <w:r w:rsidRPr="00C95DC7">
        <w:rPr>
          <w:sz w:val="26"/>
          <w:szCs w:val="26"/>
        </w:rPr>
        <w:lastRenderedPageBreak/>
        <w:t>Приобретен</w:t>
      </w:r>
      <w:r w:rsidR="00C25479" w:rsidRPr="00C95DC7">
        <w:rPr>
          <w:sz w:val="26"/>
          <w:szCs w:val="26"/>
        </w:rPr>
        <w:t xml:space="preserve">ы </w:t>
      </w:r>
      <w:r w:rsidRPr="00C95DC7">
        <w:rPr>
          <w:sz w:val="26"/>
          <w:szCs w:val="26"/>
        </w:rPr>
        <w:t xml:space="preserve"> вспомогательны</w:t>
      </w:r>
      <w:r w:rsidR="00C25479" w:rsidRPr="00C95DC7">
        <w:rPr>
          <w:sz w:val="26"/>
          <w:szCs w:val="26"/>
        </w:rPr>
        <w:t>е</w:t>
      </w:r>
      <w:r w:rsidRPr="00C95DC7">
        <w:rPr>
          <w:sz w:val="26"/>
          <w:szCs w:val="26"/>
        </w:rPr>
        <w:t xml:space="preserve"> средств</w:t>
      </w:r>
      <w:r w:rsidR="00C25479" w:rsidRPr="00C95DC7">
        <w:rPr>
          <w:sz w:val="26"/>
          <w:szCs w:val="26"/>
        </w:rPr>
        <w:t>а</w:t>
      </w:r>
      <w:r w:rsidRPr="00C95DC7">
        <w:rPr>
          <w:sz w:val="26"/>
          <w:szCs w:val="26"/>
        </w:rPr>
        <w:t xml:space="preserve"> для обеспечения доступности экспозиций посетителям с ограниченными возможностями (маломобильные): пиктограмма 160х200 «Доступно для инвалидов по зрению", наклейки на поручни «тактильные полосы об окончании перил», наклейка круг для обозначения прозрачных препятствий, универсальный держатель для трости и костылей, портативная индукционная система Исток Аудио, система вызова помощи персонала (антивандальная), откидной пандус двухколенный по индивидуальным размерам</w:t>
      </w:r>
      <w:r w:rsidR="00C25479" w:rsidRPr="00C95DC7">
        <w:rPr>
          <w:sz w:val="26"/>
          <w:szCs w:val="26"/>
        </w:rPr>
        <w:t xml:space="preserve"> на сумму</w:t>
      </w:r>
      <w:r w:rsidRPr="00C95DC7">
        <w:rPr>
          <w:sz w:val="26"/>
          <w:szCs w:val="26"/>
        </w:rPr>
        <w:t xml:space="preserve"> 124,0 тыс</w:t>
      </w:r>
      <w:r w:rsidR="00C25479" w:rsidRPr="00C95DC7">
        <w:rPr>
          <w:sz w:val="26"/>
          <w:szCs w:val="26"/>
        </w:rPr>
        <w:t>. рублей.</w:t>
      </w:r>
    </w:p>
    <w:p w:rsidR="001A1F6C" w:rsidRPr="00C95DC7" w:rsidRDefault="001A1F6C" w:rsidP="001A1F6C">
      <w:pPr>
        <w:widowControl w:val="0"/>
        <w:ind w:firstLine="709"/>
        <w:jc w:val="both"/>
        <w:rPr>
          <w:sz w:val="26"/>
          <w:szCs w:val="26"/>
        </w:rPr>
      </w:pPr>
      <w:r w:rsidRPr="00C95DC7">
        <w:rPr>
          <w:sz w:val="26"/>
          <w:szCs w:val="26"/>
        </w:rPr>
        <w:t>Приобретен</w:t>
      </w:r>
      <w:r w:rsidR="00C25479" w:rsidRPr="00C95DC7">
        <w:rPr>
          <w:sz w:val="26"/>
          <w:szCs w:val="26"/>
        </w:rPr>
        <w:t>о и по</w:t>
      </w:r>
      <w:r w:rsidRPr="00C95DC7">
        <w:rPr>
          <w:sz w:val="26"/>
          <w:szCs w:val="26"/>
        </w:rPr>
        <w:t>став</w:t>
      </w:r>
      <w:r w:rsidR="00C25479" w:rsidRPr="00C95DC7">
        <w:rPr>
          <w:sz w:val="26"/>
          <w:szCs w:val="26"/>
        </w:rPr>
        <w:t>лено</w:t>
      </w:r>
      <w:r w:rsidRPr="00C95DC7">
        <w:rPr>
          <w:sz w:val="26"/>
          <w:szCs w:val="26"/>
        </w:rPr>
        <w:t xml:space="preserve"> оборудовани</w:t>
      </w:r>
      <w:r w:rsidR="00C25479" w:rsidRPr="00C95DC7">
        <w:rPr>
          <w:sz w:val="26"/>
          <w:szCs w:val="26"/>
        </w:rPr>
        <w:t>е</w:t>
      </w:r>
      <w:r w:rsidRPr="00C95DC7">
        <w:rPr>
          <w:sz w:val="26"/>
          <w:szCs w:val="26"/>
        </w:rPr>
        <w:t xml:space="preserve"> для повышения качества передачи цифровых изображений музейных предметов в АИС «Госкаталог» и «КАМИС»</w:t>
      </w:r>
      <w:r w:rsidR="00C25479" w:rsidRPr="00C95DC7">
        <w:rPr>
          <w:sz w:val="26"/>
          <w:szCs w:val="26"/>
        </w:rPr>
        <w:t xml:space="preserve"> на сумму</w:t>
      </w:r>
      <w:r w:rsidRPr="00C95DC7">
        <w:rPr>
          <w:sz w:val="26"/>
          <w:szCs w:val="26"/>
        </w:rPr>
        <w:t xml:space="preserve"> 855,00 тыс</w:t>
      </w:r>
      <w:r w:rsidR="00C25479" w:rsidRPr="00C95DC7">
        <w:rPr>
          <w:sz w:val="26"/>
          <w:szCs w:val="26"/>
        </w:rPr>
        <w:t>. рублей</w:t>
      </w:r>
      <w:r w:rsidRPr="00C95DC7">
        <w:rPr>
          <w:sz w:val="26"/>
          <w:szCs w:val="26"/>
        </w:rPr>
        <w:t>.</w:t>
      </w:r>
    </w:p>
    <w:p w:rsidR="00C95DC7" w:rsidRDefault="00C95DC7" w:rsidP="00C95DC7">
      <w:pPr>
        <w:widowControl w:val="0"/>
        <w:ind w:firstLine="709"/>
        <w:jc w:val="both"/>
        <w:rPr>
          <w:sz w:val="26"/>
          <w:szCs w:val="26"/>
        </w:rPr>
      </w:pPr>
      <w:r>
        <w:rPr>
          <w:sz w:val="26"/>
          <w:szCs w:val="26"/>
        </w:rPr>
        <w:t>Выполнен м</w:t>
      </w:r>
      <w:r w:rsidRPr="00C95DC7">
        <w:rPr>
          <w:sz w:val="26"/>
          <w:szCs w:val="26"/>
        </w:rPr>
        <w:t>онтаж витрин для временных музейных выставок и экспозиций</w:t>
      </w:r>
      <w:r>
        <w:rPr>
          <w:sz w:val="26"/>
          <w:szCs w:val="26"/>
        </w:rPr>
        <w:t xml:space="preserve"> на сумму </w:t>
      </w:r>
      <w:r w:rsidR="006831B5">
        <w:rPr>
          <w:sz w:val="26"/>
          <w:szCs w:val="26"/>
        </w:rPr>
        <w:t>79</w:t>
      </w:r>
      <w:r w:rsidRPr="00C95DC7">
        <w:rPr>
          <w:sz w:val="26"/>
          <w:szCs w:val="26"/>
        </w:rPr>
        <w:t>,</w:t>
      </w:r>
      <w:r w:rsidR="006831B5">
        <w:rPr>
          <w:sz w:val="26"/>
          <w:szCs w:val="26"/>
        </w:rPr>
        <w:t>2</w:t>
      </w:r>
      <w:r w:rsidRPr="00C95DC7">
        <w:rPr>
          <w:sz w:val="26"/>
          <w:szCs w:val="26"/>
        </w:rPr>
        <w:t xml:space="preserve"> тыс. рублей.</w:t>
      </w:r>
    </w:p>
    <w:p w:rsidR="00064B95" w:rsidRPr="00F650F8" w:rsidRDefault="00064B95" w:rsidP="00C95DC7">
      <w:pPr>
        <w:widowControl w:val="0"/>
        <w:ind w:firstLine="709"/>
        <w:jc w:val="both"/>
        <w:rPr>
          <w:sz w:val="26"/>
          <w:szCs w:val="26"/>
        </w:rPr>
      </w:pPr>
      <w:r w:rsidRPr="00BF78AE">
        <w:rPr>
          <w:sz w:val="26"/>
          <w:szCs w:val="26"/>
        </w:rPr>
        <w:t xml:space="preserve">Неиспользованный остаток на конец года составил </w:t>
      </w:r>
      <w:r>
        <w:rPr>
          <w:sz w:val="26"/>
          <w:szCs w:val="26"/>
        </w:rPr>
        <w:t>828</w:t>
      </w:r>
      <w:r w:rsidRPr="00BF78AE">
        <w:rPr>
          <w:sz w:val="26"/>
          <w:szCs w:val="26"/>
        </w:rPr>
        <w:t>,</w:t>
      </w:r>
      <w:r>
        <w:rPr>
          <w:sz w:val="26"/>
          <w:szCs w:val="26"/>
        </w:rPr>
        <w:t>0</w:t>
      </w:r>
      <w:r w:rsidRPr="00BF78AE">
        <w:rPr>
          <w:sz w:val="26"/>
          <w:szCs w:val="26"/>
        </w:rPr>
        <w:t xml:space="preserve"> тыс. рублей. По данному остатку Департаментом принято решение о наличии потребности в использовании денежных средств на те же цели в 2022 году.</w:t>
      </w:r>
    </w:p>
    <w:p w:rsidR="00C940F5" w:rsidRPr="00497BC2" w:rsidRDefault="00C940F5" w:rsidP="00C940F5">
      <w:pPr>
        <w:widowControl w:val="0"/>
        <w:ind w:firstLine="709"/>
        <w:jc w:val="both"/>
        <w:rPr>
          <w:sz w:val="26"/>
          <w:szCs w:val="26"/>
        </w:rPr>
      </w:pPr>
      <w:r w:rsidRPr="00F650F8">
        <w:rPr>
          <w:sz w:val="26"/>
          <w:szCs w:val="26"/>
        </w:rPr>
        <w:t xml:space="preserve">3. Государственное автономное учреждение культуры «Окружной Дом народного творчества», предусмотрены средства в размере </w:t>
      </w:r>
      <w:r w:rsidR="0051363F">
        <w:rPr>
          <w:sz w:val="26"/>
          <w:szCs w:val="26"/>
        </w:rPr>
        <w:t>2</w:t>
      </w:r>
      <w:r w:rsidRPr="00F650F8">
        <w:rPr>
          <w:sz w:val="26"/>
          <w:szCs w:val="26"/>
        </w:rPr>
        <w:t xml:space="preserve">3 </w:t>
      </w:r>
      <w:r w:rsidR="0051363F">
        <w:rPr>
          <w:sz w:val="26"/>
          <w:szCs w:val="26"/>
        </w:rPr>
        <w:t>325</w:t>
      </w:r>
      <w:r w:rsidRPr="00F650F8">
        <w:rPr>
          <w:sz w:val="26"/>
          <w:szCs w:val="26"/>
        </w:rPr>
        <w:t>,</w:t>
      </w:r>
      <w:r w:rsidR="0051363F" w:rsidRPr="00497BC2">
        <w:rPr>
          <w:sz w:val="26"/>
          <w:szCs w:val="26"/>
        </w:rPr>
        <w:t>9</w:t>
      </w:r>
      <w:r w:rsidRPr="00497BC2">
        <w:rPr>
          <w:sz w:val="26"/>
          <w:szCs w:val="26"/>
        </w:rPr>
        <w:t xml:space="preserve"> тыс. рублей, освоено </w:t>
      </w:r>
      <w:r w:rsidR="0051363F" w:rsidRPr="00497BC2">
        <w:rPr>
          <w:sz w:val="26"/>
          <w:szCs w:val="26"/>
        </w:rPr>
        <w:t>23 258,7</w:t>
      </w:r>
      <w:r w:rsidRPr="00497BC2">
        <w:rPr>
          <w:sz w:val="26"/>
          <w:szCs w:val="26"/>
        </w:rPr>
        <w:t xml:space="preserve"> тыс. рублей.</w:t>
      </w:r>
    </w:p>
    <w:p w:rsidR="0049321B" w:rsidRDefault="0049321B" w:rsidP="00C940F5">
      <w:pPr>
        <w:widowControl w:val="0"/>
        <w:ind w:firstLine="709"/>
        <w:jc w:val="both"/>
        <w:rPr>
          <w:sz w:val="26"/>
          <w:szCs w:val="26"/>
        </w:rPr>
      </w:pPr>
      <w:r>
        <w:rPr>
          <w:sz w:val="26"/>
          <w:szCs w:val="26"/>
        </w:rPr>
        <w:t>В рамках данного мероприятия денежные средства были направлены на:</w:t>
      </w:r>
    </w:p>
    <w:p w:rsidR="00497BC2" w:rsidRPr="00497BC2" w:rsidRDefault="0049321B" w:rsidP="00497BC2">
      <w:pPr>
        <w:autoSpaceDE/>
        <w:autoSpaceDN/>
        <w:adjustRightInd/>
        <w:ind w:firstLine="709"/>
        <w:jc w:val="both"/>
        <w:rPr>
          <w:sz w:val="26"/>
          <w:szCs w:val="26"/>
        </w:rPr>
      </w:pPr>
      <w:r w:rsidRPr="00497BC2">
        <w:rPr>
          <w:sz w:val="26"/>
          <w:szCs w:val="26"/>
        </w:rPr>
        <w:t xml:space="preserve">- </w:t>
      </w:r>
      <w:r w:rsidR="00497BC2" w:rsidRPr="00497BC2">
        <w:rPr>
          <w:sz w:val="26"/>
          <w:szCs w:val="26"/>
        </w:rPr>
        <w:t xml:space="preserve">техническое оснащение, в основном акустическими системами клубных и репетиционных залов </w:t>
      </w:r>
      <w:r w:rsidR="00497BC2">
        <w:rPr>
          <w:sz w:val="26"/>
          <w:szCs w:val="26"/>
        </w:rPr>
        <w:t>на сумму</w:t>
      </w:r>
      <w:r w:rsidR="00497BC2" w:rsidRPr="00497BC2">
        <w:rPr>
          <w:sz w:val="26"/>
          <w:szCs w:val="26"/>
        </w:rPr>
        <w:t xml:space="preserve"> 990,9 тыс. рублей</w:t>
      </w:r>
      <w:r w:rsidR="00497BC2">
        <w:rPr>
          <w:sz w:val="26"/>
          <w:szCs w:val="26"/>
        </w:rPr>
        <w:t>;</w:t>
      </w:r>
    </w:p>
    <w:p w:rsidR="00497BC2" w:rsidRPr="00497BC2" w:rsidRDefault="00497BC2" w:rsidP="00497BC2">
      <w:pPr>
        <w:autoSpaceDE/>
        <w:autoSpaceDN/>
        <w:adjustRightInd/>
        <w:ind w:firstLine="709"/>
        <w:jc w:val="both"/>
        <w:rPr>
          <w:sz w:val="26"/>
          <w:szCs w:val="26"/>
        </w:rPr>
      </w:pPr>
      <w:r>
        <w:rPr>
          <w:sz w:val="26"/>
          <w:szCs w:val="26"/>
        </w:rPr>
        <w:t xml:space="preserve">- </w:t>
      </w:r>
      <w:r w:rsidRPr="00497BC2">
        <w:rPr>
          <w:sz w:val="26"/>
          <w:szCs w:val="26"/>
        </w:rPr>
        <w:t xml:space="preserve">полное обновление в соответствии с современными требованиями системы электронных микшерных пультов и микрофонного парка концертного зала </w:t>
      </w:r>
      <w:r>
        <w:rPr>
          <w:sz w:val="26"/>
          <w:szCs w:val="26"/>
        </w:rPr>
        <w:t>на сумму</w:t>
      </w:r>
      <w:r w:rsidRPr="00497BC2">
        <w:rPr>
          <w:sz w:val="26"/>
          <w:szCs w:val="26"/>
        </w:rPr>
        <w:t xml:space="preserve"> 4 136,6 тыс. рублей</w:t>
      </w:r>
      <w:r>
        <w:rPr>
          <w:sz w:val="26"/>
          <w:szCs w:val="26"/>
        </w:rPr>
        <w:t>;</w:t>
      </w:r>
    </w:p>
    <w:p w:rsidR="00497BC2" w:rsidRPr="00497BC2" w:rsidRDefault="00497BC2" w:rsidP="00497BC2">
      <w:pPr>
        <w:autoSpaceDE/>
        <w:autoSpaceDN/>
        <w:adjustRightInd/>
        <w:ind w:firstLine="709"/>
        <w:jc w:val="both"/>
        <w:rPr>
          <w:sz w:val="26"/>
          <w:szCs w:val="26"/>
        </w:rPr>
      </w:pPr>
      <w:r>
        <w:rPr>
          <w:sz w:val="26"/>
          <w:szCs w:val="26"/>
        </w:rPr>
        <w:t xml:space="preserve">- </w:t>
      </w:r>
      <w:r w:rsidRPr="00497BC2">
        <w:rPr>
          <w:sz w:val="26"/>
          <w:szCs w:val="26"/>
        </w:rPr>
        <w:t xml:space="preserve">актуализация офисных и сетевых технических средств, оборудование для публичных общедоступных пространств (Коворкинг-Центр) </w:t>
      </w:r>
      <w:r>
        <w:rPr>
          <w:sz w:val="26"/>
          <w:szCs w:val="26"/>
        </w:rPr>
        <w:t>на сумму</w:t>
      </w:r>
      <w:r w:rsidRPr="00497BC2">
        <w:rPr>
          <w:sz w:val="26"/>
          <w:szCs w:val="26"/>
        </w:rPr>
        <w:t xml:space="preserve"> 1392,7 тыс. рублей</w:t>
      </w:r>
      <w:r>
        <w:rPr>
          <w:sz w:val="26"/>
          <w:szCs w:val="26"/>
        </w:rPr>
        <w:t>;</w:t>
      </w:r>
      <w:r w:rsidRPr="00497BC2">
        <w:rPr>
          <w:sz w:val="26"/>
          <w:szCs w:val="26"/>
        </w:rPr>
        <w:t xml:space="preserve"> </w:t>
      </w:r>
    </w:p>
    <w:p w:rsidR="00497BC2" w:rsidRPr="00497BC2" w:rsidRDefault="00497BC2" w:rsidP="00497BC2">
      <w:pPr>
        <w:autoSpaceDE/>
        <w:autoSpaceDN/>
        <w:adjustRightInd/>
        <w:ind w:firstLine="709"/>
        <w:jc w:val="both"/>
        <w:rPr>
          <w:sz w:val="26"/>
          <w:szCs w:val="26"/>
        </w:rPr>
      </w:pPr>
      <w:r>
        <w:rPr>
          <w:sz w:val="26"/>
          <w:szCs w:val="26"/>
        </w:rPr>
        <w:t xml:space="preserve">- </w:t>
      </w:r>
      <w:r w:rsidRPr="00497BC2">
        <w:rPr>
          <w:sz w:val="26"/>
          <w:szCs w:val="26"/>
        </w:rPr>
        <w:t xml:space="preserve">приобретение оборудования для новых помещений Домов культуры в селах Новое Чаплино и Янракыннот </w:t>
      </w:r>
      <w:r>
        <w:rPr>
          <w:sz w:val="26"/>
          <w:szCs w:val="26"/>
        </w:rPr>
        <w:t>на сумму</w:t>
      </w:r>
      <w:r w:rsidRPr="00497BC2">
        <w:rPr>
          <w:sz w:val="26"/>
          <w:szCs w:val="26"/>
        </w:rPr>
        <w:t xml:space="preserve"> 12 764,3 тыс. рублей</w:t>
      </w:r>
      <w:r>
        <w:rPr>
          <w:sz w:val="26"/>
          <w:szCs w:val="26"/>
        </w:rPr>
        <w:t>,</w:t>
      </w:r>
      <w:r w:rsidRPr="00497BC2">
        <w:rPr>
          <w:sz w:val="26"/>
          <w:szCs w:val="26"/>
        </w:rPr>
        <w:t xml:space="preserve"> в том числе</w:t>
      </w:r>
      <w:r>
        <w:rPr>
          <w:sz w:val="26"/>
          <w:szCs w:val="26"/>
        </w:rPr>
        <w:t>:</w:t>
      </w:r>
      <w:r w:rsidRPr="00497BC2">
        <w:rPr>
          <w:sz w:val="26"/>
          <w:szCs w:val="26"/>
        </w:rPr>
        <w:t xml:space="preserve"> Дом культуры с. Янракыннот </w:t>
      </w:r>
      <w:r>
        <w:rPr>
          <w:sz w:val="26"/>
          <w:szCs w:val="26"/>
        </w:rPr>
        <w:t>на сумму</w:t>
      </w:r>
      <w:r w:rsidRPr="00497BC2">
        <w:rPr>
          <w:sz w:val="26"/>
          <w:szCs w:val="26"/>
        </w:rPr>
        <w:t xml:space="preserve"> 3</w:t>
      </w:r>
      <w:r>
        <w:rPr>
          <w:sz w:val="26"/>
          <w:szCs w:val="26"/>
        </w:rPr>
        <w:t xml:space="preserve"> </w:t>
      </w:r>
      <w:r w:rsidRPr="00497BC2">
        <w:rPr>
          <w:sz w:val="26"/>
          <w:szCs w:val="26"/>
        </w:rPr>
        <w:t xml:space="preserve">656,5 тыс. рублей и Дом культуры с. Новое Чаплино </w:t>
      </w:r>
      <w:r>
        <w:rPr>
          <w:sz w:val="26"/>
          <w:szCs w:val="26"/>
        </w:rPr>
        <w:t>на сумму</w:t>
      </w:r>
      <w:r w:rsidRPr="00497BC2">
        <w:rPr>
          <w:sz w:val="26"/>
          <w:szCs w:val="26"/>
        </w:rPr>
        <w:t xml:space="preserve"> 9</w:t>
      </w:r>
      <w:r>
        <w:rPr>
          <w:sz w:val="26"/>
          <w:szCs w:val="26"/>
        </w:rPr>
        <w:t xml:space="preserve"> </w:t>
      </w:r>
      <w:r w:rsidRPr="00497BC2">
        <w:rPr>
          <w:sz w:val="26"/>
          <w:szCs w:val="26"/>
        </w:rPr>
        <w:t xml:space="preserve">107,8 тыс. рублей; </w:t>
      </w:r>
    </w:p>
    <w:p w:rsidR="00497BC2" w:rsidRPr="00497BC2" w:rsidRDefault="00497BC2" w:rsidP="00497BC2">
      <w:pPr>
        <w:autoSpaceDE/>
        <w:autoSpaceDN/>
        <w:adjustRightInd/>
        <w:ind w:firstLine="709"/>
        <w:jc w:val="both"/>
        <w:rPr>
          <w:sz w:val="26"/>
          <w:szCs w:val="26"/>
        </w:rPr>
      </w:pPr>
      <w:r>
        <w:rPr>
          <w:sz w:val="26"/>
          <w:szCs w:val="26"/>
        </w:rPr>
        <w:t xml:space="preserve">- </w:t>
      </w:r>
      <w:r w:rsidRPr="00497BC2">
        <w:rPr>
          <w:sz w:val="26"/>
          <w:szCs w:val="26"/>
        </w:rPr>
        <w:t xml:space="preserve">приобретение концертных костюмов и музыкальных инструментов </w:t>
      </w:r>
      <w:r>
        <w:rPr>
          <w:sz w:val="26"/>
          <w:szCs w:val="26"/>
        </w:rPr>
        <w:t>на сумму</w:t>
      </w:r>
      <w:r w:rsidRPr="00497BC2">
        <w:rPr>
          <w:sz w:val="26"/>
          <w:szCs w:val="26"/>
        </w:rPr>
        <w:t xml:space="preserve"> 599,3 тыс. рублей;</w:t>
      </w:r>
    </w:p>
    <w:p w:rsidR="00497BC2" w:rsidRPr="00497BC2" w:rsidRDefault="00497BC2" w:rsidP="00497BC2">
      <w:pPr>
        <w:autoSpaceDE/>
        <w:autoSpaceDN/>
        <w:adjustRightInd/>
        <w:ind w:firstLine="709"/>
        <w:jc w:val="both"/>
        <w:rPr>
          <w:sz w:val="26"/>
          <w:szCs w:val="26"/>
        </w:rPr>
      </w:pPr>
      <w:r>
        <w:rPr>
          <w:sz w:val="26"/>
          <w:szCs w:val="26"/>
        </w:rPr>
        <w:t xml:space="preserve">- </w:t>
      </w:r>
      <w:r w:rsidRPr="00497BC2">
        <w:rPr>
          <w:sz w:val="26"/>
          <w:szCs w:val="26"/>
        </w:rPr>
        <w:t xml:space="preserve">обновление материальной базы в части новогодней атрибутики, мебели для брифинга </w:t>
      </w:r>
      <w:r>
        <w:rPr>
          <w:sz w:val="26"/>
          <w:szCs w:val="26"/>
        </w:rPr>
        <w:t>на сумму</w:t>
      </w:r>
      <w:r w:rsidRPr="00497BC2">
        <w:rPr>
          <w:sz w:val="26"/>
          <w:szCs w:val="26"/>
        </w:rPr>
        <w:t xml:space="preserve"> 1 169,2 тыс.</w:t>
      </w:r>
      <w:r>
        <w:rPr>
          <w:sz w:val="26"/>
          <w:szCs w:val="26"/>
        </w:rPr>
        <w:t xml:space="preserve"> </w:t>
      </w:r>
      <w:r w:rsidRPr="00497BC2">
        <w:rPr>
          <w:sz w:val="26"/>
          <w:szCs w:val="26"/>
        </w:rPr>
        <w:t>руб</w:t>
      </w:r>
      <w:r>
        <w:rPr>
          <w:sz w:val="26"/>
          <w:szCs w:val="26"/>
        </w:rPr>
        <w:t>лей</w:t>
      </w:r>
      <w:r w:rsidRPr="00497BC2">
        <w:rPr>
          <w:sz w:val="26"/>
          <w:szCs w:val="26"/>
        </w:rPr>
        <w:t>;</w:t>
      </w:r>
    </w:p>
    <w:p w:rsidR="00497BC2" w:rsidRPr="00497BC2" w:rsidRDefault="00497BC2" w:rsidP="00497BC2">
      <w:pPr>
        <w:autoSpaceDE/>
        <w:autoSpaceDN/>
        <w:adjustRightInd/>
        <w:ind w:firstLine="709"/>
        <w:jc w:val="both"/>
        <w:rPr>
          <w:sz w:val="26"/>
          <w:szCs w:val="26"/>
        </w:rPr>
      </w:pPr>
      <w:r>
        <w:rPr>
          <w:sz w:val="26"/>
          <w:szCs w:val="26"/>
        </w:rPr>
        <w:t xml:space="preserve">- </w:t>
      </w:r>
      <w:r w:rsidRPr="00497BC2">
        <w:rPr>
          <w:sz w:val="26"/>
          <w:szCs w:val="26"/>
        </w:rPr>
        <w:t xml:space="preserve">оборудование для звукозаписи и прямой трансляции мероприятий </w:t>
      </w:r>
      <w:r>
        <w:rPr>
          <w:sz w:val="26"/>
          <w:szCs w:val="26"/>
        </w:rPr>
        <w:t>на сумму</w:t>
      </w:r>
      <w:r w:rsidRPr="00497BC2">
        <w:rPr>
          <w:sz w:val="26"/>
          <w:szCs w:val="26"/>
        </w:rPr>
        <w:t xml:space="preserve"> 1 792,7 тыс. рублей</w:t>
      </w:r>
      <w:r>
        <w:rPr>
          <w:sz w:val="26"/>
          <w:szCs w:val="26"/>
        </w:rPr>
        <w:t>;</w:t>
      </w:r>
    </w:p>
    <w:p w:rsidR="00497BC2" w:rsidRPr="00497BC2" w:rsidRDefault="00497BC2" w:rsidP="00497BC2">
      <w:pPr>
        <w:autoSpaceDE/>
        <w:autoSpaceDN/>
        <w:adjustRightInd/>
        <w:ind w:firstLine="709"/>
        <w:jc w:val="both"/>
        <w:rPr>
          <w:sz w:val="26"/>
          <w:szCs w:val="26"/>
        </w:rPr>
      </w:pPr>
      <w:r>
        <w:rPr>
          <w:sz w:val="26"/>
          <w:szCs w:val="26"/>
        </w:rPr>
        <w:t xml:space="preserve">- </w:t>
      </w:r>
      <w:r w:rsidRPr="00497BC2">
        <w:rPr>
          <w:sz w:val="26"/>
          <w:szCs w:val="26"/>
        </w:rPr>
        <w:t xml:space="preserve">электронная билетная система </w:t>
      </w:r>
      <w:r>
        <w:rPr>
          <w:sz w:val="26"/>
          <w:szCs w:val="26"/>
        </w:rPr>
        <w:t>на сумму</w:t>
      </w:r>
      <w:r w:rsidRPr="00497BC2">
        <w:rPr>
          <w:sz w:val="26"/>
          <w:szCs w:val="26"/>
        </w:rPr>
        <w:t xml:space="preserve"> 413 тыс. рублей.</w:t>
      </w:r>
    </w:p>
    <w:p w:rsidR="00883789" w:rsidRPr="00F650F8" w:rsidRDefault="00883789" w:rsidP="004526B7">
      <w:pPr>
        <w:widowControl w:val="0"/>
        <w:ind w:firstLine="709"/>
        <w:jc w:val="both"/>
        <w:rPr>
          <w:color w:val="FF0000"/>
          <w:sz w:val="26"/>
          <w:szCs w:val="26"/>
        </w:rPr>
      </w:pPr>
      <w:r w:rsidRPr="00F650F8">
        <w:rPr>
          <w:color w:val="000000"/>
          <w:sz w:val="26"/>
          <w:szCs w:val="26"/>
        </w:rPr>
        <w:t xml:space="preserve">- </w:t>
      </w:r>
      <w:r w:rsidRPr="00F650F8">
        <w:rPr>
          <w:i/>
          <w:iCs/>
          <w:color w:val="000000"/>
          <w:sz w:val="26"/>
          <w:szCs w:val="26"/>
        </w:rPr>
        <w:t>в отрасли спорта</w:t>
      </w:r>
      <w:r w:rsidRPr="00F650F8">
        <w:rPr>
          <w:color w:val="000000"/>
          <w:sz w:val="26"/>
          <w:szCs w:val="26"/>
        </w:rPr>
        <w:t>: в 202</w:t>
      </w:r>
      <w:r w:rsidR="00012496" w:rsidRPr="00F650F8">
        <w:rPr>
          <w:color w:val="000000"/>
          <w:sz w:val="26"/>
          <w:szCs w:val="26"/>
        </w:rPr>
        <w:t>1</w:t>
      </w:r>
      <w:r w:rsidRPr="00F650F8">
        <w:rPr>
          <w:color w:val="000000"/>
          <w:sz w:val="26"/>
          <w:szCs w:val="26"/>
        </w:rPr>
        <w:t xml:space="preserve"> году за счет средств окружного бюджета бюджетной </w:t>
      </w:r>
      <w:r w:rsidRPr="00F650F8">
        <w:rPr>
          <w:sz w:val="26"/>
          <w:szCs w:val="26"/>
        </w:rPr>
        <w:t xml:space="preserve">росписью предусмотрено </w:t>
      </w:r>
      <w:r w:rsidR="0051363F">
        <w:rPr>
          <w:sz w:val="26"/>
          <w:szCs w:val="26"/>
        </w:rPr>
        <w:t>6</w:t>
      </w:r>
      <w:r w:rsidR="00515763" w:rsidRPr="00F650F8">
        <w:rPr>
          <w:sz w:val="26"/>
          <w:szCs w:val="26"/>
        </w:rPr>
        <w:t xml:space="preserve"> </w:t>
      </w:r>
      <w:r w:rsidR="0051363F">
        <w:rPr>
          <w:sz w:val="26"/>
          <w:szCs w:val="26"/>
        </w:rPr>
        <w:t>0</w:t>
      </w:r>
      <w:r w:rsidRPr="00F650F8">
        <w:rPr>
          <w:sz w:val="26"/>
          <w:szCs w:val="26"/>
        </w:rPr>
        <w:t xml:space="preserve">00,0 тыс. рублей, </w:t>
      </w:r>
      <w:r w:rsidRPr="003E1847">
        <w:rPr>
          <w:sz w:val="26"/>
          <w:szCs w:val="26"/>
        </w:rPr>
        <w:t xml:space="preserve">освоено </w:t>
      </w:r>
      <w:r w:rsidR="0051363F" w:rsidRPr="003E1847">
        <w:rPr>
          <w:sz w:val="26"/>
          <w:szCs w:val="26"/>
        </w:rPr>
        <w:t>5 988,8</w:t>
      </w:r>
      <w:r w:rsidRPr="003E1847">
        <w:rPr>
          <w:sz w:val="26"/>
          <w:szCs w:val="26"/>
        </w:rPr>
        <w:t xml:space="preserve"> тыс. рублей</w:t>
      </w:r>
      <w:r w:rsidRPr="00F650F8">
        <w:rPr>
          <w:color w:val="FF0000"/>
          <w:sz w:val="26"/>
          <w:szCs w:val="26"/>
        </w:rPr>
        <w:t>.</w:t>
      </w:r>
    </w:p>
    <w:p w:rsidR="002A0135" w:rsidRDefault="001B72E3" w:rsidP="001B72E3">
      <w:pPr>
        <w:widowControl w:val="0"/>
        <w:ind w:firstLine="709"/>
        <w:jc w:val="both"/>
        <w:rPr>
          <w:color w:val="000000"/>
          <w:sz w:val="26"/>
          <w:szCs w:val="26"/>
        </w:rPr>
      </w:pPr>
      <w:r w:rsidRPr="00F650F8">
        <w:rPr>
          <w:color w:val="000000"/>
          <w:sz w:val="26"/>
          <w:szCs w:val="26"/>
        </w:rPr>
        <w:t xml:space="preserve">Денежные средства предусмотрены на укрепление материально-технической базы Государственного автономного образовательного учреждения дополнительного образования Чукотского автономного округа «Окружная детско-юношеская спортивная школа». </w:t>
      </w:r>
    </w:p>
    <w:p w:rsidR="003E1847" w:rsidRDefault="007552DE" w:rsidP="001B72E3">
      <w:pPr>
        <w:widowControl w:val="0"/>
        <w:ind w:firstLine="709"/>
        <w:jc w:val="both"/>
        <w:rPr>
          <w:color w:val="000000"/>
          <w:sz w:val="26"/>
          <w:szCs w:val="26"/>
        </w:rPr>
      </w:pPr>
      <w:r>
        <w:rPr>
          <w:color w:val="000000"/>
          <w:sz w:val="26"/>
          <w:szCs w:val="26"/>
        </w:rPr>
        <w:t xml:space="preserve">В рамках выделенных средств </w:t>
      </w:r>
      <w:r w:rsidR="003E1847">
        <w:rPr>
          <w:color w:val="000000"/>
          <w:sz w:val="26"/>
          <w:szCs w:val="26"/>
        </w:rPr>
        <w:t>приобретены :</w:t>
      </w:r>
    </w:p>
    <w:p w:rsidR="003E1847" w:rsidRDefault="003E1847" w:rsidP="001B72E3">
      <w:pPr>
        <w:widowControl w:val="0"/>
        <w:ind w:firstLine="709"/>
        <w:jc w:val="both"/>
        <w:rPr>
          <w:color w:val="000000"/>
          <w:sz w:val="26"/>
          <w:szCs w:val="26"/>
        </w:rPr>
      </w:pPr>
      <w:r>
        <w:rPr>
          <w:color w:val="000000"/>
          <w:sz w:val="26"/>
          <w:szCs w:val="26"/>
        </w:rPr>
        <w:t xml:space="preserve">- </w:t>
      </w:r>
      <w:r w:rsidR="007552DE">
        <w:rPr>
          <w:color w:val="000000"/>
          <w:sz w:val="26"/>
          <w:szCs w:val="26"/>
        </w:rPr>
        <w:t>для</w:t>
      </w:r>
      <w:r>
        <w:rPr>
          <w:color w:val="000000"/>
          <w:sz w:val="26"/>
          <w:szCs w:val="26"/>
        </w:rPr>
        <w:t xml:space="preserve"> нужд</w:t>
      </w:r>
      <w:r w:rsidR="007552DE">
        <w:rPr>
          <w:color w:val="000000"/>
          <w:sz w:val="26"/>
          <w:szCs w:val="26"/>
        </w:rPr>
        <w:t xml:space="preserve"> спортивной школы</w:t>
      </w:r>
      <w:r>
        <w:rPr>
          <w:color w:val="000000"/>
          <w:sz w:val="26"/>
          <w:szCs w:val="26"/>
        </w:rPr>
        <w:t xml:space="preserve"> в тренажерный зал</w:t>
      </w:r>
      <w:r w:rsidR="007552DE">
        <w:rPr>
          <w:color w:val="000000"/>
          <w:sz w:val="26"/>
          <w:szCs w:val="26"/>
        </w:rPr>
        <w:t xml:space="preserve"> </w:t>
      </w:r>
      <w:r>
        <w:rPr>
          <w:color w:val="000000"/>
          <w:sz w:val="26"/>
          <w:szCs w:val="26"/>
        </w:rPr>
        <w:t>следующие тренажеры:</w:t>
      </w:r>
      <w:r w:rsidR="007552DE">
        <w:rPr>
          <w:color w:val="000000"/>
          <w:sz w:val="26"/>
          <w:szCs w:val="26"/>
        </w:rPr>
        <w:t xml:space="preserve"> степпер-кросстрайнер с автонаклоном, верхняя/горизонтальная тяга, баттерфляй/задняя дельта, полурама для приседов, жим ногами, скамья для жима горизонтальная, турник/брусья/пресс,</w:t>
      </w:r>
      <w:r>
        <w:rPr>
          <w:color w:val="000000"/>
          <w:sz w:val="26"/>
          <w:szCs w:val="26"/>
        </w:rPr>
        <w:t xml:space="preserve"> </w:t>
      </w:r>
      <w:r w:rsidR="007552DE">
        <w:rPr>
          <w:color w:val="000000"/>
          <w:sz w:val="26"/>
          <w:szCs w:val="26"/>
        </w:rPr>
        <w:t>скамья Скотта, универсальная регулируемая скамья, гиперэкстензия, стойка для дисков;</w:t>
      </w:r>
    </w:p>
    <w:p w:rsidR="003E1847" w:rsidRPr="00F650F8" w:rsidRDefault="003E1847" w:rsidP="001B72E3">
      <w:pPr>
        <w:widowControl w:val="0"/>
        <w:ind w:firstLine="709"/>
        <w:jc w:val="both"/>
        <w:rPr>
          <w:color w:val="000000"/>
          <w:sz w:val="26"/>
          <w:szCs w:val="26"/>
        </w:rPr>
      </w:pPr>
      <w:r>
        <w:rPr>
          <w:color w:val="000000"/>
          <w:sz w:val="26"/>
          <w:szCs w:val="26"/>
        </w:rPr>
        <w:lastRenderedPageBreak/>
        <w:t>- для нужд горнолыжной базы: пресс гидравлический, фрезерно-сверлильный станок, пила ленточная, снегоход, беговые лыжи, беговые крепления, беговые ботинки, палки беговые, горнолыжные ботинки, горнолыжные костюмы, горнолыжные палки,  спусковые костюмы, сети оградительные, стойки для сетей</w:t>
      </w:r>
    </w:p>
    <w:p w:rsidR="00883789" w:rsidRPr="00F650F8" w:rsidRDefault="00883789" w:rsidP="004526B7">
      <w:pPr>
        <w:pStyle w:val="af8"/>
        <w:spacing w:after="0" w:line="240" w:lineRule="auto"/>
        <w:ind w:left="0" w:firstLine="709"/>
        <w:jc w:val="both"/>
      </w:pPr>
      <w:r w:rsidRPr="00F650F8">
        <w:rPr>
          <w:i/>
          <w:iCs/>
        </w:rPr>
        <w:t>- в отрасли кинематографии:</w:t>
      </w:r>
      <w:r w:rsidRPr="00F650F8">
        <w:t xml:space="preserve"> </w:t>
      </w:r>
      <w:r w:rsidRPr="00F650F8">
        <w:rPr>
          <w:color w:val="000000"/>
        </w:rPr>
        <w:t>в 202</w:t>
      </w:r>
      <w:r w:rsidR="00012496" w:rsidRPr="00F650F8">
        <w:rPr>
          <w:color w:val="000000"/>
        </w:rPr>
        <w:t>1</w:t>
      </w:r>
      <w:r w:rsidRPr="00F650F8">
        <w:rPr>
          <w:color w:val="000000"/>
        </w:rPr>
        <w:t xml:space="preserve"> году за счет средств окружного бюджета бюджетной </w:t>
      </w:r>
      <w:r w:rsidRPr="00F650F8">
        <w:t xml:space="preserve">росписью предусмотрено </w:t>
      </w:r>
      <w:r w:rsidR="0051363F">
        <w:t>5</w:t>
      </w:r>
      <w:r w:rsidRPr="00F650F8">
        <w:t> </w:t>
      </w:r>
      <w:r w:rsidR="0051363F">
        <w:t>725</w:t>
      </w:r>
      <w:r w:rsidRPr="00F650F8">
        <w:t>,</w:t>
      </w:r>
      <w:r w:rsidR="00012496" w:rsidRPr="00F650F8">
        <w:t>0</w:t>
      </w:r>
      <w:r w:rsidRPr="00F650F8">
        <w:t xml:space="preserve"> тыс. рублей</w:t>
      </w:r>
      <w:r w:rsidRPr="00B53444">
        <w:t xml:space="preserve">, освоено </w:t>
      </w:r>
      <w:r w:rsidR="0051363F" w:rsidRPr="00B53444">
        <w:t>5 702,4</w:t>
      </w:r>
      <w:r w:rsidRPr="00B53444">
        <w:t xml:space="preserve"> тыс. рублей.</w:t>
      </w:r>
    </w:p>
    <w:p w:rsidR="00C940F5" w:rsidRPr="00F650F8" w:rsidRDefault="00C940F5" w:rsidP="00C940F5">
      <w:pPr>
        <w:widowControl w:val="0"/>
        <w:ind w:firstLine="709"/>
        <w:jc w:val="both"/>
        <w:rPr>
          <w:sz w:val="26"/>
          <w:szCs w:val="26"/>
        </w:rPr>
      </w:pPr>
      <w:r w:rsidRPr="00F650F8">
        <w:rPr>
          <w:sz w:val="26"/>
          <w:szCs w:val="26"/>
        </w:rPr>
        <w:t>Средства предусмотрены на укрепление материально-технической базы Автономного учреждения Чукотского автономного округа по киновидеопрокату и кинообслуживанию населения «Окркиновидеопрокат».</w:t>
      </w:r>
    </w:p>
    <w:p w:rsidR="00B53444" w:rsidRPr="00B53444" w:rsidRDefault="00B53444" w:rsidP="00B53444">
      <w:pPr>
        <w:widowControl w:val="0"/>
        <w:ind w:firstLine="709"/>
        <w:jc w:val="both"/>
        <w:rPr>
          <w:sz w:val="26"/>
          <w:szCs w:val="26"/>
        </w:rPr>
      </w:pPr>
      <w:r w:rsidRPr="00B53444">
        <w:rPr>
          <w:sz w:val="26"/>
          <w:szCs w:val="26"/>
        </w:rPr>
        <w:t>Средства были направлены на приобретение специализированного оборудования:</w:t>
      </w:r>
    </w:p>
    <w:p w:rsidR="00B53444" w:rsidRPr="00B53444" w:rsidRDefault="00B53444" w:rsidP="00B53444">
      <w:pPr>
        <w:pStyle w:val="af8"/>
        <w:spacing w:after="0" w:line="240" w:lineRule="auto"/>
        <w:ind w:left="0" w:firstLine="709"/>
        <w:jc w:val="both"/>
      </w:pPr>
      <w:r w:rsidRPr="00B53444">
        <w:t>- Пассивная 3D система "MDT Single для малых залов модель MDT S;</w:t>
      </w:r>
    </w:p>
    <w:tbl>
      <w:tblPr>
        <w:tblW w:w="0" w:type="auto"/>
        <w:tblInd w:w="-555" w:type="dxa"/>
        <w:tblCellMar>
          <w:left w:w="30" w:type="dxa"/>
          <w:right w:w="0" w:type="dxa"/>
        </w:tblCellMar>
        <w:tblLook w:val="04A0" w:firstRow="1" w:lastRow="0" w:firstColumn="1" w:lastColumn="0" w:noHBand="0" w:noVBand="1"/>
      </w:tblPr>
      <w:tblGrid>
        <w:gridCol w:w="10514"/>
      </w:tblGrid>
      <w:tr w:rsidR="00B53444" w:rsidRPr="00A52DC9" w:rsidTr="00B53444">
        <w:trPr>
          <w:trHeight w:val="375"/>
        </w:trPr>
        <w:tc>
          <w:tcPr>
            <w:tcW w:w="0" w:type="auto"/>
            <w:tcBorders>
              <w:top w:val="single" w:sz="6" w:space="0" w:color="E6E6E6"/>
              <w:left w:val="single" w:sz="6" w:space="0" w:color="E6E6E6"/>
              <w:bottom w:val="single" w:sz="6" w:space="0" w:color="E6E6E6"/>
              <w:right w:val="single" w:sz="6" w:space="0" w:color="E6E6E6"/>
            </w:tcBorders>
            <w:vAlign w:val="center"/>
            <w:hideMark/>
          </w:tcPr>
          <w:p w:rsidR="00B53444" w:rsidRPr="00B53444" w:rsidRDefault="00B53444" w:rsidP="00B53444">
            <w:pPr>
              <w:autoSpaceDE/>
              <w:autoSpaceDN/>
              <w:adjustRightInd/>
              <w:ind w:left="555" w:firstLine="709"/>
              <w:rPr>
                <w:sz w:val="26"/>
                <w:szCs w:val="26"/>
              </w:rPr>
            </w:pPr>
            <w:r w:rsidRPr="00B53444">
              <w:t xml:space="preserve">- </w:t>
            </w:r>
            <w:r w:rsidRPr="00B53444">
              <w:rPr>
                <w:sz w:val="26"/>
                <w:szCs w:val="26"/>
              </w:rPr>
              <w:t>Комплект активной акустики состоящий из сабвуфера и двух компактных звуковых колонн;</w:t>
            </w:r>
          </w:p>
          <w:p w:rsidR="00B53444" w:rsidRPr="00B53444" w:rsidRDefault="00B53444" w:rsidP="00B53444">
            <w:pPr>
              <w:autoSpaceDE/>
              <w:autoSpaceDN/>
              <w:adjustRightInd/>
              <w:ind w:left="555" w:firstLine="709"/>
              <w:rPr>
                <w:sz w:val="26"/>
                <w:szCs w:val="26"/>
              </w:rPr>
            </w:pPr>
            <w:r w:rsidRPr="00B53444">
              <w:rPr>
                <w:sz w:val="26"/>
                <w:szCs w:val="26"/>
              </w:rPr>
              <w:t>- Объектив BARCO BME 0.98*DC2K Lens 1.95-3.2  для цифрового RGB лазерного проектора 4го поколения 4К;</w:t>
            </w:r>
          </w:p>
          <w:p w:rsidR="00B53444" w:rsidRPr="00B53444" w:rsidRDefault="00B53444" w:rsidP="00B53444">
            <w:pPr>
              <w:autoSpaceDE/>
              <w:autoSpaceDN/>
              <w:adjustRightInd/>
              <w:ind w:left="555" w:firstLine="709"/>
              <w:rPr>
                <w:sz w:val="26"/>
                <w:szCs w:val="26"/>
              </w:rPr>
            </w:pPr>
            <w:r w:rsidRPr="00B53444">
              <w:rPr>
                <w:sz w:val="26"/>
                <w:szCs w:val="26"/>
              </w:rPr>
              <w:t>- Комплект светового оборудования в холл и  в кинозал кинотеатра для более комфортного пребывания в кинотеатре зрителей.</w:t>
            </w:r>
          </w:p>
          <w:p w:rsidR="00B53444" w:rsidRPr="00B53444" w:rsidRDefault="00B53444" w:rsidP="00B53444">
            <w:pPr>
              <w:autoSpaceDE/>
              <w:autoSpaceDN/>
              <w:adjustRightInd/>
              <w:ind w:left="555" w:firstLine="709"/>
              <w:rPr>
                <w:sz w:val="26"/>
                <w:szCs w:val="26"/>
              </w:rPr>
            </w:pPr>
            <w:r w:rsidRPr="00B53444">
              <w:rPr>
                <w:sz w:val="26"/>
                <w:szCs w:val="26"/>
              </w:rPr>
              <w:t>Был произведен монтаж э</w:t>
            </w:r>
            <w:r w:rsidRPr="00B53444">
              <w:t>кранного полотна 4го поколения для 3D и 2D проекции.</w:t>
            </w:r>
          </w:p>
          <w:p w:rsidR="00B53444" w:rsidRPr="00A52DC9" w:rsidRDefault="00B53444" w:rsidP="00B53444">
            <w:pPr>
              <w:autoSpaceDE/>
              <w:autoSpaceDN/>
              <w:adjustRightInd/>
              <w:ind w:left="555" w:firstLine="709"/>
              <w:rPr>
                <w:rFonts w:ascii="Arial" w:hAnsi="Arial" w:cs="Arial"/>
                <w:sz w:val="16"/>
                <w:szCs w:val="16"/>
              </w:rPr>
            </w:pPr>
            <w:r w:rsidRPr="00B53444">
              <w:rPr>
                <w:sz w:val="26"/>
                <w:szCs w:val="26"/>
              </w:rPr>
              <w:t>В связи с тем, что основная оргтехника была приобретена в 2005 году и уже являлась морально и физически устаревшей, учреждение произвело ее обновление. Были закуплены новые системные блоки, мониторы и МФУ.</w:t>
            </w:r>
          </w:p>
        </w:tc>
      </w:tr>
    </w:tbl>
    <w:p w:rsidR="00883789" w:rsidRPr="006831B5" w:rsidRDefault="00883789" w:rsidP="004526B7">
      <w:pPr>
        <w:widowControl w:val="0"/>
        <w:shd w:val="clear" w:color="auto" w:fill="FFFFFF"/>
        <w:ind w:firstLine="709"/>
        <w:jc w:val="both"/>
        <w:rPr>
          <w:sz w:val="26"/>
          <w:szCs w:val="26"/>
        </w:rPr>
      </w:pPr>
      <w:r w:rsidRPr="00F650F8">
        <w:rPr>
          <w:color w:val="000000"/>
          <w:sz w:val="26"/>
          <w:szCs w:val="26"/>
        </w:rPr>
        <w:t xml:space="preserve">В рамках выполнения мероприятия </w:t>
      </w:r>
      <w:r w:rsidRPr="00F650F8">
        <w:rPr>
          <w:b/>
          <w:bCs/>
          <w:i/>
          <w:iCs/>
          <w:color w:val="000000"/>
          <w:sz w:val="26"/>
          <w:szCs w:val="26"/>
        </w:rPr>
        <w:t>п.п. 1.</w:t>
      </w:r>
      <w:r w:rsidR="007823E6">
        <w:rPr>
          <w:b/>
          <w:bCs/>
          <w:i/>
          <w:iCs/>
          <w:color w:val="000000"/>
          <w:sz w:val="26"/>
          <w:szCs w:val="26"/>
        </w:rPr>
        <w:t>2</w:t>
      </w:r>
      <w:r w:rsidRPr="00F650F8">
        <w:rPr>
          <w:b/>
          <w:bCs/>
          <w:i/>
          <w:iCs/>
          <w:color w:val="000000"/>
          <w:sz w:val="26"/>
          <w:szCs w:val="26"/>
        </w:rPr>
        <w:t xml:space="preserve"> «Субсидии на обеспечение развития и укрепления материально-технической базы домов культуры в населенных пунктах с числом жителей до 50 тысяч человек»</w:t>
      </w:r>
      <w:r w:rsidRPr="00F650F8">
        <w:rPr>
          <w:color w:val="000000"/>
          <w:sz w:val="26"/>
          <w:szCs w:val="26"/>
        </w:rPr>
        <w:t xml:space="preserve"> Государственной программой предусмотрено </w:t>
      </w:r>
      <w:r w:rsidR="00012496" w:rsidRPr="00F650F8">
        <w:rPr>
          <w:color w:val="000000"/>
          <w:sz w:val="26"/>
          <w:szCs w:val="26"/>
        </w:rPr>
        <w:t>2 136,5</w:t>
      </w:r>
      <w:r w:rsidRPr="00F650F8">
        <w:rPr>
          <w:color w:val="000000"/>
          <w:sz w:val="26"/>
          <w:szCs w:val="26"/>
        </w:rPr>
        <w:t xml:space="preserve"> тыс. рублей, в том числе за счет окружного бюджета </w:t>
      </w:r>
      <w:r w:rsidR="00012496" w:rsidRPr="00F650F8">
        <w:rPr>
          <w:color w:val="000000"/>
          <w:sz w:val="26"/>
          <w:szCs w:val="26"/>
        </w:rPr>
        <w:t>170,9</w:t>
      </w:r>
      <w:r w:rsidRPr="00F650F8">
        <w:rPr>
          <w:color w:val="000000"/>
          <w:sz w:val="26"/>
          <w:szCs w:val="26"/>
        </w:rPr>
        <w:t xml:space="preserve">  тыс. рублей, за счет федерального бюджета </w:t>
      </w:r>
      <w:r w:rsidR="00012496" w:rsidRPr="00F650F8">
        <w:rPr>
          <w:color w:val="000000"/>
          <w:sz w:val="26"/>
          <w:szCs w:val="26"/>
        </w:rPr>
        <w:t>1 965,6</w:t>
      </w:r>
      <w:r w:rsidR="00B76172">
        <w:rPr>
          <w:color w:val="000000"/>
          <w:sz w:val="26"/>
          <w:szCs w:val="26"/>
        </w:rPr>
        <w:t xml:space="preserve"> тыс. </w:t>
      </w:r>
      <w:r w:rsidR="00B76172" w:rsidRPr="006831B5">
        <w:rPr>
          <w:sz w:val="26"/>
          <w:szCs w:val="26"/>
        </w:rPr>
        <w:t xml:space="preserve">рублей, </w:t>
      </w:r>
      <w:r w:rsidRPr="006831B5">
        <w:rPr>
          <w:sz w:val="26"/>
          <w:szCs w:val="26"/>
        </w:rPr>
        <w:t xml:space="preserve">освоено </w:t>
      </w:r>
      <w:r w:rsidR="0051363F" w:rsidRPr="006831B5">
        <w:rPr>
          <w:sz w:val="26"/>
          <w:szCs w:val="26"/>
        </w:rPr>
        <w:t>2 136,5 тыс. рублей, в том числе за счет окружного бюджета 170,9 тыс. рублей, за счет федерального бюджета 1 965,6 тыс. рублей</w:t>
      </w:r>
      <w:r w:rsidRPr="006831B5">
        <w:rPr>
          <w:sz w:val="26"/>
          <w:szCs w:val="26"/>
        </w:rPr>
        <w:t>.</w:t>
      </w:r>
    </w:p>
    <w:p w:rsidR="00C940F5" w:rsidRPr="00F650F8" w:rsidRDefault="00C940F5" w:rsidP="00C940F5">
      <w:pPr>
        <w:widowControl w:val="0"/>
        <w:shd w:val="clear" w:color="auto" w:fill="FFFFFF"/>
        <w:ind w:firstLine="709"/>
        <w:jc w:val="both"/>
        <w:rPr>
          <w:color w:val="000000"/>
          <w:sz w:val="26"/>
          <w:szCs w:val="26"/>
        </w:rPr>
      </w:pPr>
      <w:r w:rsidRPr="00F650F8">
        <w:rPr>
          <w:color w:val="000000"/>
          <w:sz w:val="26"/>
          <w:szCs w:val="26"/>
        </w:rPr>
        <w:t>В рамках реализации данного мероприятия 01.06.2021 г. Департаментом был проведен отбор муниципальных образований Чукотского автономного округа для предоставления субсидии из окружного бюджета на обеспечение развития и укрепления материально-технической базы домов культуры в населенных пунктах с числом жителей до 50 тысяч человек.</w:t>
      </w:r>
    </w:p>
    <w:p w:rsidR="00C940F5" w:rsidRPr="00F650F8" w:rsidRDefault="00C940F5" w:rsidP="00C940F5">
      <w:pPr>
        <w:widowControl w:val="0"/>
        <w:shd w:val="clear" w:color="auto" w:fill="FFFFFF"/>
        <w:ind w:firstLine="709"/>
        <w:jc w:val="both"/>
        <w:rPr>
          <w:color w:val="000000"/>
          <w:sz w:val="26"/>
          <w:szCs w:val="26"/>
        </w:rPr>
      </w:pPr>
      <w:r w:rsidRPr="00F650F8">
        <w:rPr>
          <w:color w:val="000000"/>
          <w:sz w:val="26"/>
          <w:szCs w:val="26"/>
        </w:rPr>
        <w:t xml:space="preserve">По итогам отбора было признано победителем Муниципальное автономное учреждение «Центр досуга и народного творчества Билибинского муниципального района» (Дома культуры: г. Билибино, с. Анюйск, с. Илирней, с. Кепервеем, с. Омолон, с. Островное). </w:t>
      </w:r>
    </w:p>
    <w:p w:rsidR="00C940F5" w:rsidRPr="00F650F8" w:rsidRDefault="00C940F5" w:rsidP="00C940F5">
      <w:pPr>
        <w:shd w:val="clear" w:color="auto" w:fill="FFFFFF"/>
        <w:ind w:left="67" w:firstLine="642"/>
        <w:jc w:val="both"/>
        <w:rPr>
          <w:sz w:val="26"/>
          <w:szCs w:val="26"/>
        </w:rPr>
      </w:pPr>
      <w:r w:rsidRPr="00F650F8">
        <w:rPr>
          <w:sz w:val="26"/>
          <w:szCs w:val="26"/>
        </w:rPr>
        <w:t>Департаментом было заключено соглашение с Администрацией Билибинского муниципального района (Соглашение о предоставлении субсидии из окружного бюджета бюджету Билибинского муниципального района на обеспечение развития и укрепления материально-технической базы домов культуры в населенных пунктах с числом жителей до 50 тысяч человек от 28 июля 2021 г. № 77609000-1-2021-007).</w:t>
      </w:r>
    </w:p>
    <w:p w:rsidR="00C940F5" w:rsidRPr="00F650F8" w:rsidRDefault="00C940F5" w:rsidP="00C940F5">
      <w:pPr>
        <w:widowControl w:val="0"/>
        <w:shd w:val="clear" w:color="auto" w:fill="FFFFFF"/>
        <w:ind w:firstLine="709"/>
        <w:jc w:val="both"/>
        <w:rPr>
          <w:color w:val="000000"/>
          <w:sz w:val="26"/>
          <w:szCs w:val="26"/>
        </w:rPr>
      </w:pPr>
      <w:r w:rsidRPr="00F650F8">
        <w:rPr>
          <w:color w:val="000000"/>
          <w:sz w:val="26"/>
          <w:szCs w:val="26"/>
        </w:rPr>
        <w:t xml:space="preserve">Субсидия направлена на улучшение материально-технической базы домов культуры, в том числе на приобретение светового, звукового и мультимедийного оборудования. В августе-сентябре учреждением были заключены договора на поставку оборудования. </w:t>
      </w:r>
      <w:r w:rsidR="006831B5">
        <w:rPr>
          <w:color w:val="000000"/>
          <w:sz w:val="26"/>
          <w:szCs w:val="26"/>
        </w:rPr>
        <w:t>Оборудование поставлено и оплачено в полном объеме</w:t>
      </w:r>
      <w:r w:rsidRPr="00F650F8">
        <w:rPr>
          <w:color w:val="000000"/>
          <w:sz w:val="26"/>
          <w:szCs w:val="26"/>
        </w:rPr>
        <w:t>.</w:t>
      </w:r>
    </w:p>
    <w:p w:rsidR="00515763" w:rsidRPr="00862DAC" w:rsidRDefault="00515763" w:rsidP="00515763">
      <w:pPr>
        <w:widowControl w:val="0"/>
        <w:shd w:val="clear" w:color="auto" w:fill="FFFFFF"/>
        <w:ind w:firstLine="709"/>
        <w:jc w:val="both"/>
        <w:rPr>
          <w:sz w:val="26"/>
          <w:szCs w:val="26"/>
        </w:rPr>
      </w:pPr>
      <w:r w:rsidRPr="00F650F8">
        <w:rPr>
          <w:color w:val="000000"/>
          <w:sz w:val="26"/>
          <w:szCs w:val="26"/>
        </w:rPr>
        <w:t xml:space="preserve">В рамках выполнения мероприятия </w:t>
      </w:r>
      <w:r w:rsidRPr="00F650F8">
        <w:rPr>
          <w:b/>
          <w:bCs/>
          <w:i/>
          <w:iCs/>
          <w:color w:val="000000"/>
          <w:sz w:val="26"/>
          <w:szCs w:val="26"/>
        </w:rPr>
        <w:t>п.п. 1.</w:t>
      </w:r>
      <w:r w:rsidR="007823E6">
        <w:rPr>
          <w:b/>
          <w:bCs/>
          <w:i/>
          <w:iCs/>
          <w:color w:val="000000"/>
          <w:sz w:val="26"/>
          <w:szCs w:val="26"/>
        </w:rPr>
        <w:t>4</w:t>
      </w:r>
      <w:r w:rsidRPr="00F650F8">
        <w:rPr>
          <w:b/>
          <w:bCs/>
          <w:i/>
          <w:iCs/>
          <w:color w:val="000000"/>
          <w:sz w:val="26"/>
          <w:szCs w:val="26"/>
        </w:rPr>
        <w:t xml:space="preserve"> «Модернизация и благоустройство территории горнолыжного комплекса «Гора Михаила»</w:t>
      </w:r>
      <w:r w:rsidRPr="00F650F8">
        <w:rPr>
          <w:color w:val="000000"/>
          <w:sz w:val="26"/>
          <w:szCs w:val="26"/>
        </w:rPr>
        <w:t xml:space="preserve"> Государственной программой </w:t>
      </w:r>
      <w:r w:rsidR="002A0135" w:rsidRPr="00F650F8">
        <w:rPr>
          <w:color w:val="000000"/>
          <w:sz w:val="26"/>
          <w:szCs w:val="26"/>
        </w:rPr>
        <w:t xml:space="preserve">за счет средств окружного бюджета </w:t>
      </w:r>
      <w:r w:rsidRPr="00862DAC">
        <w:rPr>
          <w:sz w:val="26"/>
          <w:szCs w:val="26"/>
        </w:rPr>
        <w:t xml:space="preserve">предусмотрено </w:t>
      </w:r>
      <w:r w:rsidR="007823E6" w:rsidRPr="00862DAC">
        <w:rPr>
          <w:sz w:val="26"/>
          <w:szCs w:val="26"/>
        </w:rPr>
        <w:t>4</w:t>
      </w:r>
      <w:r w:rsidR="008B48F4" w:rsidRPr="00862DAC">
        <w:rPr>
          <w:sz w:val="26"/>
          <w:szCs w:val="26"/>
        </w:rPr>
        <w:t>3</w:t>
      </w:r>
      <w:r w:rsidRPr="00862DAC">
        <w:rPr>
          <w:sz w:val="26"/>
          <w:szCs w:val="26"/>
        </w:rPr>
        <w:t> </w:t>
      </w:r>
      <w:r w:rsidR="00BA55D2" w:rsidRPr="00862DAC">
        <w:rPr>
          <w:sz w:val="26"/>
          <w:szCs w:val="26"/>
        </w:rPr>
        <w:t>890</w:t>
      </w:r>
      <w:r w:rsidRPr="00862DAC">
        <w:rPr>
          <w:sz w:val="26"/>
          <w:szCs w:val="26"/>
        </w:rPr>
        <w:t>,</w:t>
      </w:r>
      <w:r w:rsidR="00485247">
        <w:rPr>
          <w:sz w:val="26"/>
          <w:szCs w:val="26"/>
        </w:rPr>
        <w:t>5</w:t>
      </w:r>
      <w:r w:rsidRPr="00862DAC">
        <w:rPr>
          <w:sz w:val="26"/>
          <w:szCs w:val="26"/>
        </w:rPr>
        <w:t xml:space="preserve"> тыс. рублей, освоено </w:t>
      </w:r>
      <w:r w:rsidR="00862DAC" w:rsidRPr="00862DAC">
        <w:rPr>
          <w:sz w:val="26"/>
          <w:szCs w:val="26"/>
        </w:rPr>
        <w:t>9 145,6</w:t>
      </w:r>
      <w:r w:rsidRPr="00862DAC">
        <w:rPr>
          <w:sz w:val="26"/>
          <w:szCs w:val="26"/>
        </w:rPr>
        <w:t xml:space="preserve"> тыс. рублей.</w:t>
      </w:r>
    </w:p>
    <w:p w:rsidR="00B05760" w:rsidRPr="00F650F8" w:rsidRDefault="00B05760" w:rsidP="00B05760">
      <w:pPr>
        <w:widowControl w:val="0"/>
        <w:ind w:firstLine="709"/>
        <w:jc w:val="both"/>
        <w:rPr>
          <w:sz w:val="26"/>
          <w:szCs w:val="26"/>
        </w:rPr>
      </w:pPr>
      <w:r w:rsidRPr="00F650F8">
        <w:rPr>
          <w:color w:val="000000"/>
          <w:sz w:val="26"/>
          <w:szCs w:val="26"/>
        </w:rPr>
        <w:t xml:space="preserve">Денежные средства предусмотрены Государственному автономному </w:t>
      </w:r>
      <w:r w:rsidRPr="00F650F8">
        <w:rPr>
          <w:color w:val="000000"/>
          <w:sz w:val="26"/>
          <w:szCs w:val="26"/>
        </w:rPr>
        <w:lastRenderedPageBreak/>
        <w:t xml:space="preserve">образовательному учреждению дополнительного образования Чукотского автономного округа «Окружная детско-юношеская спортивная школа». В рамках выделенных средств: </w:t>
      </w:r>
    </w:p>
    <w:p w:rsidR="0087230E" w:rsidRPr="00E9669D" w:rsidRDefault="00B05760" w:rsidP="0087230E">
      <w:pPr>
        <w:widowControl w:val="0"/>
        <w:ind w:firstLine="708"/>
        <w:jc w:val="both"/>
        <w:rPr>
          <w:sz w:val="26"/>
          <w:szCs w:val="26"/>
        </w:rPr>
      </w:pPr>
      <w:r w:rsidRPr="00F650F8">
        <w:rPr>
          <w:sz w:val="26"/>
          <w:szCs w:val="26"/>
        </w:rPr>
        <w:t xml:space="preserve">- </w:t>
      </w:r>
      <w:r w:rsidR="0087230E" w:rsidRPr="00E9669D">
        <w:rPr>
          <w:sz w:val="26"/>
          <w:szCs w:val="26"/>
        </w:rPr>
        <w:t>заключен договор на приобретение и поставку объектов малых архитектурных форм и иных товарно-материальных ценностей в размере  5 163,0 тыс. рублей.</w:t>
      </w:r>
      <w:r w:rsidR="0087230E">
        <w:rPr>
          <w:sz w:val="26"/>
          <w:szCs w:val="26"/>
        </w:rPr>
        <w:t xml:space="preserve"> В рамках договора приобретено и поставлено: А-образный домик с подиумом, урна уличная, </w:t>
      </w:r>
      <w:r w:rsidR="0087230E" w:rsidRPr="00862DAC">
        <w:rPr>
          <w:sz w:val="26"/>
          <w:szCs w:val="26"/>
        </w:rPr>
        <w:t>навигация, режимник</w:t>
      </w:r>
      <w:r w:rsidR="0087230E">
        <w:rPr>
          <w:sz w:val="26"/>
          <w:szCs w:val="26"/>
        </w:rPr>
        <w:t>, комплект «Контейнер с декором» трехсекционный, комплект «Контейнер с декором» односекционный, комплект «лавка и стол», мангал, лавка полукруглая с освещение, круговая лавка, лавка «зигзак» малая, лавка «зигзак» большая</w:t>
      </w:r>
      <w:r w:rsidR="00862DAC">
        <w:rPr>
          <w:sz w:val="26"/>
          <w:szCs w:val="26"/>
        </w:rPr>
        <w:t>.</w:t>
      </w:r>
    </w:p>
    <w:p w:rsidR="0087230E" w:rsidRDefault="0087230E" w:rsidP="0087230E">
      <w:pPr>
        <w:widowControl w:val="0"/>
        <w:ind w:firstLine="708"/>
        <w:jc w:val="both"/>
        <w:rPr>
          <w:sz w:val="26"/>
          <w:szCs w:val="26"/>
        </w:rPr>
      </w:pPr>
      <w:r w:rsidRPr="00E9669D">
        <w:rPr>
          <w:sz w:val="26"/>
          <w:szCs w:val="26"/>
        </w:rPr>
        <w:t>- заключены договора на приобретение то</w:t>
      </w:r>
      <w:r>
        <w:rPr>
          <w:sz w:val="26"/>
          <w:szCs w:val="26"/>
        </w:rPr>
        <w:t>варно</w:t>
      </w:r>
      <w:r w:rsidRPr="00E9669D">
        <w:rPr>
          <w:sz w:val="26"/>
          <w:szCs w:val="26"/>
        </w:rPr>
        <w:t>-материальных ценностей в размере 3982,</w:t>
      </w:r>
      <w:r w:rsidR="00485247">
        <w:rPr>
          <w:sz w:val="26"/>
          <w:szCs w:val="26"/>
        </w:rPr>
        <w:t>7</w:t>
      </w:r>
      <w:r w:rsidRPr="00E9669D">
        <w:rPr>
          <w:sz w:val="26"/>
          <w:szCs w:val="26"/>
        </w:rPr>
        <w:t xml:space="preserve"> тыс. рублей</w:t>
      </w:r>
      <w:r w:rsidR="00862DAC">
        <w:rPr>
          <w:sz w:val="26"/>
          <w:szCs w:val="26"/>
        </w:rPr>
        <w:t xml:space="preserve">. В рамках договора </w:t>
      </w:r>
      <w:r>
        <w:rPr>
          <w:sz w:val="26"/>
          <w:szCs w:val="26"/>
        </w:rPr>
        <w:t xml:space="preserve">приобретено и </w:t>
      </w:r>
      <w:r w:rsidR="00862DAC">
        <w:rPr>
          <w:sz w:val="26"/>
          <w:szCs w:val="26"/>
        </w:rPr>
        <w:t>по</w:t>
      </w:r>
      <w:r>
        <w:rPr>
          <w:sz w:val="26"/>
          <w:szCs w:val="26"/>
        </w:rPr>
        <w:t>ставлено</w:t>
      </w:r>
      <w:r w:rsidR="00862DAC">
        <w:rPr>
          <w:sz w:val="26"/>
          <w:szCs w:val="26"/>
        </w:rPr>
        <w:t xml:space="preserve">: </w:t>
      </w:r>
      <w:r>
        <w:rPr>
          <w:sz w:val="26"/>
          <w:szCs w:val="26"/>
        </w:rPr>
        <w:t xml:space="preserve">обеденный стол, шкаф-2хсекционный, стеллажи офисные, полки, стойки, столы, тумбы с ящиками, кресло для персонала, стул барный, кресло-мешок, ванна акриловая, унитаз-компакт, смеситель, сифон, кухонный стол с мойкой, стеллажи для лыж и сноубордов, маркерная магнитная доска, рулонные жалюзи, портьерная школа, </w:t>
      </w:r>
      <w:r w:rsidRPr="00862DAC">
        <w:rPr>
          <w:sz w:val="26"/>
          <w:szCs w:val="26"/>
        </w:rPr>
        <w:t>подхват,</w:t>
      </w:r>
      <w:r>
        <w:rPr>
          <w:sz w:val="26"/>
          <w:szCs w:val="26"/>
        </w:rPr>
        <w:t xml:space="preserve"> аэрохоккей, мини-футбол игра, бра, торшер, лампа светодиодная, вешалка напольная, перегородка, картины, люстры, диван-кровать, кресло для отдыха, кровать, стойка шлагбаума, комплект крепления круглой стрелы, пружина балансировочная в сборе, ловитель для стрелы, стрела </w:t>
      </w:r>
      <w:r w:rsidR="00862DAC">
        <w:rPr>
          <w:sz w:val="26"/>
          <w:szCs w:val="26"/>
        </w:rPr>
        <w:t>алюминиевая</w:t>
      </w:r>
      <w:r>
        <w:rPr>
          <w:sz w:val="26"/>
          <w:szCs w:val="26"/>
        </w:rPr>
        <w:t xml:space="preserve"> круглая, обогреватель для приводов универсальный, конструкция для сэндвич-панелей, телевизор, настольная электрическая плитка, электросушилка для рук, холодильник)</w:t>
      </w:r>
    </w:p>
    <w:p w:rsidR="0087230E" w:rsidRPr="003F4A5A" w:rsidRDefault="0087230E" w:rsidP="0087230E">
      <w:pPr>
        <w:widowControl w:val="0"/>
        <w:ind w:firstLine="708"/>
        <w:jc w:val="both"/>
        <w:rPr>
          <w:sz w:val="26"/>
          <w:szCs w:val="26"/>
        </w:rPr>
      </w:pPr>
      <w:r w:rsidRPr="00CB761F">
        <w:rPr>
          <w:sz w:val="26"/>
          <w:szCs w:val="26"/>
        </w:rPr>
        <w:t xml:space="preserve"> - заключен договор на оказание услуг по проведению ремонтных работ на объекте заказчика в размере 30 54</w:t>
      </w:r>
      <w:r>
        <w:rPr>
          <w:sz w:val="26"/>
          <w:szCs w:val="26"/>
        </w:rPr>
        <w:t>1,4 тыс. рублей</w:t>
      </w:r>
      <w:r w:rsidR="00862DAC">
        <w:rPr>
          <w:sz w:val="26"/>
          <w:szCs w:val="26"/>
        </w:rPr>
        <w:t xml:space="preserve">. </w:t>
      </w:r>
      <w:r w:rsidR="003F4A5A">
        <w:rPr>
          <w:sz w:val="26"/>
          <w:szCs w:val="26"/>
        </w:rPr>
        <w:t>Перечислен</w:t>
      </w:r>
      <w:r>
        <w:rPr>
          <w:sz w:val="26"/>
          <w:szCs w:val="26"/>
        </w:rPr>
        <w:t xml:space="preserve"> аванс 4</w:t>
      </w:r>
      <w:r w:rsidR="00862DAC">
        <w:rPr>
          <w:sz w:val="26"/>
          <w:szCs w:val="26"/>
        </w:rPr>
        <w:t xml:space="preserve">5 </w:t>
      </w:r>
      <w:r w:rsidRPr="00CB761F">
        <w:rPr>
          <w:sz w:val="26"/>
          <w:szCs w:val="26"/>
        </w:rPr>
        <w:t>% в размере 1</w:t>
      </w:r>
      <w:r>
        <w:rPr>
          <w:sz w:val="26"/>
          <w:szCs w:val="26"/>
        </w:rPr>
        <w:t>3743,6</w:t>
      </w:r>
      <w:r w:rsidRPr="00CB761F">
        <w:rPr>
          <w:sz w:val="26"/>
          <w:szCs w:val="26"/>
        </w:rPr>
        <w:t xml:space="preserve"> тыс. рублей</w:t>
      </w:r>
      <w:r w:rsidR="00862DAC">
        <w:rPr>
          <w:sz w:val="26"/>
          <w:szCs w:val="26"/>
        </w:rPr>
        <w:t>. В</w:t>
      </w:r>
      <w:r>
        <w:rPr>
          <w:sz w:val="26"/>
          <w:szCs w:val="26"/>
        </w:rPr>
        <w:t xml:space="preserve"> связи с </w:t>
      </w:r>
      <w:r w:rsidRPr="003F4A5A">
        <w:rPr>
          <w:sz w:val="26"/>
          <w:szCs w:val="26"/>
        </w:rPr>
        <w:t>тяжелой логистикой в 2021 году и поздним поступлением материалов необходимых для проведения ремонтных работ,</w:t>
      </w:r>
      <w:r w:rsidR="003F4A5A" w:rsidRPr="003F4A5A">
        <w:rPr>
          <w:sz w:val="26"/>
          <w:szCs w:val="26"/>
        </w:rPr>
        <w:t xml:space="preserve"> проведение ремонтных работ перенесено на второй, третий кварталы 2022 года.</w:t>
      </w:r>
    </w:p>
    <w:p w:rsidR="0087230E" w:rsidRDefault="0087230E" w:rsidP="0087230E">
      <w:pPr>
        <w:widowControl w:val="0"/>
        <w:ind w:firstLine="708"/>
        <w:jc w:val="both"/>
        <w:rPr>
          <w:sz w:val="26"/>
          <w:szCs w:val="26"/>
        </w:rPr>
      </w:pPr>
      <w:r>
        <w:rPr>
          <w:sz w:val="26"/>
          <w:szCs w:val="26"/>
        </w:rPr>
        <w:t xml:space="preserve">- </w:t>
      </w:r>
      <w:r w:rsidRPr="00CB761F">
        <w:rPr>
          <w:sz w:val="26"/>
          <w:szCs w:val="26"/>
        </w:rPr>
        <w:t xml:space="preserve">заключен договор на оказание услуг по проведению </w:t>
      </w:r>
      <w:r>
        <w:rPr>
          <w:sz w:val="26"/>
          <w:szCs w:val="26"/>
        </w:rPr>
        <w:t xml:space="preserve">общестроительных и иных работ </w:t>
      </w:r>
      <w:r w:rsidRPr="00CB761F">
        <w:rPr>
          <w:sz w:val="26"/>
          <w:szCs w:val="26"/>
        </w:rPr>
        <w:t>на</w:t>
      </w:r>
      <w:r>
        <w:rPr>
          <w:sz w:val="26"/>
          <w:szCs w:val="26"/>
        </w:rPr>
        <w:t xml:space="preserve"> территории заказчика (демонтажные, монтажные </w:t>
      </w:r>
      <w:r w:rsidR="003F4A5A">
        <w:rPr>
          <w:sz w:val="26"/>
          <w:szCs w:val="26"/>
        </w:rPr>
        <w:t>и</w:t>
      </w:r>
      <w:r>
        <w:rPr>
          <w:sz w:val="26"/>
          <w:szCs w:val="26"/>
        </w:rPr>
        <w:t xml:space="preserve"> электромонтажные работы)</w:t>
      </w:r>
      <w:r w:rsidRPr="00CB761F">
        <w:rPr>
          <w:sz w:val="26"/>
          <w:szCs w:val="26"/>
        </w:rPr>
        <w:t xml:space="preserve"> в размере </w:t>
      </w:r>
      <w:r>
        <w:rPr>
          <w:sz w:val="26"/>
          <w:szCs w:val="26"/>
        </w:rPr>
        <w:t>5</w:t>
      </w:r>
      <w:r w:rsidRPr="00CB761F">
        <w:rPr>
          <w:sz w:val="26"/>
          <w:szCs w:val="26"/>
        </w:rPr>
        <w:t> </w:t>
      </w:r>
      <w:r>
        <w:rPr>
          <w:sz w:val="26"/>
          <w:szCs w:val="26"/>
        </w:rPr>
        <w:t>313,0 тыс. рублей</w:t>
      </w:r>
      <w:r w:rsidR="003F4A5A">
        <w:rPr>
          <w:sz w:val="26"/>
          <w:szCs w:val="26"/>
        </w:rPr>
        <w:t>. Перечислен</w:t>
      </w:r>
      <w:r>
        <w:rPr>
          <w:sz w:val="26"/>
          <w:szCs w:val="26"/>
        </w:rPr>
        <w:t xml:space="preserve"> аванс </w:t>
      </w:r>
      <w:r w:rsidR="00862DAC" w:rsidRPr="00862DAC">
        <w:rPr>
          <w:sz w:val="26"/>
          <w:szCs w:val="26"/>
        </w:rPr>
        <w:t xml:space="preserve">30 </w:t>
      </w:r>
      <w:r w:rsidRPr="00862DAC">
        <w:rPr>
          <w:sz w:val="26"/>
          <w:szCs w:val="26"/>
        </w:rPr>
        <w:t>% в</w:t>
      </w:r>
      <w:r w:rsidRPr="00CB761F">
        <w:rPr>
          <w:sz w:val="26"/>
          <w:szCs w:val="26"/>
        </w:rPr>
        <w:t xml:space="preserve"> размере 1</w:t>
      </w:r>
      <w:r>
        <w:rPr>
          <w:sz w:val="26"/>
          <w:szCs w:val="26"/>
        </w:rPr>
        <w:t xml:space="preserve"> 593,9</w:t>
      </w:r>
      <w:r w:rsidRPr="00CB761F">
        <w:rPr>
          <w:sz w:val="26"/>
          <w:szCs w:val="26"/>
        </w:rPr>
        <w:t xml:space="preserve"> тыс. рублей</w:t>
      </w:r>
      <w:r>
        <w:rPr>
          <w:sz w:val="26"/>
          <w:szCs w:val="26"/>
        </w:rPr>
        <w:t>, в соответствии с условиями договора работы запланированы во втором, третьем кварталах 2022 года.</w:t>
      </w:r>
    </w:p>
    <w:p w:rsidR="00064B95" w:rsidRPr="00485247" w:rsidRDefault="00064B95" w:rsidP="00064B95">
      <w:pPr>
        <w:ind w:firstLine="700"/>
        <w:jc w:val="both"/>
        <w:rPr>
          <w:sz w:val="26"/>
          <w:szCs w:val="26"/>
        </w:rPr>
      </w:pPr>
      <w:r w:rsidRPr="00485247">
        <w:rPr>
          <w:sz w:val="26"/>
          <w:szCs w:val="26"/>
        </w:rPr>
        <w:t>По  неиспользованному на конец года  остатку в сумме  19</w:t>
      </w:r>
      <w:r w:rsidR="00485247" w:rsidRPr="00485247">
        <w:rPr>
          <w:sz w:val="26"/>
          <w:szCs w:val="26"/>
        </w:rPr>
        <w:t> </w:t>
      </w:r>
      <w:r w:rsidRPr="00485247">
        <w:rPr>
          <w:sz w:val="26"/>
          <w:szCs w:val="26"/>
        </w:rPr>
        <w:t>407</w:t>
      </w:r>
      <w:r w:rsidR="00485247" w:rsidRPr="00485247">
        <w:rPr>
          <w:sz w:val="26"/>
          <w:szCs w:val="26"/>
        </w:rPr>
        <w:t>,3 тыс.</w:t>
      </w:r>
      <w:r w:rsidRPr="00485247">
        <w:rPr>
          <w:sz w:val="26"/>
          <w:szCs w:val="26"/>
        </w:rPr>
        <w:t xml:space="preserve"> рублей принято решение о наличии потребности в использовании данного остатка на те же цели в 2022 году. Необходимость принятия такого решения обусловлена сложной логистикой по доставке грузов в навигацию 2021 года, поздним поступлением строительных материалов, в связи с чем, сроки исполнения обязательств  по контрактам (договорам) перенесены на 2022 год.</w:t>
      </w:r>
    </w:p>
    <w:p w:rsidR="00515763" w:rsidRPr="00F650F8" w:rsidRDefault="00515763" w:rsidP="00515763">
      <w:pPr>
        <w:widowControl w:val="0"/>
        <w:shd w:val="clear" w:color="auto" w:fill="FFFFFF"/>
        <w:ind w:firstLine="709"/>
        <w:jc w:val="both"/>
        <w:rPr>
          <w:color w:val="000000"/>
          <w:sz w:val="26"/>
          <w:szCs w:val="26"/>
        </w:rPr>
      </w:pPr>
      <w:r w:rsidRPr="00F650F8">
        <w:rPr>
          <w:color w:val="000000"/>
          <w:sz w:val="26"/>
          <w:szCs w:val="26"/>
        </w:rPr>
        <w:t xml:space="preserve">В рамках выполнения мероприятия </w:t>
      </w:r>
      <w:r w:rsidRPr="00F650F8">
        <w:rPr>
          <w:b/>
          <w:bCs/>
          <w:i/>
          <w:iCs/>
          <w:color w:val="000000"/>
          <w:sz w:val="26"/>
          <w:szCs w:val="26"/>
        </w:rPr>
        <w:t>п.п. 1.</w:t>
      </w:r>
      <w:r w:rsidR="007823E6">
        <w:rPr>
          <w:b/>
          <w:bCs/>
          <w:i/>
          <w:iCs/>
          <w:color w:val="000000"/>
          <w:sz w:val="26"/>
          <w:szCs w:val="26"/>
        </w:rPr>
        <w:t>5</w:t>
      </w:r>
      <w:r w:rsidRPr="00F650F8">
        <w:rPr>
          <w:b/>
          <w:bCs/>
          <w:i/>
          <w:iCs/>
          <w:color w:val="000000"/>
          <w:sz w:val="26"/>
          <w:szCs w:val="26"/>
        </w:rPr>
        <w:t xml:space="preserve"> «</w:t>
      </w:r>
      <w:r w:rsidR="008B48F4" w:rsidRPr="00F650F8">
        <w:rPr>
          <w:b/>
          <w:bCs/>
          <w:i/>
          <w:iCs/>
          <w:color w:val="000000"/>
          <w:sz w:val="26"/>
          <w:szCs w:val="26"/>
        </w:rPr>
        <w:t>«</w:t>
      </w:r>
      <w:r w:rsidR="00BA55D2" w:rsidRPr="00BA55D2">
        <w:rPr>
          <w:b/>
          <w:bCs/>
          <w:i/>
          <w:iCs/>
          <w:color w:val="000000"/>
          <w:sz w:val="26"/>
          <w:szCs w:val="26"/>
        </w:rPr>
        <w:t>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 за счет средств резервного фонда Правительства Российской Федерации</w:t>
      </w:r>
      <w:r w:rsidR="008B48F4" w:rsidRPr="00F650F8">
        <w:rPr>
          <w:b/>
          <w:bCs/>
          <w:i/>
          <w:iCs/>
          <w:color w:val="000000"/>
          <w:sz w:val="26"/>
          <w:szCs w:val="26"/>
        </w:rPr>
        <w:t>»</w:t>
      </w:r>
      <w:r w:rsidR="00BA55D2">
        <w:rPr>
          <w:b/>
          <w:bCs/>
          <w:i/>
          <w:iCs/>
          <w:color w:val="000000"/>
          <w:sz w:val="26"/>
          <w:szCs w:val="26"/>
        </w:rPr>
        <w:t xml:space="preserve"> </w:t>
      </w:r>
      <w:r w:rsidR="00BA55D2">
        <w:rPr>
          <w:bCs/>
          <w:iCs/>
          <w:color w:val="000000"/>
          <w:sz w:val="26"/>
          <w:szCs w:val="26"/>
        </w:rPr>
        <w:t xml:space="preserve">Государственной программой за счет средств окружного бюджета предусмотрено </w:t>
      </w:r>
      <w:r w:rsidR="00BA55D2">
        <w:rPr>
          <w:color w:val="000000"/>
          <w:sz w:val="26"/>
          <w:szCs w:val="26"/>
        </w:rPr>
        <w:t>272</w:t>
      </w:r>
      <w:r w:rsidR="00BA55D2" w:rsidRPr="00F650F8">
        <w:rPr>
          <w:color w:val="000000"/>
          <w:sz w:val="26"/>
          <w:szCs w:val="26"/>
        </w:rPr>
        <w:t>,</w:t>
      </w:r>
      <w:r w:rsidR="00BA55D2">
        <w:rPr>
          <w:color w:val="000000"/>
          <w:sz w:val="26"/>
          <w:szCs w:val="26"/>
        </w:rPr>
        <w:t>8</w:t>
      </w:r>
      <w:r w:rsidR="00BA55D2" w:rsidRPr="00F650F8">
        <w:rPr>
          <w:color w:val="000000"/>
          <w:sz w:val="26"/>
          <w:szCs w:val="26"/>
        </w:rPr>
        <w:t xml:space="preserve"> тыс. рублей, в том числе за счет окружного бюджета </w:t>
      </w:r>
      <w:r w:rsidR="00BA55D2">
        <w:rPr>
          <w:color w:val="000000"/>
          <w:sz w:val="26"/>
          <w:szCs w:val="26"/>
        </w:rPr>
        <w:t>21</w:t>
      </w:r>
      <w:r w:rsidR="00BA55D2" w:rsidRPr="00F650F8">
        <w:rPr>
          <w:color w:val="000000"/>
          <w:sz w:val="26"/>
          <w:szCs w:val="26"/>
        </w:rPr>
        <w:t xml:space="preserve">,9  тыс. рублей, за счет федерального бюджета </w:t>
      </w:r>
      <w:r w:rsidR="00BA55D2">
        <w:rPr>
          <w:color w:val="000000"/>
          <w:sz w:val="26"/>
          <w:szCs w:val="26"/>
        </w:rPr>
        <w:t>250,9</w:t>
      </w:r>
      <w:r w:rsidR="00BA55D2" w:rsidRPr="00F650F8">
        <w:rPr>
          <w:color w:val="000000"/>
          <w:sz w:val="26"/>
          <w:szCs w:val="26"/>
        </w:rPr>
        <w:t xml:space="preserve"> тыс. </w:t>
      </w:r>
      <w:r w:rsidR="00BA55D2" w:rsidRPr="00280AB4">
        <w:rPr>
          <w:sz w:val="26"/>
          <w:szCs w:val="26"/>
        </w:rPr>
        <w:t>рублей, освоено 272,7 тыс. рублей, в том числе за счет окружного бюджета 21,8 тыс. рублей, за счет федерального бюджета 250,9 тыс. рублей</w:t>
      </w:r>
      <w:r w:rsidRPr="00280AB4">
        <w:rPr>
          <w:sz w:val="26"/>
          <w:szCs w:val="26"/>
        </w:rPr>
        <w:t>.</w:t>
      </w:r>
    </w:p>
    <w:p w:rsidR="00280AB4" w:rsidRPr="00280AB4" w:rsidRDefault="00280AB4" w:rsidP="00280AB4">
      <w:pPr>
        <w:widowControl w:val="0"/>
        <w:shd w:val="clear" w:color="auto" w:fill="FFFFFF"/>
        <w:ind w:firstLine="709"/>
        <w:jc w:val="both"/>
        <w:rPr>
          <w:color w:val="000000"/>
          <w:sz w:val="26"/>
          <w:szCs w:val="26"/>
        </w:rPr>
      </w:pPr>
      <w:r w:rsidRPr="00280AB4">
        <w:rPr>
          <w:color w:val="000000"/>
          <w:sz w:val="26"/>
          <w:szCs w:val="26"/>
        </w:rPr>
        <w:t>В рамках данного мероприятия Департаментом был заключен Договор купли-продажи № 01-50/106 от 20.12.2021 г</w:t>
      </w:r>
      <w:r>
        <w:rPr>
          <w:color w:val="000000"/>
          <w:sz w:val="26"/>
          <w:szCs w:val="26"/>
        </w:rPr>
        <w:t>ода</w:t>
      </w:r>
      <w:r w:rsidRPr="00280AB4">
        <w:rPr>
          <w:color w:val="000000"/>
          <w:sz w:val="26"/>
          <w:szCs w:val="26"/>
        </w:rPr>
        <w:t xml:space="preserve"> с ООО «Издательство «Эксмо» на поставку 570 наименований книг, общим объемом 616 экземпляров.</w:t>
      </w:r>
    </w:p>
    <w:p w:rsidR="00280AB4" w:rsidRDefault="00280AB4" w:rsidP="00280AB4">
      <w:pPr>
        <w:widowControl w:val="0"/>
        <w:shd w:val="clear" w:color="auto" w:fill="FFFFFF"/>
        <w:ind w:firstLine="709"/>
        <w:jc w:val="both"/>
        <w:rPr>
          <w:color w:val="000000"/>
          <w:sz w:val="26"/>
          <w:szCs w:val="26"/>
        </w:rPr>
      </w:pPr>
      <w:r w:rsidRPr="00280AB4">
        <w:rPr>
          <w:color w:val="000000"/>
          <w:sz w:val="26"/>
          <w:szCs w:val="26"/>
        </w:rPr>
        <w:t xml:space="preserve">Поставка осуществлена в полном объеме, книги переданы в Муниципальное бюджетное учреждение городского округа Анадырь «Публичная библиотека имени </w:t>
      </w:r>
      <w:r w:rsidRPr="00280AB4">
        <w:rPr>
          <w:color w:val="000000"/>
          <w:sz w:val="26"/>
          <w:szCs w:val="26"/>
        </w:rPr>
        <w:lastRenderedPageBreak/>
        <w:t>Тана-Богораза».</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 xml:space="preserve">п.п. 2.1 «Разработка, внедрение и сопровождение информационных ресурсов, обеспечивающих функционирование отрасли культура» </w:t>
      </w:r>
      <w:r w:rsidRPr="00F650F8">
        <w:rPr>
          <w:sz w:val="26"/>
          <w:szCs w:val="26"/>
        </w:rPr>
        <w:t xml:space="preserve">основного мероприятия </w:t>
      </w:r>
      <w:r w:rsidRPr="00F650F8">
        <w:rPr>
          <w:b/>
          <w:bCs/>
          <w:sz w:val="26"/>
          <w:szCs w:val="26"/>
        </w:rPr>
        <w:t>п. 2 «Формирование информационных ресурсов отрасли культура»</w:t>
      </w:r>
      <w:r w:rsidRPr="00F650F8">
        <w:rPr>
          <w:sz w:val="26"/>
          <w:szCs w:val="26"/>
        </w:rPr>
        <w:t xml:space="preserve"> </w:t>
      </w:r>
      <w:r w:rsidR="00BA55D2" w:rsidRPr="00F650F8">
        <w:rPr>
          <w:sz w:val="26"/>
          <w:szCs w:val="26"/>
        </w:rPr>
        <w:t xml:space="preserve">Государственной программой за счет средств окружного бюджета предусмотрено </w:t>
      </w:r>
      <w:r w:rsidR="00BA55D2">
        <w:rPr>
          <w:sz w:val="26"/>
          <w:szCs w:val="26"/>
        </w:rPr>
        <w:t>280,0</w:t>
      </w:r>
      <w:r w:rsidR="00BA55D2" w:rsidRPr="00F650F8">
        <w:rPr>
          <w:sz w:val="26"/>
          <w:szCs w:val="26"/>
        </w:rPr>
        <w:t xml:space="preserve"> тыс. рублей, </w:t>
      </w:r>
      <w:r w:rsidR="00BA55D2" w:rsidRPr="00F650F8">
        <w:rPr>
          <w:color w:val="000000"/>
          <w:sz w:val="26"/>
          <w:szCs w:val="26"/>
        </w:rPr>
        <w:t xml:space="preserve">сводной бюджетной росписью </w:t>
      </w:r>
      <w:r w:rsidR="00BA55D2">
        <w:rPr>
          <w:color w:val="000000"/>
          <w:sz w:val="26"/>
          <w:szCs w:val="26"/>
        </w:rPr>
        <w:t>160,0</w:t>
      </w:r>
      <w:r w:rsidR="00BA55D2" w:rsidRPr="00F650F8">
        <w:rPr>
          <w:color w:val="000000"/>
          <w:sz w:val="26"/>
          <w:szCs w:val="26"/>
        </w:rPr>
        <w:t xml:space="preserve"> тыс. рублей</w:t>
      </w:r>
      <w:r w:rsidR="00BA55D2" w:rsidRPr="00280AB4">
        <w:rPr>
          <w:sz w:val="26"/>
          <w:szCs w:val="26"/>
        </w:rPr>
        <w:t>; освоено 150,8 тыс. рублей</w:t>
      </w:r>
      <w:r w:rsidRPr="00F650F8">
        <w:rPr>
          <w:sz w:val="26"/>
          <w:szCs w:val="26"/>
        </w:rPr>
        <w:t>.</w:t>
      </w:r>
    </w:p>
    <w:p w:rsidR="00F530BE" w:rsidRPr="00F650F8" w:rsidRDefault="00F530BE" w:rsidP="00F530BE">
      <w:pPr>
        <w:widowControl w:val="0"/>
        <w:shd w:val="clear" w:color="auto" w:fill="FFFFFF"/>
        <w:ind w:firstLine="709"/>
        <w:jc w:val="both"/>
        <w:rPr>
          <w:color w:val="000000"/>
          <w:sz w:val="26"/>
          <w:szCs w:val="26"/>
        </w:rPr>
      </w:pPr>
      <w:r w:rsidRPr="00F650F8">
        <w:rPr>
          <w:sz w:val="26"/>
          <w:szCs w:val="26"/>
        </w:rPr>
        <w:t xml:space="preserve">В рамках реализации мероприятия заключен </w:t>
      </w:r>
      <w:r w:rsidRPr="00F650F8">
        <w:rPr>
          <w:color w:val="000000"/>
          <w:sz w:val="26"/>
          <w:szCs w:val="26"/>
        </w:rPr>
        <w:t>договор об оказании услуг с ИП</w:t>
      </w:r>
      <w:r w:rsidRPr="00F650F8">
        <w:rPr>
          <w:b/>
          <w:sz w:val="26"/>
          <w:szCs w:val="26"/>
        </w:rPr>
        <w:t xml:space="preserve"> </w:t>
      </w:r>
      <w:r w:rsidRPr="00F650F8">
        <w:rPr>
          <w:color w:val="000000"/>
          <w:sz w:val="26"/>
          <w:szCs w:val="26"/>
        </w:rPr>
        <w:t>Шелдунов Михаил Юрьевич на предоставление услуги по регистрации виртуального хостинга (веб-хостинга) (размещение веб-сайтов Заказчика в рамках виртуального сервера на физических серверах провайдера TIMEWEB), и регистрации доменных имен для нужд заказчика remesla-chao87.ru, ensembles-chao87.ru</w:t>
      </w:r>
      <w:r w:rsidR="00371ABB" w:rsidRPr="00F650F8">
        <w:rPr>
          <w:color w:val="000000"/>
          <w:sz w:val="26"/>
          <w:szCs w:val="26"/>
        </w:rPr>
        <w:t xml:space="preserve"> (сумма договора 3,3 тыс. рублей)</w:t>
      </w:r>
      <w:r w:rsidRPr="00F650F8">
        <w:rPr>
          <w:color w:val="000000"/>
          <w:sz w:val="26"/>
          <w:szCs w:val="26"/>
        </w:rPr>
        <w:t xml:space="preserve">. </w:t>
      </w:r>
    </w:p>
    <w:p w:rsidR="00BC2F70" w:rsidRPr="00F650F8" w:rsidRDefault="00BC2F70" w:rsidP="00BC2F70">
      <w:pPr>
        <w:widowControl w:val="0"/>
        <w:shd w:val="clear" w:color="auto" w:fill="FFFFFF"/>
        <w:ind w:firstLine="709"/>
        <w:jc w:val="both"/>
        <w:rPr>
          <w:sz w:val="26"/>
          <w:szCs w:val="26"/>
        </w:rPr>
      </w:pPr>
      <w:r w:rsidRPr="00F650F8">
        <w:rPr>
          <w:sz w:val="26"/>
          <w:szCs w:val="26"/>
        </w:rPr>
        <w:t>В целях подготовки материалов для наполнения сайтов по культуре в мае 2021 года Департамент заключил два договора:</w:t>
      </w:r>
    </w:p>
    <w:p w:rsidR="00BC2F70" w:rsidRPr="00F650F8" w:rsidRDefault="00BC2F70" w:rsidP="00BC2F70">
      <w:pPr>
        <w:widowControl w:val="0"/>
        <w:shd w:val="clear" w:color="auto" w:fill="FFFFFF"/>
        <w:ind w:firstLine="709"/>
        <w:jc w:val="both"/>
        <w:rPr>
          <w:sz w:val="26"/>
          <w:szCs w:val="26"/>
        </w:rPr>
      </w:pPr>
      <w:r w:rsidRPr="00F650F8">
        <w:rPr>
          <w:sz w:val="26"/>
          <w:szCs w:val="26"/>
        </w:rPr>
        <w:t>- договор возмездного оказания услуг от 17.05.2021 г № 01-50/63 с Терентьевым Е.А. (обеспечение наполнения сайта «Фольклорные ансамбли Чукотки»: прием сайта после ребрендинга, перенос информации на сайт из архивов Департамента), правка текстового наполнения сайта)</w:t>
      </w:r>
      <w:r w:rsidR="009D7C72" w:rsidRPr="00F650F8">
        <w:rPr>
          <w:sz w:val="26"/>
          <w:szCs w:val="26"/>
        </w:rPr>
        <w:t xml:space="preserve"> </w:t>
      </w:r>
      <w:r w:rsidR="009D7C72" w:rsidRPr="00F650F8">
        <w:rPr>
          <w:color w:val="000000"/>
          <w:sz w:val="26"/>
          <w:szCs w:val="26"/>
        </w:rPr>
        <w:t>сумма договора 73,8 тыс. рублей</w:t>
      </w:r>
      <w:r w:rsidRPr="00F650F8">
        <w:rPr>
          <w:sz w:val="26"/>
          <w:szCs w:val="26"/>
        </w:rPr>
        <w:t>;</w:t>
      </w:r>
    </w:p>
    <w:p w:rsidR="00BC2F70" w:rsidRPr="00F650F8" w:rsidRDefault="00BC2F70" w:rsidP="00BC2F70">
      <w:pPr>
        <w:widowControl w:val="0"/>
        <w:shd w:val="clear" w:color="auto" w:fill="FFFFFF"/>
        <w:ind w:firstLine="709"/>
        <w:jc w:val="both"/>
        <w:rPr>
          <w:sz w:val="26"/>
          <w:szCs w:val="26"/>
        </w:rPr>
      </w:pPr>
      <w:r w:rsidRPr="00F650F8">
        <w:rPr>
          <w:sz w:val="26"/>
          <w:szCs w:val="26"/>
        </w:rPr>
        <w:t>- договор возмездного оказания услуг от 01.06.2021 г. № 01-50/77 с Тынеет В.В. (обеспечение наполнения сайта «Народные художественные промыслы Чукотки»: прием сайта после ребрендинга, перенос информации на сайт из архивов Департамента, правка текстового наполнения сайта)</w:t>
      </w:r>
      <w:r w:rsidR="009D7C72" w:rsidRPr="00F650F8">
        <w:rPr>
          <w:sz w:val="26"/>
          <w:szCs w:val="26"/>
        </w:rPr>
        <w:t xml:space="preserve"> </w:t>
      </w:r>
      <w:r w:rsidR="009D7C72" w:rsidRPr="00F650F8">
        <w:rPr>
          <w:color w:val="000000"/>
          <w:sz w:val="26"/>
          <w:szCs w:val="26"/>
        </w:rPr>
        <w:t>сумма договора 73,7 тыс. рублей</w:t>
      </w:r>
      <w:r w:rsidRPr="00F650F8">
        <w:rPr>
          <w:sz w:val="26"/>
          <w:szCs w:val="26"/>
        </w:rPr>
        <w:t>.</w:t>
      </w:r>
    </w:p>
    <w:p w:rsidR="00883789" w:rsidRPr="00F650F8" w:rsidRDefault="00883789" w:rsidP="004526B7">
      <w:pPr>
        <w:widowControl w:val="0"/>
        <w:ind w:firstLine="709"/>
        <w:jc w:val="both"/>
        <w:rPr>
          <w:sz w:val="26"/>
          <w:szCs w:val="26"/>
        </w:rPr>
      </w:pPr>
      <w:r w:rsidRPr="00F650F8">
        <w:rPr>
          <w:sz w:val="26"/>
          <w:szCs w:val="26"/>
        </w:rPr>
        <w:t xml:space="preserve">В рамках реализации мероприятия </w:t>
      </w:r>
      <w:r w:rsidRPr="00F650F8">
        <w:rPr>
          <w:b/>
          <w:bCs/>
          <w:sz w:val="26"/>
          <w:szCs w:val="26"/>
        </w:rPr>
        <w:t>пп.3.1.</w:t>
      </w:r>
      <w:r w:rsidRPr="00F650F8">
        <w:rPr>
          <w:sz w:val="26"/>
          <w:szCs w:val="26"/>
        </w:rPr>
        <w:t xml:space="preserve"> «Субвенции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w:t>
      </w:r>
      <w:r w:rsidRPr="00F650F8">
        <w:rPr>
          <w:color w:val="00B050"/>
          <w:sz w:val="26"/>
          <w:szCs w:val="26"/>
        </w:rPr>
        <w:t xml:space="preserve"> </w:t>
      </w:r>
      <w:r w:rsidRPr="00F650F8">
        <w:rPr>
          <w:sz w:val="26"/>
          <w:szCs w:val="26"/>
        </w:rPr>
        <w:t xml:space="preserve">округа» основного мероприятия </w:t>
      </w:r>
      <w:r w:rsidRPr="00F650F8">
        <w:rPr>
          <w:b/>
          <w:bCs/>
          <w:sz w:val="26"/>
          <w:szCs w:val="26"/>
        </w:rPr>
        <w:t xml:space="preserve">п.3 «Социальные гарантии работникам отрасли культуры по оплате жилья и коммунальных услуг» </w:t>
      </w:r>
      <w:r w:rsidRPr="00F650F8">
        <w:rPr>
          <w:sz w:val="26"/>
          <w:szCs w:val="26"/>
        </w:rPr>
        <w:t>предусмотрено средств окружного бюджета 5 </w:t>
      </w:r>
      <w:r w:rsidR="00BA55D2">
        <w:rPr>
          <w:sz w:val="26"/>
          <w:szCs w:val="26"/>
        </w:rPr>
        <w:t>859</w:t>
      </w:r>
      <w:r w:rsidRPr="00F650F8">
        <w:rPr>
          <w:sz w:val="26"/>
          <w:szCs w:val="26"/>
        </w:rPr>
        <w:t>,</w:t>
      </w:r>
      <w:r w:rsidR="00012496" w:rsidRPr="00F650F8">
        <w:rPr>
          <w:sz w:val="26"/>
          <w:szCs w:val="26"/>
        </w:rPr>
        <w:t xml:space="preserve">5 тыс. рублей, освоено </w:t>
      </w:r>
      <w:r w:rsidR="00BA55D2">
        <w:rPr>
          <w:sz w:val="26"/>
          <w:szCs w:val="26"/>
        </w:rPr>
        <w:t>5 609,2</w:t>
      </w:r>
      <w:r w:rsidRPr="00F650F8">
        <w:rPr>
          <w:sz w:val="26"/>
          <w:szCs w:val="26"/>
        </w:rPr>
        <w:t xml:space="preserve"> тыс. рублей. Выплаты получили 19</w:t>
      </w:r>
      <w:r w:rsidR="00BA55D2">
        <w:rPr>
          <w:sz w:val="26"/>
          <w:szCs w:val="26"/>
        </w:rPr>
        <w:t>0</w:t>
      </w:r>
      <w:r w:rsidRPr="00F650F8">
        <w:rPr>
          <w:sz w:val="26"/>
          <w:szCs w:val="26"/>
        </w:rPr>
        <w:t xml:space="preserve"> специалистов.</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основного мероприятия </w:t>
      </w:r>
      <w:r w:rsidRPr="00F650F8">
        <w:rPr>
          <w:b/>
          <w:bCs/>
          <w:sz w:val="26"/>
          <w:szCs w:val="26"/>
        </w:rPr>
        <w:t>п. 6 «Региональный проект «Культурная среда» федерального проекта «Культурная среда»»</w:t>
      </w:r>
      <w:r w:rsidRPr="00F650F8">
        <w:rPr>
          <w:sz w:val="26"/>
          <w:szCs w:val="26"/>
        </w:rPr>
        <w:t xml:space="preserve"> Государственной программой предусмотрено за счет средств окружного бюджета 1 000,0 тыс. рублей, из </w:t>
      </w:r>
      <w:r w:rsidRPr="0097404E">
        <w:rPr>
          <w:sz w:val="26"/>
          <w:szCs w:val="26"/>
        </w:rPr>
        <w:t xml:space="preserve">них освоено </w:t>
      </w:r>
      <w:r w:rsidR="00BA55D2" w:rsidRPr="0097404E">
        <w:rPr>
          <w:sz w:val="26"/>
          <w:szCs w:val="26"/>
        </w:rPr>
        <w:t>1 000</w:t>
      </w:r>
      <w:r w:rsidRPr="0097404E">
        <w:rPr>
          <w:sz w:val="26"/>
          <w:szCs w:val="26"/>
        </w:rPr>
        <w:t xml:space="preserve">,0 тыс. рублей. </w:t>
      </w:r>
    </w:p>
    <w:p w:rsidR="00883789" w:rsidRPr="00F650F8" w:rsidRDefault="00883789" w:rsidP="004526B7">
      <w:pPr>
        <w:widowControl w:val="0"/>
        <w:ind w:firstLine="709"/>
        <w:jc w:val="both"/>
        <w:rPr>
          <w:sz w:val="26"/>
          <w:szCs w:val="26"/>
        </w:rPr>
      </w:pPr>
      <w:r w:rsidRPr="00F650F8">
        <w:rPr>
          <w:sz w:val="26"/>
          <w:szCs w:val="26"/>
        </w:rPr>
        <w:t xml:space="preserve">В рамках реализации мероприятия </w:t>
      </w:r>
      <w:r w:rsidRPr="00F650F8">
        <w:rPr>
          <w:b/>
          <w:sz w:val="26"/>
          <w:szCs w:val="26"/>
        </w:rPr>
        <w:t>6</w:t>
      </w:r>
      <w:r w:rsidRPr="00F650F8">
        <w:rPr>
          <w:b/>
          <w:bCs/>
          <w:i/>
          <w:iCs/>
          <w:sz w:val="26"/>
          <w:szCs w:val="26"/>
        </w:rPr>
        <w:t>.4 «Субсидия на оснащение детских школ искусств музыкальными инструментами, оборудованием и учебными материалами»</w:t>
      </w:r>
      <w:r w:rsidRPr="00F650F8">
        <w:rPr>
          <w:sz w:val="26"/>
          <w:szCs w:val="26"/>
        </w:rPr>
        <w:t xml:space="preserve"> Государственной программой предусмотрено за счет средств окружного бюджета 1 000,0 тыс. рублей</w:t>
      </w:r>
      <w:r w:rsidRPr="0097404E">
        <w:rPr>
          <w:sz w:val="26"/>
          <w:szCs w:val="26"/>
        </w:rPr>
        <w:t xml:space="preserve">, освоено </w:t>
      </w:r>
      <w:r w:rsidR="00BA55D2" w:rsidRPr="0097404E">
        <w:rPr>
          <w:sz w:val="26"/>
          <w:szCs w:val="26"/>
        </w:rPr>
        <w:t>1 000</w:t>
      </w:r>
      <w:r w:rsidRPr="0097404E">
        <w:rPr>
          <w:sz w:val="26"/>
          <w:szCs w:val="26"/>
        </w:rPr>
        <w:t>,0 тыс. рублей</w:t>
      </w:r>
      <w:r w:rsidRPr="00F650F8">
        <w:rPr>
          <w:sz w:val="26"/>
          <w:szCs w:val="26"/>
        </w:rPr>
        <w:t>.</w:t>
      </w:r>
    </w:p>
    <w:p w:rsidR="005A3AFD" w:rsidRPr="00F650F8" w:rsidRDefault="005A3AFD" w:rsidP="005A3AFD">
      <w:pPr>
        <w:widowControl w:val="0"/>
        <w:ind w:firstLine="709"/>
        <w:jc w:val="both"/>
        <w:rPr>
          <w:sz w:val="26"/>
          <w:szCs w:val="26"/>
          <w:shd w:val="clear" w:color="auto" w:fill="FFFFFF"/>
        </w:rPr>
      </w:pPr>
      <w:r w:rsidRPr="00F650F8">
        <w:rPr>
          <w:sz w:val="26"/>
          <w:szCs w:val="26"/>
        </w:rPr>
        <w:t xml:space="preserve">В соответствии с Соглашением о предоставлении субсидии из окружного бюджета бюджету муниципального образования Чукотского автономного округа от 03.02.2021 г. № 01-50/38 денежные средства выделены Муниципальному автономному учреждению дополнительного образования городского округа Певек «Детская школа искусств» на оснащение музыкальными </w:t>
      </w:r>
      <w:r w:rsidRPr="00F650F8">
        <w:rPr>
          <w:sz w:val="26"/>
          <w:szCs w:val="26"/>
          <w:shd w:val="clear" w:color="auto" w:fill="FFFFFF"/>
        </w:rPr>
        <w:t>инструментами. Закупка музыкальных инструментов запланирована до конца текущего года.</w:t>
      </w:r>
    </w:p>
    <w:p w:rsidR="0097404E" w:rsidRPr="008D2EB1" w:rsidRDefault="005A3AFD" w:rsidP="005A3AFD">
      <w:pPr>
        <w:widowControl w:val="0"/>
        <w:tabs>
          <w:tab w:val="left" w:pos="0"/>
        </w:tabs>
        <w:ind w:firstLine="720"/>
        <w:jc w:val="both"/>
        <w:rPr>
          <w:sz w:val="26"/>
          <w:szCs w:val="26"/>
        </w:rPr>
      </w:pPr>
      <w:r w:rsidRPr="008D2EB1">
        <w:rPr>
          <w:sz w:val="26"/>
          <w:szCs w:val="26"/>
          <w:shd w:val="clear" w:color="auto" w:fill="FFFFFF"/>
        </w:rPr>
        <w:t>МАУ ДО городского округа Певек «Детская школа искусств» за отчетный период были заключены четыре договора на поставку музыкальных инструментов на</w:t>
      </w:r>
      <w:r w:rsidR="0097404E" w:rsidRPr="008D2EB1">
        <w:rPr>
          <w:sz w:val="26"/>
          <w:szCs w:val="26"/>
          <w:shd w:val="clear" w:color="auto" w:fill="FFFFFF"/>
        </w:rPr>
        <w:t xml:space="preserve"> общую сумму 100</w:t>
      </w:r>
      <w:r w:rsidR="008D2EB1">
        <w:rPr>
          <w:sz w:val="26"/>
          <w:szCs w:val="26"/>
          <w:shd w:val="clear" w:color="auto" w:fill="FFFFFF"/>
        </w:rPr>
        <w:t>0</w:t>
      </w:r>
      <w:r w:rsidR="0097404E" w:rsidRPr="008D2EB1">
        <w:rPr>
          <w:sz w:val="26"/>
          <w:szCs w:val="26"/>
          <w:shd w:val="clear" w:color="auto" w:fill="FFFFFF"/>
        </w:rPr>
        <w:t>,0 тыс. рублей</w:t>
      </w:r>
      <w:r w:rsidR="0097404E" w:rsidRPr="008D2EB1">
        <w:rPr>
          <w:sz w:val="26"/>
          <w:szCs w:val="26"/>
        </w:rPr>
        <w:t>:</w:t>
      </w:r>
    </w:p>
    <w:p w:rsidR="002A0135" w:rsidRPr="008D2EB1" w:rsidRDefault="0097404E" w:rsidP="002A0135">
      <w:pPr>
        <w:widowControl w:val="0"/>
        <w:tabs>
          <w:tab w:val="left" w:pos="0"/>
        </w:tabs>
        <w:ind w:firstLine="720"/>
        <w:jc w:val="both"/>
        <w:rPr>
          <w:sz w:val="26"/>
          <w:szCs w:val="26"/>
        </w:rPr>
      </w:pPr>
      <w:r w:rsidRPr="008D2EB1">
        <w:rPr>
          <w:sz w:val="26"/>
          <w:szCs w:val="26"/>
        </w:rPr>
        <w:t>- поставка двух</w:t>
      </w:r>
      <w:r w:rsidR="002A0135" w:rsidRPr="008D2EB1">
        <w:rPr>
          <w:sz w:val="26"/>
          <w:szCs w:val="26"/>
        </w:rPr>
        <w:t xml:space="preserve"> цифровых фортепиано (дог</w:t>
      </w:r>
      <w:r w:rsidR="004A2116" w:rsidRPr="008D2EB1">
        <w:rPr>
          <w:sz w:val="26"/>
          <w:szCs w:val="26"/>
        </w:rPr>
        <w:t xml:space="preserve">овор от 30.03.2021 № 2-2021(П) </w:t>
      </w:r>
      <w:r w:rsidR="002A0135" w:rsidRPr="008D2EB1">
        <w:rPr>
          <w:sz w:val="26"/>
          <w:szCs w:val="26"/>
        </w:rPr>
        <w:t xml:space="preserve">на сумму </w:t>
      </w:r>
      <w:r w:rsidR="008D2EB1" w:rsidRPr="008D2EB1">
        <w:rPr>
          <w:sz w:val="26"/>
          <w:szCs w:val="26"/>
        </w:rPr>
        <w:t>298</w:t>
      </w:r>
      <w:r w:rsidR="002A0135" w:rsidRPr="008D2EB1">
        <w:rPr>
          <w:sz w:val="26"/>
          <w:szCs w:val="26"/>
        </w:rPr>
        <w:t>,</w:t>
      </w:r>
      <w:r w:rsidR="008D2EB1" w:rsidRPr="008D2EB1">
        <w:rPr>
          <w:sz w:val="26"/>
          <w:szCs w:val="26"/>
        </w:rPr>
        <w:t>5</w:t>
      </w:r>
      <w:r w:rsidR="002A0135" w:rsidRPr="008D2EB1">
        <w:rPr>
          <w:sz w:val="26"/>
          <w:szCs w:val="26"/>
        </w:rPr>
        <w:t xml:space="preserve"> тыс. рублей, поставщик ООО «Форте и Пиано»)</w:t>
      </w:r>
      <w:r w:rsidRPr="008D2EB1">
        <w:rPr>
          <w:sz w:val="26"/>
          <w:szCs w:val="26"/>
        </w:rPr>
        <w:t xml:space="preserve">, поставка осуществлена в </w:t>
      </w:r>
      <w:r w:rsidRPr="008D2EB1">
        <w:rPr>
          <w:sz w:val="26"/>
          <w:szCs w:val="26"/>
        </w:rPr>
        <w:lastRenderedPageBreak/>
        <w:t>полном объеме</w:t>
      </w:r>
      <w:r w:rsidR="002A0135" w:rsidRPr="008D2EB1">
        <w:rPr>
          <w:sz w:val="26"/>
          <w:szCs w:val="26"/>
        </w:rPr>
        <w:t>;</w:t>
      </w:r>
    </w:p>
    <w:p w:rsidR="002A0135" w:rsidRPr="008D2EB1" w:rsidRDefault="002A0135" w:rsidP="002A0135">
      <w:pPr>
        <w:widowControl w:val="0"/>
        <w:tabs>
          <w:tab w:val="left" w:pos="0"/>
        </w:tabs>
        <w:ind w:firstLine="720"/>
        <w:jc w:val="both"/>
        <w:rPr>
          <w:sz w:val="26"/>
          <w:szCs w:val="26"/>
        </w:rPr>
      </w:pPr>
      <w:r w:rsidRPr="008D2EB1">
        <w:rPr>
          <w:sz w:val="26"/>
          <w:szCs w:val="26"/>
        </w:rPr>
        <w:t xml:space="preserve">- </w:t>
      </w:r>
      <w:r w:rsidR="0097404E" w:rsidRPr="008D2EB1">
        <w:rPr>
          <w:sz w:val="26"/>
          <w:szCs w:val="26"/>
        </w:rPr>
        <w:t>поставка а</w:t>
      </w:r>
      <w:r w:rsidRPr="008D2EB1">
        <w:rPr>
          <w:sz w:val="26"/>
          <w:szCs w:val="26"/>
        </w:rPr>
        <w:t>ккордеон</w:t>
      </w:r>
      <w:r w:rsidR="0097404E" w:rsidRPr="008D2EB1">
        <w:rPr>
          <w:sz w:val="26"/>
          <w:szCs w:val="26"/>
        </w:rPr>
        <w:t>а</w:t>
      </w:r>
      <w:r w:rsidRPr="008D2EB1">
        <w:rPr>
          <w:sz w:val="26"/>
          <w:szCs w:val="26"/>
        </w:rPr>
        <w:t xml:space="preserve"> Weltmeister Achat 80 34/80III5/3BK (договор от 16.04.2021 № 3-2021(П) на сумму 22</w:t>
      </w:r>
      <w:r w:rsidR="008D2EB1" w:rsidRPr="008D2EB1">
        <w:rPr>
          <w:sz w:val="26"/>
          <w:szCs w:val="26"/>
        </w:rPr>
        <w:t>3</w:t>
      </w:r>
      <w:r w:rsidRPr="008D2EB1">
        <w:rPr>
          <w:sz w:val="26"/>
          <w:szCs w:val="26"/>
        </w:rPr>
        <w:t>,</w:t>
      </w:r>
      <w:r w:rsidR="008D2EB1" w:rsidRPr="008D2EB1">
        <w:rPr>
          <w:sz w:val="26"/>
          <w:szCs w:val="26"/>
        </w:rPr>
        <w:t>9</w:t>
      </w:r>
      <w:r w:rsidRPr="008D2EB1">
        <w:rPr>
          <w:sz w:val="26"/>
          <w:szCs w:val="26"/>
        </w:rPr>
        <w:t xml:space="preserve"> тыс. рублей, поставщик ООО «Форте и Пиано»)</w:t>
      </w:r>
      <w:r w:rsidR="0097404E" w:rsidRPr="008D2EB1">
        <w:rPr>
          <w:sz w:val="26"/>
          <w:szCs w:val="26"/>
        </w:rPr>
        <w:t>, поставка осуществлена в полном объеме;</w:t>
      </w:r>
    </w:p>
    <w:p w:rsidR="0097404E" w:rsidRPr="0097404E" w:rsidRDefault="0097404E" w:rsidP="0097404E">
      <w:pPr>
        <w:pStyle w:val="af8"/>
        <w:widowControl w:val="0"/>
        <w:spacing w:after="0" w:line="240" w:lineRule="auto"/>
        <w:ind w:left="0" w:firstLine="709"/>
        <w:jc w:val="both"/>
      </w:pPr>
      <w:r w:rsidRPr="008D2EB1">
        <w:t>- поставка трёх цифровых</w:t>
      </w:r>
      <w:r w:rsidRPr="0097404E">
        <w:t xml:space="preserve"> фортепиано Yamaha Digital piano CLP-735DW (договор от 23.08.2021 № 6-2021 (П) на сумму 3</w:t>
      </w:r>
      <w:r w:rsidR="008D2EB1">
        <w:t>19</w:t>
      </w:r>
      <w:r w:rsidRPr="0097404E">
        <w:t>,</w:t>
      </w:r>
      <w:r w:rsidR="008D2EB1">
        <w:t>1</w:t>
      </w:r>
      <w:r w:rsidRPr="0097404E">
        <w:t xml:space="preserve"> тыс. рублей, поставщик ООО «Форте и Пиано»), поставка осуществлена в полном объеме;</w:t>
      </w:r>
    </w:p>
    <w:p w:rsidR="0097404E" w:rsidRPr="00B66592" w:rsidRDefault="0097404E" w:rsidP="0097404E">
      <w:pPr>
        <w:pStyle w:val="af8"/>
        <w:widowControl w:val="0"/>
        <w:spacing w:after="0" w:line="240" w:lineRule="auto"/>
        <w:ind w:left="0" w:firstLine="709"/>
        <w:jc w:val="both"/>
      </w:pPr>
      <w:r w:rsidRPr="0097404E">
        <w:t>- поставка одного цифрового фортепиано Yamaha Digital piano CLP-735DW (договор от 24.08.2021 № 7-2021 (П) на сумму 15</w:t>
      </w:r>
      <w:r w:rsidR="008D2EB1">
        <w:t>8</w:t>
      </w:r>
      <w:r w:rsidRPr="0097404E">
        <w:t>,</w:t>
      </w:r>
      <w:r w:rsidR="008D2EB1">
        <w:t>5</w:t>
      </w:r>
      <w:r w:rsidRPr="0097404E">
        <w:t xml:space="preserve"> тыс. рублей, поставщик ООО «Форте и Пиано»), поставка осуществлена в полном объеме.</w:t>
      </w:r>
    </w:p>
    <w:p w:rsidR="005A3AFD" w:rsidRPr="00F650F8" w:rsidRDefault="005A3AFD" w:rsidP="005A3AFD">
      <w:pPr>
        <w:widowControl w:val="0"/>
        <w:ind w:firstLine="709"/>
        <w:jc w:val="both"/>
        <w:rPr>
          <w:sz w:val="26"/>
          <w:szCs w:val="26"/>
        </w:rPr>
      </w:pPr>
      <w:r w:rsidRPr="00F650F8">
        <w:rPr>
          <w:sz w:val="26"/>
          <w:szCs w:val="26"/>
        </w:rPr>
        <w:t xml:space="preserve">В рамках выполнения основного мероприятия </w:t>
      </w:r>
      <w:r w:rsidRPr="00F650F8">
        <w:rPr>
          <w:b/>
          <w:bCs/>
          <w:sz w:val="26"/>
          <w:szCs w:val="26"/>
        </w:rPr>
        <w:t>п. 8 «Региональный проект «Творческие люди» федерального проекта «Творческие люди»</w:t>
      </w:r>
      <w:r w:rsidRPr="00F650F8">
        <w:rPr>
          <w:sz w:val="26"/>
          <w:szCs w:val="26"/>
        </w:rPr>
        <w:t xml:space="preserve"> Государственной программой предусмотрено 163,1 тыс. рублей, в том числе за счет окружного бюджета 13,1 тыс. рублей, за счет федерального бюджета 150,0 тыс. рублей, освоено </w:t>
      </w:r>
      <w:r w:rsidR="00E22185">
        <w:rPr>
          <w:sz w:val="26"/>
          <w:szCs w:val="26"/>
        </w:rPr>
        <w:t>163</w:t>
      </w:r>
      <w:r w:rsidRPr="00F650F8">
        <w:rPr>
          <w:sz w:val="26"/>
          <w:szCs w:val="26"/>
        </w:rPr>
        <w:t>,</w:t>
      </w:r>
      <w:r w:rsidR="00E22185">
        <w:rPr>
          <w:sz w:val="26"/>
          <w:szCs w:val="26"/>
        </w:rPr>
        <w:t>0</w:t>
      </w:r>
      <w:r w:rsidRPr="00F650F8">
        <w:rPr>
          <w:sz w:val="26"/>
          <w:szCs w:val="26"/>
        </w:rPr>
        <w:t xml:space="preserve"> тыс. рублей, в том числе за счет федерального бюджета </w:t>
      </w:r>
      <w:r w:rsidR="00E22185">
        <w:rPr>
          <w:sz w:val="26"/>
          <w:szCs w:val="26"/>
        </w:rPr>
        <w:t>1</w:t>
      </w:r>
      <w:r w:rsidRPr="00F650F8">
        <w:rPr>
          <w:sz w:val="26"/>
          <w:szCs w:val="26"/>
        </w:rPr>
        <w:t xml:space="preserve">50,0 тыс. рублей и </w:t>
      </w:r>
      <w:r w:rsidR="00E22185">
        <w:rPr>
          <w:sz w:val="26"/>
          <w:szCs w:val="26"/>
        </w:rPr>
        <w:t>13</w:t>
      </w:r>
      <w:r w:rsidRPr="00F650F8">
        <w:rPr>
          <w:sz w:val="26"/>
          <w:szCs w:val="26"/>
        </w:rPr>
        <w:t>,</w:t>
      </w:r>
      <w:r w:rsidR="00E22185">
        <w:rPr>
          <w:sz w:val="26"/>
          <w:szCs w:val="26"/>
        </w:rPr>
        <w:t>0</w:t>
      </w:r>
      <w:r w:rsidRPr="00F650F8">
        <w:rPr>
          <w:sz w:val="26"/>
          <w:szCs w:val="26"/>
        </w:rPr>
        <w:t xml:space="preserve"> тыс. рублей за счет средств регионального бюджета.</w:t>
      </w:r>
    </w:p>
    <w:p w:rsidR="005A3AFD" w:rsidRPr="00F650F8" w:rsidRDefault="005A3AFD" w:rsidP="005A3AFD">
      <w:pPr>
        <w:pStyle w:val="1"/>
        <w:spacing w:before="0" w:after="0"/>
        <w:ind w:firstLine="709"/>
        <w:jc w:val="both"/>
        <w:rPr>
          <w:rFonts w:ascii="Times New Roman" w:hAnsi="Times New Roman" w:cs="Times New Roman"/>
          <w:b w:val="0"/>
          <w:bCs w:val="0"/>
          <w:color w:val="auto"/>
          <w:sz w:val="26"/>
          <w:szCs w:val="26"/>
        </w:rPr>
      </w:pPr>
      <w:r w:rsidRPr="00F650F8">
        <w:rPr>
          <w:rFonts w:ascii="Times New Roman" w:hAnsi="Times New Roman" w:cs="Times New Roman"/>
          <w:b w:val="0"/>
          <w:bCs w:val="0"/>
          <w:color w:val="auto"/>
          <w:sz w:val="26"/>
          <w:szCs w:val="26"/>
        </w:rPr>
        <w:tab/>
        <w:t>В рамках реализации Соглашения о предоставлении субсидии бюджету субъекта Российской Федерации от 25.12.2020 № 054-09-2021-469, в соответствии с Порядком предоставления субсидий из окружного бюджета бюджетам муниципальных образований Чукотского автономного округа на государственную поддержку отрасли культуры во втором квартале Департаментом проведены конкурсы:</w:t>
      </w:r>
    </w:p>
    <w:p w:rsidR="005A3AFD" w:rsidRPr="00F650F8" w:rsidRDefault="005A3AFD" w:rsidP="005A3AFD">
      <w:pPr>
        <w:pStyle w:val="1"/>
        <w:spacing w:before="0" w:after="0"/>
        <w:ind w:firstLine="709"/>
        <w:jc w:val="both"/>
        <w:rPr>
          <w:rStyle w:val="af3"/>
          <w:rFonts w:ascii="Times New Roman" w:hAnsi="Times New Roman" w:cs="Times New Roman"/>
          <w:color w:val="auto"/>
          <w:sz w:val="26"/>
          <w:szCs w:val="26"/>
        </w:rPr>
      </w:pPr>
      <w:r w:rsidRPr="00F650F8">
        <w:rPr>
          <w:rFonts w:ascii="Times New Roman" w:hAnsi="Times New Roman" w:cs="Times New Roman"/>
          <w:b w:val="0"/>
          <w:bCs w:val="0"/>
          <w:color w:val="auto"/>
          <w:sz w:val="26"/>
          <w:szCs w:val="26"/>
        </w:rPr>
        <w:t xml:space="preserve">- </w:t>
      </w:r>
      <w:r w:rsidRPr="00F650F8">
        <w:rPr>
          <w:rStyle w:val="af3"/>
          <w:rFonts w:ascii="Times New Roman" w:hAnsi="Times New Roman" w:cs="Times New Roman"/>
          <w:color w:val="auto"/>
          <w:sz w:val="26"/>
          <w:szCs w:val="26"/>
        </w:rPr>
        <w:t>на получение государственной поддержки лучших работников сельских учреждений культуры;</w:t>
      </w:r>
    </w:p>
    <w:p w:rsidR="005A3AFD" w:rsidRPr="00F650F8" w:rsidRDefault="005A3AFD" w:rsidP="005A3AFD">
      <w:pPr>
        <w:pStyle w:val="1"/>
        <w:spacing w:before="0" w:after="0"/>
        <w:ind w:firstLine="709"/>
        <w:jc w:val="both"/>
        <w:rPr>
          <w:rFonts w:ascii="Times New Roman" w:hAnsi="Times New Roman" w:cs="Times New Roman"/>
          <w:b w:val="0"/>
          <w:bCs w:val="0"/>
          <w:color w:val="auto"/>
          <w:sz w:val="26"/>
          <w:szCs w:val="26"/>
        </w:rPr>
      </w:pPr>
      <w:r w:rsidRPr="00F650F8">
        <w:rPr>
          <w:rStyle w:val="af3"/>
          <w:rFonts w:ascii="Times New Roman" w:hAnsi="Times New Roman" w:cs="Times New Roman"/>
          <w:color w:val="auto"/>
          <w:sz w:val="26"/>
          <w:szCs w:val="26"/>
        </w:rPr>
        <w:t>- на получение государственной поддержки лучших сельских учреждений культуры</w:t>
      </w:r>
      <w:r w:rsidRPr="00F650F8">
        <w:rPr>
          <w:rFonts w:ascii="Times New Roman" w:hAnsi="Times New Roman" w:cs="Times New Roman"/>
          <w:b w:val="0"/>
          <w:bCs w:val="0"/>
          <w:color w:val="auto"/>
          <w:sz w:val="26"/>
          <w:szCs w:val="26"/>
        </w:rPr>
        <w:t>.</w:t>
      </w:r>
    </w:p>
    <w:p w:rsidR="005A3AFD" w:rsidRPr="00F650F8" w:rsidRDefault="005A3AFD" w:rsidP="005A3AFD">
      <w:pPr>
        <w:ind w:firstLine="709"/>
        <w:rPr>
          <w:sz w:val="26"/>
          <w:szCs w:val="26"/>
        </w:rPr>
      </w:pPr>
      <w:r w:rsidRPr="00F650F8">
        <w:rPr>
          <w:sz w:val="26"/>
          <w:szCs w:val="26"/>
        </w:rPr>
        <w:t>По итогам конкурсного отбора победителями были признаны:</w:t>
      </w:r>
    </w:p>
    <w:p w:rsidR="005A3AFD" w:rsidRPr="00F650F8" w:rsidRDefault="005A3AFD" w:rsidP="005A3AFD">
      <w:pPr>
        <w:ind w:firstLine="709"/>
        <w:jc w:val="both"/>
        <w:rPr>
          <w:sz w:val="26"/>
          <w:szCs w:val="26"/>
        </w:rPr>
      </w:pPr>
      <w:r w:rsidRPr="00F650F8">
        <w:rPr>
          <w:sz w:val="26"/>
          <w:szCs w:val="26"/>
        </w:rPr>
        <w:t>- лучшие работники сельских учреждений культуры – Найминов Санал Тимофеевич – хормейстер Отдела по культурно-досуговой работе Муниципального бюджетного учреждения культуры «Центр культуры Чукотского муниципального района» с. Лаврентия;</w:t>
      </w:r>
    </w:p>
    <w:p w:rsidR="005A3AFD" w:rsidRPr="00F650F8" w:rsidRDefault="005A3AFD" w:rsidP="005A3AFD">
      <w:pPr>
        <w:ind w:firstLine="709"/>
        <w:jc w:val="both"/>
        <w:rPr>
          <w:sz w:val="26"/>
          <w:szCs w:val="26"/>
        </w:rPr>
      </w:pPr>
      <w:r w:rsidRPr="00F650F8">
        <w:rPr>
          <w:sz w:val="26"/>
          <w:szCs w:val="26"/>
        </w:rPr>
        <w:t>- лучшие сельские учреждения культуры – Муниципальное бюджетное учреждение культуры «Центр культуры Чукотского муниципального района».</w:t>
      </w:r>
    </w:p>
    <w:p w:rsidR="005A3AFD" w:rsidRPr="00F650F8" w:rsidRDefault="005A3AFD" w:rsidP="005A3AFD">
      <w:pPr>
        <w:ind w:firstLine="709"/>
        <w:jc w:val="both"/>
        <w:rPr>
          <w:sz w:val="26"/>
          <w:szCs w:val="26"/>
        </w:rPr>
      </w:pPr>
      <w:r w:rsidRPr="00F650F8">
        <w:rPr>
          <w:sz w:val="26"/>
          <w:szCs w:val="26"/>
        </w:rPr>
        <w:t>В рамках реализации данного мероприятия Департаментом было заключено соглашение с Администрацией Чукотского муниципального района (Соглашение о предоставлении субсидии из окружного бюджета бюджету Чукотского муниципального района на поддержку отрасли культуры (государственная поддержка лучших работников сельских учреждений культуры и лучших сельских учреждений культуры) от 4 августа 2021 г. № 77633000-1-2021-006).</w:t>
      </w:r>
    </w:p>
    <w:p w:rsidR="005A3AFD" w:rsidRPr="00F650F8" w:rsidRDefault="005A3AFD" w:rsidP="005A3AFD">
      <w:pPr>
        <w:ind w:firstLine="709"/>
        <w:jc w:val="both"/>
        <w:rPr>
          <w:sz w:val="26"/>
          <w:szCs w:val="26"/>
        </w:rPr>
      </w:pPr>
      <w:r w:rsidRPr="00F650F8">
        <w:rPr>
          <w:sz w:val="26"/>
          <w:szCs w:val="26"/>
        </w:rPr>
        <w:t>По состоянию на отчетную дату была оказана государственная поддержка Найминову С.Т. (лучшему работнику сельских учреждений культуры) в размере 54,3 тыс. рублей.</w:t>
      </w:r>
    </w:p>
    <w:p w:rsidR="005A3AFD" w:rsidRPr="00F650F8" w:rsidRDefault="005A3AFD" w:rsidP="005A3AFD">
      <w:pPr>
        <w:ind w:firstLine="709"/>
        <w:jc w:val="both"/>
        <w:rPr>
          <w:sz w:val="26"/>
          <w:szCs w:val="26"/>
        </w:rPr>
      </w:pPr>
      <w:r w:rsidRPr="00F650F8">
        <w:rPr>
          <w:sz w:val="26"/>
          <w:szCs w:val="26"/>
        </w:rPr>
        <w:t>Государственная поддержка в размере 108,7 тыс. рублей Центру культуры Чукотского муниципального района будет оказана в четвертом квартале текущего года, средства запланировано направить на закупку оборудования для Отдела по музейной работе Центра культуры Чукотского автономного округа.</w:t>
      </w:r>
    </w:p>
    <w:p w:rsidR="00883789" w:rsidRPr="00F650F8" w:rsidRDefault="00883789" w:rsidP="004526B7">
      <w:pPr>
        <w:widowControl w:val="0"/>
        <w:ind w:firstLine="709"/>
        <w:jc w:val="both"/>
        <w:rPr>
          <w:sz w:val="26"/>
          <w:szCs w:val="26"/>
          <w:shd w:val="clear" w:color="auto" w:fill="FFFFFF"/>
        </w:rPr>
      </w:pPr>
    </w:p>
    <w:p w:rsidR="00883789" w:rsidRPr="00A8497C"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 xml:space="preserve">2. Подпрограмма «Укрепление единого культурного пространства и развитие межнациональных отношений», % исполнения </w:t>
      </w:r>
      <w:r w:rsidRPr="00A8497C">
        <w:rPr>
          <w:b/>
          <w:bCs/>
          <w:sz w:val="26"/>
          <w:szCs w:val="26"/>
          <w:shd w:val="clear" w:color="auto" w:fill="FFFFFF"/>
        </w:rPr>
        <w:t xml:space="preserve">составил </w:t>
      </w:r>
      <w:r w:rsidR="00A8497C" w:rsidRPr="00A8497C">
        <w:rPr>
          <w:b/>
          <w:bCs/>
          <w:sz w:val="26"/>
          <w:szCs w:val="26"/>
          <w:shd w:val="clear" w:color="auto" w:fill="FFFFFF"/>
        </w:rPr>
        <w:t>97</w:t>
      </w:r>
      <w:r w:rsidR="00E22185" w:rsidRPr="00A8497C">
        <w:rPr>
          <w:b/>
          <w:bCs/>
          <w:sz w:val="26"/>
          <w:szCs w:val="26"/>
          <w:shd w:val="clear" w:color="auto" w:fill="FFFFFF"/>
        </w:rPr>
        <w:t>,</w:t>
      </w:r>
      <w:r w:rsidR="00A8497C" w:rsidRPr="00A8497C">
        <w:rPr>
          <w:b/>
          <w:bCs/>
          <w:sz w:val="26"/>
          <w:szCs w:val="26"/>
          <w:shd w:val="clear" w:color="auto" w:fill="FFFFFF"/>
        </w:rPr>
        <w:t>4</w:t>
      </w:r>
    </w:p>
    <w:p w:rsidR="00883789" w:rsidRPr="00F650F8" w:rsidRDefault="00883789" w:rsidP="004526B7">
      <w:pPr>
        <w:widowControl w:val="0"/>
        <w:ind w:firstLine="709"/>
        <w:jc w:val="both"/>
        <w:rPr>
          <w:sz w:val="26"/>
          <w:szCs w:val="26"/>
        </w:rPr>
      </w:pPr>
    </w:p>
    <w:p w:rsidR="00883789" w:rsidRPr="00A8497C" w:rsidRDefault="00883789" w:rsidP="004526B7">
      <w:pPr>
        <w:widowControl w:val="0"/>
        <w:ind w:firstLine="709"/>
        <w:jc w:val="both"/>
        <w:rPr>
          <w:sz w:val="26"/>
          <w:szCs w:val="26"/>
        </w:rPr>
      </w:pPr>
      <w:r w:rsidRPr="00F650F8">
        <w:rPr>
          <w:sz w:val="26"/>
          <w:szCs w:val="26"/>
        </w:rPr>
        <w:t>На реализацию Подпрограммы «Укрепление единого культурного пространства и развитие межнациональных отношений» в 202</w:t>
      </w:r>
      <w:r w:rsidR="005969AC" w:rsidRPr="00F650F8">
        <w:rPr>
          <w:sz w:val="26"/>
          <w:szCs w:val="26"/>
        </w:rPr>
        <w:t>1</w:t>
      </w:r>
      <w:r w:rsidRPr="00F650F8">
        <w:rPr>
          <w:sz w:val="26"/>
          <w:szCs w:val="26"/>
        </w:rPr>
        <w:t xml:space="preserve"> году Государственной программой </w:t>
      </w:r>
      <w:r w:rsidRPr="00F650F8">
        <w:rPr>
          <w:sz w:val="26"/>
          <w:szCs w:val="26"/>
        </w:rPr>
        <w:lastRenderedPageBreak/>
        <w:t>предусмотрено за счет средств окружного бюджета 2</w:t>
      </w:r>
      <w:r w:rsidR="00E22185">
        <w:rPr>
          <w:sz w:val="26"/>
          <w:szCs w:val="26"/>
        </w:rPr>
        <w:t>4 123</w:t>
      </w:r>
      <w:r w:rsidR="005969AC" w:rsidRPr="00F650F8">
        <w:rPr>
          <w:sz w:val="26"/>
          <w:szCs w:val="26"/>
        </w:rPr>
        <w:t>,</w:t>
      </w:r>
      <w:r w:rsidR="00E22185">
        <w:rPr>
          <w:sz w:val="26"/>
          <w:szCs w:val="26"/>
        </w:rPr>
        <w:t>0</w:t>
      </w:r>
      <w:r w:rsidRPr="00F650F8">
        <w:rPr>
          <w:sz w:val="26"/>
          <w:szCs w:val="26"/>
        </w:rPr>
        <w:t xml:space="preserve"> тыс. рублей, </w:t>
      </w:r>
      <w:r w:rsidR="00FE2712" w:rsidRPr="00F650F8">
        <w:rPr>
          <w:sz w:val="26"/>
          <w:szCs w:val="26"/>
        </w:rPr>
        <w:t>сводной бюджетной росписью 2</w:t>
      </w:r>
      <w:r w:rsidR="00E22185">
        <w:rPr>
          <w:sz w:val="26"/>
          <w:szCs w:val="26"/>
        </w:rPr>
        <w:t>4 306,2</w:t>
      </w:r>
      <w:r w:rsidR="00FE2712" w:rsidRPr="00F650F8">
        <w:rPr>
          <w:sz w:val="26"/>
          <w:szCs w:val="26"/>
        </w:rPr>
        <w:t xml:space="preserve"> тыс. </w:t>
      </w:r>
      <w:r w:rsidR="00FE2712" w:rsidRPr="00A8497C">
        <w:rPr>
          <w:sz w:val="26"/>
          <w:szCs w:val="26"/>
        </w:rPr>
        <w:t xml:space="preserve">рублей, </w:t>
      </w:r>
      <w:r w:rsidRPr="00A8497C">
        <w:rPr>
          <w:sz w:val="26"/>
          <w:szCs w:val="26"/>
        </w:rPr>
        <w:t xml:space="preserve">из них освоено </w:t>
      </w:r>
      <w:r w:rsidR="00E22185" w:rsidRPr="00A8497C">
        <w:rPr>
          <w:sz w:val="26"/>
          <w:szCs w:val="26"/>
        </w:rPr>
        <w:t>23</w:t>
      </w:r>
      <w:r w:rsidR="00C30338" w:rsidRPr="00A8497C">
        <w:rPr>
          <w:sz w:val="26"/>
          <w:szCs w:val="26"/>
        </w:rPr>
        <w:t> </w:t>
      </w:r>
      <w:r w:rsidR="00A8497C" w:rsidRPr="00A8497C">
        <w:rPr>
          <w:sz w:val="26"/>
          <w:szCs w:val="26"/>
        </w:rPr>
        <w:t>681</w:t>
      </w:r>
      <w:r w:rsidR="00C30338" w:rsidRPr="00A8497C">
        <w:rPr>
          <w:sz w:val="26"/>
          <w:szCs w:val="26"/>
        </w:rPr>
        <w:t>,</w:t>
      </w:r>
      <w:r w:rsidR="00E22185" w:rsidRPr="00A8497C">
        <w:rPr>
          <w:sz w:val="26"/>
          <w:szCs w:val="26"/>
        </w:rPr>
        <w:t>0</w:t>
      </w:r>
      <w:r w:rsidRPr="00A8497C">
        <w:rPr>
          <w:sz w:val="26"/>
          <w:szCs w:val="26"/>
        </w:rPr>
        <w:t xml:space="preserve"> тыс. рублей.</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основного мероприятия </w:t>
      </w:r>
      <w:r w:rsidRPr="00F650F8">
        <w:rPr>
          <w:b/>
          <w:bCs/>
          <w:sz w:val="26"/>
          <w:szCs w:val="26"/>
        </w:rPr>
        <w:t>п. 1 «Сохранение и развитие традиционной народной культуры, нематериального культурного наследия народов Чукотского автономного округа»</w:t>
      </w:r>
      <w:r w:rsidRPr="00F650F8">
        <w:rPr>
          <w:sz w:val="26"/>
          <w:szCs w:val="26"/>
        </w:rPr>
        <w:t xml:space="preserve"> Государственной программой предусмотрено за счет средств окружного бюджета </w:t>
      </w:r>
      <w:r w:rsidR="00E22185">
        <w:rPr>
          <w:sz w:val="26"/>
          <w:szCs w:val="26"/>
        </w:rPr>
        <w:t>4 258,0</w:t>
      </w:r>
      <w:r w:rsidRPr="00F650F8">
        <w:rPr>
          <w:sz w:val="26"/>
          <w:szCs w:val="26"/>
        </w:rPr>
        <w:t xml:space="preserve"> тыс. рублей, </w:t>
      </w:r>
      <w:r w:rsidR="00E22185" w:rsidRPr="00F650F8">
        <w:rPr>
          <w:sz w:val="26"/>
          <w:szCs w:val="26"/>
        </w:rPr>
        <w:t xml:space="preserve">сводной бюджетной росписью </w:t>
      </w:r>
      <w:r w:rsidR="00E22185">
        <w:rPr>
          <w:sz w:val="26"/>
          <w:szCs w:val="26"/>
        </w:rPr>
        <w:t>4 340,8</w:t>
      </w:r>
      <w:r w:rsidR="00E22185" w:rsidRPr="00F650F8">
        <w:rPr>
          <w:sz w:val="26"/>
          <w:szCs w:val="26"/>
        </w:rPr>
        <w:t xml:space="preserve"> тыс. </w:t>
      </w:r>
      <w:r w:rsidR="00E22185" w:rsidRPr="00A8497C">
        <w:rPr>
          <w:sz w:val="26"/>
          <w:szCs w:val="26"/>
        </w:rPr>
        <w:t xml:space="preserve">рублей, </w:t>
      </w:r>
      <w:r w:rsidR="005969AC" w:rsidRPr="00A8497C">
        <w:rPr>
          <w:sz w:val="26"/>
          <w:szCs w:val="26"/>
        </w:rPr>
        <w:t xml:space="preserve">из них освоено </w:t>
      </w:r>
      <w:r w:rsidR="00E22185" w:rsidRPr="00A8497C">
        <w:rPr>
          <w:sz w:val="26"/>
          <w:szCs w:val="26"/>
        </w:rPr>
        <w:t>4 </w:t>
      </w:r>
      <w:r w:rsidR="00A8497C" w:rsidRPr="00A8497C">
        <w:rPr>
          <w:sz w:val="26"/>
          <w:szCs w:val="26"/>
        </w:rPr>
        <w:t>064</w:t>
      </w:r>
      <w:r w:rsidR="00E22185" w:rsidRPr="00A8497C">
        <w:rPr>
          <w:sz w:val="26"/>
          <w:szCs w:val="26"/>
        </w:rPr>
        <w:t>,5</w:t>
      </w:r>
      <w:r w:rsidRPr="00A8497C">
        <w:rPr>
          <w:sz w:val="26"/>
          <w:szCs w:val="26"/>
        </w:rPr>
        <w:t xml:space="preserve"> тыс. рублей</w:t>
      </w:r>
      <w:r w:rsidRPr="00F650F8">
        <w:rPr>
          <w:sz w:val="26"/>
          <w:szCs w:val="26"/>
        </w:rPr>
        <w:t>.</w:t>
      </w:r>
    </w:p>
    <w:p w:rsidR="00883789" w:rsidRPr="00F650F8" w:rsidRDefault="00883789" w:rsidP="004526B7">
      <w:pPr>
        <w:widowControl w:val="0"/>
        <w:ind w:firstLine="709"/>
        <w:jc w:val="both"/>
        <w:rPr>
          <w:sz w:val="26"/>
          <w:szCs w:val="26"/>
        </w:rPr>
      </w:pPr>
      <w:r w:rsidRPr="00F650F8">
        <w:rPr>
          <w:sz w:val="26"/>
          <w:szCs w:val="26"/>
        </w:rPr>
        <w:t xml:space="preserve">В рамках реализации </w:t>
      </w:r>
      <w:r w:rsidRPr="00F650F8">
        <w:rPr>
          <w:b/>
          <w:bCs/>
          <w:i/>
          <w:iCs/>
          <w:sz w:val="26"/>
          <w:szCs w:val="26"/>
        </w:rPr>
        <w:t>п.п. 1.1 «Поддержка, развитие и популяризация народных художественных промыслов Чукотского автономного округа»</w:t>
      </w:r>
      <w:r w:rsidRPr="00F650F8">
        <w:rPr>
          <w:sz w:val="26"/>
          <w:szCs w:val="26"/>
        </w:rPr>
        <w:t xml:space="preserve"> предусмотрено средств окружного бюджета 750,0 тыс. рублей, </w:t>
      </w:r>
      <w:r w:rsidRPr="005306AD">
        <w:rPr>
          <w:sz w:val="26"/>
          <w:szCs w:val="26"/>
        </w:rPr>
        <w:t xml:space="preserve">из которых освоено </w:t>
      </w:r>
      <w:r w:rsidR="00E22185" w:rsidRPr="005306AD">
        <w:rPr>
          <w:sz w:val="26"/>
          <w:szCs w:val="26"/>
        </w:rPr>
        <w:t>702,6</w:t>
      </w:r>
      <w:r w:rsidRPr="005306AD">
        <w:rPr>
          <w:sz w:val="26"/>
          <w:szCs w:val="26"/>
        </w:rPr>
        <w:t xml:space="preserve"> тыс. рублей</w:t>
      </w:r>
      <w:r w:rsidRPr="00F650F8">
        <w:rPr>
          <w:sz w:val="26"/>
          <w:szCs w:val="26"/>
        </w:rPr>
        <w:t xml:space="preserve">. </w:t>
      </w:r>
    </w:p>
    <w:p w:rsidR="00316D68" w:rsidRPr="00F650F8" w:rsidRDefault="00316D68" w:rsidP="00316D68">
      <w:pPr>
        <w:widowControl w:val="0"/>
        <w:ind w:firstLine="709"/>
        <w:jc w:val="both"/>
        <w:rPr>
          <w:sz w:val="26"/>
          <w:szCs w:val="26"/>
        </w:rPr>
      </w:pPr>
      <w:r w:rsidRPr="00F650F8">
        <w:rPr>
          <w:sz w:val="26"/>
          <w:szCs w:val="26"/>
        </w:rPr>
        <w:t>Музейным Центром «Наследие Чукотки» с 19 марта 2021 года организована выставка «Константин Добриев. Чукотские просторы», к 65-летию мастера-костореза К.Б. Добриева.</w:t>
      </w:r>
    </w:p>
    <w:p w:rsidR="00316D68" w:rsidRPr="00F650F8" w:rsidRDefault="00316D68" w:rsidP="00316D68">
      <w:pPr>
        <w:widowControl w:val="0"/>
        <w:ind w:firstLine="709"/>
        <w:jc w:val="both"/>
        <w:rPr>
          <w:sz w:val="26"/>
          <w:szCs w:val="26"/>
        </w:rPr>
      </w:pPr>
      <w:r w:rsidRPr="00F650F8">
        <w:rPr>
          <w:sz w:val="26"/>
          <w:szCs w:val="26"/>
        </w:rPr>
        <w:t xml:space="preserve">Участие мастеров в XVI Международной выставке-ярмарке «Сокровища Севера. Мастера и художники России 2021» в г. Москве. Учреждение награждено Дипломом за участие. </w:t>
      </w:r>
    </w:p>
    <w:p w:rsidR="00316D68" w:rsidRPr="00F650F8" w:rsidRDefault="00316D68" w:rsidP="00316D68">
      <w:pPr>
        <w:widowControl w:val="0"/>
        <w:ind w:firstLine="709"/>
        <w:jc w:val="both"/>
        <w:rPr>
          <w:sz w:val="26"/>
          <w:szCs w:val="26"/>
        </w:rPr>
      </w:pPr>
      <w:r w:rsidRPr="00F650F8">
        <w:rPr>
          <w:sz w:val="26"/>
          <w:szCs w:val="26"/>
        </w:rPr>
        <w:t>Организация и проведение персональной выставки Ольги Атчитагиной «Лоринские Зори» (открытие 28 августа).</w:t>
      </w:r>
    </w:p>
    <w:p w:rsidR="00316D68" w:rsidRDefault="00316D68" w:rsidP="00316D68">
      <w:pPr>
        <w:widowControl w:val="0"/>
        <w:ind w:firstLine="709"/>
        <w:jc w:val="both"/>
        <w:rPr>
          <w:sz w:val="26"/>
          <w:szCs w:val="26"/>
        </w:rPr>
      </w:pPr>
      <w:r w:rsidRPr="00F650F8">
        <w:rPr>
          <w:sz w:val="26"/>
          <w:szCs w:val="26"/>
        </w:rPr>
        <w:t>Организация и проведение выставки «Традиции династии Эттувэгыргиных» (открытие 28 августа).</w:t>
      </w:r>
    </w:p>
    <w:p w:rsidR="005306AD" w:rsidRPr="005306AD" w:rsidRDefault="005306AD" w:rsidP="005306AD">
      <w:pPr>
        <w:widowControl w:val="0"/>
        <w:ind w:firstLine="709"/>
        <w:jc w:val="both"/>
        <w:rPr>
          <w:sz w:val="26"/>
          <w:szCs w:val="26"/>
        </w:rPr>
      </w:pPr>
      <w:r w:rsidRPr="005306AD">
        <w:rPr>
          <w:sz w:val="26"/>
          <w:szCs w:val="26"/>
        </w:rPr>
        <w:t>Участие мастеров в Международной выставке-конкурсе современного искусства в рамках Российской недели искусств.</w:t>
      </w:r>
    </w:p>
    <w:p w:rsidR="005306AD" w:rsidRPr="00F650F8" w:rsidRDefault="005306AD" w:rsidP="005306AD">
      <w:pPr>
        <w:widowControl w:val="0"/>
        <w:ind w:firstLine="709"/>
        <w:jc w:val="both"/>
        <w:rPr>
          <w:sz w:val="26"/>
          <w:szCs w:val="26"/>
        </w:rPr>
      </w:pPr>
      <w:r w:rsidRPr="005306AD">
        <w:rPr>
          <w:sz w:val="26"/>
          <w:szCs w:val="26"/>
        </w:rPr>
        <w:t xml:space="preserve">Организация и проведение выставки «Уэленская косторезная мастерская – 90 лет». </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1.2. «Поддержка, сохранение, развитие и популяризация нематериально-культурного наследия народов Чукотского автономного округа»</w:t>
      </w:r>
      <w:r w:rsidRPr="00F650F8">
        <w:rPr>
          <w:sz w:val="26"/>
          <w:szCs w:val="26"/>
        </w:rPr>
        <w:t xml:space="preserve"> в 202</w:t>
      </w:r>
      <w:r w:rsidR="005969AC" w:rsidRPr="00F650F8">
        <w:rPr>
          <w:sz w:val="26"/>
          <w:szCs w:val="26"/>
        </w:rPr>
        <w:t>1</w:t>
      </w:r>
      <w:r w:rsidRPr="00F650F8">
        <w:rPr>
          <w:sz w:val="26"/>
          <w:szCs w:val="26"/>
        </w:rPr>
        <w:t xml:space="preserve"> году Государственной программой за счет средств окружного бюджета предусмотрено </w:t>
      </w:r>
      <w:r w:rsidR="00E22185">
        <w:rPr>
          <w:sz w:val="26"/>
          <w:szCs w:val="26"/>
        </w:rPr>
        <w:t>2</w:t>
      </w:r>
      <w:r w:rsidR="005969AC" w:rsidRPr="00F650F8">
        <w:rPr>
          <w:sz w:val="26"/>
          <w:szCs w:val="26"/>
        </w:rPr>
        <w:t xml:space="preserve"> 50</w:t>
      </w:r>
      <w:r w:rsidR="00E22185">
        <w:rPr>
          <w:sz w:val="26"/>
          <w:szCs w:val="26"/>
        </w:rPr>
        <w:t>8</w:t>
      </w:r>
      <w:r w:rsidRPr="00F650F8">
        <w:rPr>
          <w:sz w:val="26"/>
          <w:szCs w:val="26"/>
        </w:rPr>
        <w:t xml:space="preserve">,0 тыс. рублей, </w:t>
      </w:r>
      <w:r w:rsidR="00E22185" w:rsidRPr="00F650F8">
        <w:rPr>
          <w:sz w:val="26"/>
          <w:szCs w:val="26"/>
        </w:rPr>
        <w:t>сводной бюджетной росписью 2</w:t>
      </w:r>
      <w:r w:rsidR="00E22185">
        <w:rPr>
          <w:sz w:val="26"/>
          <w:szCs w:val="26"/>
        </w:rPr>
        <w:t> 691,2</w:t>
      </w:r>
      <w:r w:rsidR="00E22185" w:rsidRPr="00F650F8">
        <w:rPr>
          <w:sz w:val="26"/>
          <w:szCs w:val="26"/>
        </w:rPr>
        <w:t xml:space="preserve"> тыс. </w:t>
      </w:r>
      <w:r w:rsidR="00E22185" w:rsidRPr="00A8497C">
        <w:rPr>
          <w:sz w:val="26"/>
          <w:szCs w:val="26"/>
        </w:rPr>
        <w:t xml:space="preserve">рублей </w:t>
      </w:r>
      <w:r w:rsidR="005969AC" w:rsidRPr="00A8497C">
        <w:rPr>
          <w:sz w:val="26"/>
          <w:szCs w:val="26"/>
        </w:rPr>
        <w:t xml:space="preserve">освоено </w:t>
      </w:r>
      <w:r w:rsidR="00E22185" w:rsidRPr="00A8497C">
        <w:rPr>
          <w:sz w:val="26"/>
          <w:szCs w:val="26"/>
        </w:rPr>
        <w:t>2 </w:t>
      </w:r>
      <w:r w:rsidR="00A8497C" w:rsidRPr="00A8497C">
        <w:rPr>
          <w:sz w:val="26"/>
          <w:szCs w:val="26"/>
        </w:rPr>
        <w:t>462</w:t>
      </w:r>
      <w:r w:rsidR="00E22185" w:rsidRPr="00A8497C">
        <w:rPr>
          <w:sz w:val="26"/>
          <w:szCs w:val="26"/>
        </w:rPr>
        <w:t>,5</w:t>
      </w:r>
      <w:r w:rsidRPr="00A8497C">
        <w:rPr>
          <w:sz w:val="26"/>
          <w:szCs w:val="26"/>
        </w:rPr>
        <w:t xml:space="preserve"> тыс. рублей. </w:t>
      </w:r>
    </w:p>
    <w:p w:rsidR="009A42C4" w:rsidRPr="00F650F8" w:rsidRDefault="009A42C4" w:rsidP="009A42C4">
      <w:pPr>
        <w:ind w:firstLine="709"/>
        <w:jc w:val="both"/>
        <w:rPr>
          <w:sz w:val="26"/>
          <w:szCs w:val="26"/>
        </w:rPr>
      </w:pPr>
      <w:r w:rsidRPr="00F650F8">
        <w:rPr>
          <w:sz w:val="26"/>
          <w:szCs w:val="26"/>
        </w:rPr>
        <w:t>В Чукотском автономном округе Департамент культуры, спорта и туризма провел конкурс по исполнению рождественских колядок «Онлайн-Колядки». Конкурс проходил в период с 11 по 25 января</w:t>
      </w:r>
      <w:r w:rsidR="009D7C72" w:rsidRPr="00F650F8">
        <w:rPr>
          <w:sz w:val="26"/>
          <w:szCs w:val="26"/>
        </w:rPr>
        <w:t xml:space="preserve"> (100,0 тыс. рублей)</w:t>
      </w:r>
      <w:r w:rsidRPr="00F650F8">
        <w:rPr>
          <w:sz w:val="26"/>
          <w:szCs w:val="26"/>
        </w:rPr>
        <w:t>.</w:t>
      </w:r>
    </w:p>
    <w:p w:rsidR="009A42C4" w:rsidRPr="00F650F8" w:rsidRDefault="009A42C4" w:rsidP="009A42C4">
      <w:pPr>
        <w:ind w:firstLine="709"/>
        <w:jc w:val="both"/>
        <w:rPr>
          <w:sz w:val="26"/>
          <w:szCs w:val="26"/>
        </w:rPr>
      </w:pPr>
      <w:r w:rsidRPr="00F650F8">
        <w:rPr>
          <w:sz w:val="26"/>
          <w:szCs w:val="26"/>
        </w:rPr>
        <w:t>Участники должны были записать видеоролики, разместить их в социальных сетях и прислать официальные заявки от учреждений образования и культуры.</w:t>
      </w:r>
    </w:p>
    <w:p w:rsidR="009A42C4" w:rsidRPr="00F650F8" w:rsidRDefault="009A42C4" w:rsidP="009A42C4">
      <w:pPr>
        <w:ind w:firstLine="709"/>
        <w:jc w:val="both"/>
        <w:rPr>
          <w:sz w:val="26"/>
          <w:szCs w:val="26"/>
        </w:rPr>
      </w:pPr>
      <w:r w:rsidRPr="00F650F8">
        <w:rPr>
          <w:sz w:val="26"/>
          <w:szCs w:val="26"/>
        </w:rPr>
        <w:t>Конкурс был ориентирован на школьников и проводился в двух возрастных группах: младшая возрастная группа – школьники 1-4 классов (6-10 лет) и старшая возрастная группа – школьники 5-8 классов (11-14 лет). Было предусмотрено сольное и ансамблевое исполнение.</w:t>
      </w:r>
    </w:p>
    <w:p w:rsidR="009A42C4" w:rsidRPr="00F650F8" w:rsidRDefault="009A42C4" w:rsidP="009A42C4">
      <w:pPr>
        <w:ind w:firstLine="709"/>
        <w:jc w:val="both"/>
        <w:rPr>
          <w:sz w:val="26"/>
          <w:szCs w:val="26"/>
        </w:rPr>
      </w:pPr>
      <w:r w:rsidRPr="00F650F8">
        <w:rPr>
          <w:sz w:val="26"/>
          <w:szCs w:val="26"/>
        </w:rPr>
        <w:t>Всего на конкурс поступило 22 заявки, общее количество участников 99 составило человек. 1 заявка не была допущена к конкурсу в виду несоответствия возраста участника требованиям, остальные заявки были рассмотрены жюри. Конкурс состоялся в подгруппе соло – старшая возрастная группа, а также в подгруппах ансамбль – младшая и старшая возрастные группы.</w:t>
      </w:r>
    </w:p>
    <w:p w:rsidR="009A42C4" w:rsidRPr="00F650F8" w:rsidRDefault="009A42C4" w:rsidP="009A42C4">
      <w:pPr>
        <w:ind w:firstLine="709"/>
        <w:jc w:val="both"/>
        <w:rPr>
          <w:sz w:val="26"/>
          <w:szCs w:val="26"/>
        </w:rPr>
      </w:pPr>
      <w:r w:rsidRPr="00F650F8">
        <w:rPr>
          <w:sz w:val="26"/>
          <w:szCs w:val="26"/>
        </w:rPr>
        <w:t>По итогам конкурса «Онлайн-Колядки» было выявлено 9 лауреатов:</w:t>
      </w:r>
    </w:p>
    <w:p w:rsidR="009A42C4" w:rsidRPr="00F650F8" w:rsidRDefault="009A42C4" w:rsidP="009A42C4">
      <w:pPr>
        <w:ind w:firstLine="709"/>
        <w:jc w:val="both"/>
        <w:rPr>
          <w:sz w:val="26"/>
          <w:szCs w:val="26"/>
        </w:rPr>
      </w:pPr>
      <w:r w:rsidRPr="00F650F8">
        <w:rPr>
          <w:sz w:val="26"/>
          <w:szCs w:val="26"/>
        </w:rPr>
        <w:t>Соло - старшая возрастная группа:</w:t>
      </w:r>
    </w:p>
    <w:p w:rsidR="009A42C4" w:rsidRPr="00F650F8" w:rsidRDefault="009A42C4" w:rsidP="009A42C4">
      <w:pPr>
        <w:ind w:firstLine="709"/>
        <w:jc w:val="both"/>
        <w:rPr>
          <w:sz w:val="26"/>
          <w:szCs w:val="26"/>
        </w:rPr>
      </w:pPr>
      <w:r w:rsidRPr="00F650F8">
        <w:rPr>
          <w:sz w:val="26"/>
          <w:szCs w:val="26"/>
        </w:rPr>
        <w:t>3 место – Маргарита Старенко, дом культуры села Омолон (руководитель А.А. Кирьянова);</w:t>
      </w:r>
    </w:p>
    <w:p w:rsidR="009A42C4" w:rsidRPr="00F650F8" w:rsidRDefault="009A42C4" w:rsidP="009A42C4">
      <w:pPr>
        <w:ind w:firstLine="709"/>
        <w:jc w:val="both"/>
        <w:rPr>
          <w:sz w:val="26"/>
          <w:szCs w:val="26"/>
        </w:rPr>
      </w:pPr>
      <w:r w:rsidRPr="00F650F8">
        <w:rPr>
          <w:sz w:val="26"/>
          <w:szCs w:val="26"/>
        </w:rPr>
        <w:t>Ансамбль – младшая возрастная группа:</w:t>
      </w:r>
    </w:p>
    <w:p w:rsidR="009A42C4" w:rsidRPr="00F650F8" w:rsidRDefault="009A42C4" w:rsidP="009A42C4">
      <w:pPr>
        <w:ind w:firstLine="709"/>
        <w:jc w:val="both"/>
        <w:rPr>
          <w:sz w:val="26"/>
          <w:szCs w:val="26"/>
        </w:rPr>
      </w:pPr>
      <w:r w:rsidRPr="00F650F8">
        <w:rPr>
          <w:sz w:val="26"/>
          <w:szCs w:val="26"/>
        </w:rPr>
        <w:t>1 место – Матвей Смолкин и Эмилия Савчук, дом культуры п. Эгвекинот (руководитель А.С. Тойкин);</w:t>
      </w:r>
    </w:p>
    <w:p w:rsidR="009A42C4" w:rsidRPr="00F650F8" w:rsidRDefault="009A42C4" w:rsidP="009A42C4">
      <w:pPr>
        <w:ind w:firstLine="709"/>
        <w:jc w:val="both"/>
        <w:rPr>
          <w:sz w:val="26"/>
          <w:szCs w:val="26"/>
        </w:rPr>
      </w:pPr>
      <w:r w:rsidRPr="00F650F8">
        <w:rPr>
          <w:sz w:val="26"/>
          <w:szCs w:val="26"/>
        </w:rPr>
        <w:lastRenderedPageBreak/>
        <w:t>3 место поделили три коллектива из Школы-интерната основного общего образования с. Нунлигран (педагог Л.М. Иванова), Центра образования п. Угольные Копи (педагог И.А. Савилова) и Начальной школы с. Айон (педагог Т.П. Головкова);</w:t>
      </w:r>
    </w:p>
    <w:p w:rsidR="009A42C4" w:rsidRPr="00F650F8" w:rsidRDefault="009A42C4" w:rsidP="009A42C4">
      <w:pPr>
        <w:ind w:firstLine="709"/>
        <w:jc w:val="both"/>
        <w:rPr>
          <w:sz w:val="26"/>
          <w:szCs w:val="26"/>
        </w:rPr>
      </w:pPr>
      <w:r w:rsidRPr="00F650F8">
        <w:rPr>
          <w:sz w:val="26"/>
          <w:szCs w:val="26"/>
        </w:rPr>
        <w:t>Ансамбль – старшая возрастная группа:</w:t>
      </w:r>
    </w:p>
    <w:p w:rsidR="009A42C4" w:rsidRPr="00F650F8" w:rsidRDefault="009A42C4" w:rsidP="009A42C4">
      <w:pPr>
        <w:ind w:firstLine="709"/>
        <w:jc w:val="both"/>
        <w:rPr>
          <w:sz w:val="26"/>
          <w:szCs w:val="26"/>
        </w:rPr>
      </w:pPr>
      <w:r w:rsidRPr="00F650F8">
        <w:rPr>
          <w:sz w:val="26"/>
          <w:szCs w:val="26"/>
        </w:rPr>
        <w:t>2 место – ансамбль «Северята» Центра досуга и народного творчества Билибинского муниципального района, г. Билибино (руководитель А.И. Тарабукина);</w:t>
      </w:r>
    </w:p>
    <w:p w:rsidR="009A42C4" w:rsidRPr="00F650F8" w:rsidRDefault="009A42C4" w:rsidP="009A42C4">
      <w:pPr>
        <w:ind w:firstLine="709"/>
        <w:jc w:val="both"/>
        <w:rPr>
          <w:sz w:val="26"/>
          <w:szCs w:val="26"/>
        </w:rPr>
      </w:pPr>
      <w:r w:rsidRPr="00F650F8">
        <w:rPr>
          <w:sz w:val="26"/>
          <w:szCs w:val="26"/>
        </w:rPr>
        <w:t>3 место поделили три коллектива: коллектив из Культурно-досугового комплекса городского округа Певек, г. Певек (руководитель И.Б. Надмитова), вокальный коллектив «Радуга» дома культуры п. Беринговский Центра культуры и досуга Анадырского муниципального района (руководитель О.В. Андреева) и ансамбль «Веселые ребята» Центра образования п. Беринговского (педагог М.В. Фокина).</w:t>
      </w:r>
    </w:p>
    <w:p w:rsidR="009A42C4" w:rsidRPr="00F650F8" w:rsidRDefault="009A42C4" w:rsidP="009A42C4">
      <w:pPr>
        <w:ind w:firstLine="709"/>
        <w:jc w:val="both"/>
        <w:rPr>
          <w:sz w:val="26"/>
          <w:szCs w:val="26"/>
        </w:rPr>
      </w:pPr>
      <w:r w:rsidRPr="00F650F8">
        <w:rPr>
          <w:sz w:val="26"/>
          <w:szCs w:val="26"/>
        </w:rPr>
        <w:t>Все участники получили сертификаты, лауреаты награждены дипломами и денежными призами.</w:t>
      </w:r>
    </w:p>
    <w:p w:rsidR="009D7C72" w:rsidRPr="00F650F8" w:rsidRDefault="009D7C72" w:rsidP="009D7C72">
      <w:pPr>
        <w:ind w:firstLine="709"/>
        <w:jc w:val="both"/>
        <w:rPr>
          <w:sz w:val="26"/>
          <w:szCs w:val="26"/>
        </w:rPr>
      </w:pPr>
      <w:r w:rsidRPr="00F650F8">
        <w:rPr>
          <w:sz w:val="26"/>
          <w:szCs w:val="26"/>
        </w:rPr>
        <w:t xml:space="preserve">В период с 10 по 12 июня 2021 года делегация Чукотского автономного округа впервые приняла участие в Российской детской фольклорной Ассамблее, значимом мероприятии в сфере сохранения и популяризации фольклорного наследия народов России. Особенностью мероприятия была его направленность на детскую аудиторию от 7 до 18 лет. Чукотку в конкурсной программе Ассамблеи представляла юная самодеятельная артистка Окружного Дома народного творчества Екатерина Кымыет, обладательница Гран-при </w:t>
      </w:r>
      <w:r w:rsidRPr="00F650F8">
        <w:rPr>
          <w:sz w:val="26"/>
          <w:szCs w:val="26"/>
          <w:lang w:val="en-US"/>
        </w:rPr>
        <w:t>XXIII</w:t>
      </w:r>
      <w:r w:rsidRPr="00F650F8">
        <w:rPr>
          <w:sz w:val="26"/>
          <w:szCs w:val="26"/>
        </w:rPr>
        <w:t xml:space="preserve"> окружного конкурса «Юные даровая Чукотки» в номинации «Юный исполнитель фольклора народов Чукотки» (2019 год, город Анадырь) и специального диплома финального федерального этапа </w:t>
      </w:r>
      <w:r w:rsidRPr="00F650F8">
        <w:rPr>
          <w:sz w:val="26"/>
          <w:szCs w:val="26"/>
          <w:lang w:val="en-US"/>
        </w:rPr>
        <w:t>V</w:t>
      </w:r>
      <w:r w:rsidRPr="00F650F8">
        <w:rPr>
          <w:sz w:val="26"/>
          <w:szCs w:val="26"/>
        </w:rPr>
        <w:t xml:space="preserve"> Всероссийского детского фестиваля народной культуры «Наследники традиций» в номинации «Фольклор» (2020 год, город Вологда). На конкурсной программе, которая прошла 11 июня, Екатерина и ее руководитель Елена Михайловна Тевлянкау представили три чукотские хореографические композиции: «Праздничный женский танец с яраром», «Девушка с голубых озер» и «Олененок». Гала-концерт состоялся 12 июня, в его рамках было проведено торжественное награждение победителей. Победителем конкурсной программы стала наша участница, получившая диплом </w:t>
      </w:r>
      <w:r w:rsidRPr="00F650F8">
        <w:rPr>
          <w:sz w:val="26"/>
          <w:szCs w:val="26"/>
          <w:lang w:val="en-US"/>
        </w:rPr>
        <w:t>I</w:t>
      </w:r>
      <w:r w:rsidRPr="00F650F8">
        <w:rPr>
          <w:sz w:val="26"/>
          <w:szCs w:val="26"/>
        </w:rPr>
        <w:t xml:space="preserve"> степени. Необходимо отметить, что конкуренция была серьезной. Чукотской солистке пришлось состязаться с 20 коллективами (224,2 тыс. рублей).</w:t>
      </w:r>
    </w:p>
    <w:p w:rsidR="009D7C72" w:rsidRPr="00F650F8" w:rsidRDefault="009D7C72" w:rsidP="009D7C72">
      <w:pPr>
        <w:ind w:firstLine="709"/>
        <w:jc w:val="both"/>
        <w:rPr>
          <w:sz w:val="26"/>
          <w:szCs w:val="26"/>
        </w:rPr>
      </w:pPr>
      <w:r w:rsidRPr="00F650F8">
        <w:rPr>
          <w:sz w:val="26"/>
          <w:szCs w:val="26"/>
        </w:rPr>
        <w:t xml:space="preserve">В рамках издательской деятельности Музейный Центр «Наследие Чукотки» провел работу по продолжению публикации произведений победителей и лауреатов </w:t>
      </w:r>
      <w:r w:rsidRPr="00F650F8">
        <w:rPr>
          <w:sz w:val="26"/>
          <w:szCs w:val="26"/>
          <w:lang w:val="en-US"/>
        </w:rPr>
        <w:t>XIII</w:t>
      </w:r>
      <w:r w:rsidRPr="00F650F8">
        <w:rPr>
          <w:sz w:val="26"/>
          <w:szCs w:val="26"/>
        </w:rPr>
        <w:t xml:space="preserve"> открытого Конкурса литераторов на соискание литературной премии им. Ю.С. Рытхэу «Писатели – юбилею Победы»:</w:t>
      </w:r>
    </w:p>
    <w:p w:rsidR="009D7C72" w:rsidRPr="00F650F8" w:rsidRDefault="009D7C72" w:rsidP="009D7C72">
      <w:pPr>
        <w:ind w:firstLine="709"/>
        <w:jc w:val="both"/>
        <w:rPr>
          <w:sz w:val="26"/>
          <w:szCs w:val="26"/>
        </w:rPr>
      </w:pPr>
      <w:r w:rsidRPr="00F650F8">
        <w:rPr>
          <w:sz w:val="26"/>
          <w:szCs w:val="26"/>
        </w:rPr>
        <w:t>- сборник сказок «Сказки бабушки Каглё» (авторы – Асадовы Татьяна и Самира) и сборник сказок «Маленькие сказки», собранных Антониной Кергитваль. На издание и доставку книг затрачено 450,0 тыс. рублей</w:t>
      </w:r>
      <w:r w:rsidR="00D14F7C">
        <w:rPr>
          <w:sz w:val="26"/>
          <w:szCs w:val="26"/>
        </w:rPr>
        <w:t xml:space="preserve"> (500 экземпляров)</w:t>
      </w:r>
      <w:r w:rsidRPr="00F650F8">
        <w:rPr>
          <w:sz w:val="26"/>
          <w:szCs w:val="26"/>
        </w:rPr>
        <w:t>;</w:t>
      </w:r>
    </w:p>
    <w:p w:rsidR="00900BEC" w:rsidRDefault="009D7C72" w:rsidP="00900BEC">
      <w:pPr>
        <w:ind w:firstLine="709"/>
        <w:jc w:val="both"/>
        <w:rPr>
          <w:sz w:val="26"/>
          <w:szCs w:val="26"/>
        </w:rPr>
      </w:pPr>
      <w:r w:rsidRPr="00F650F8">
        <w:rPr>
          <w:sz w:val="26"/>
          <w:szCs w:val="26"/>
        </w:rPr>
        <w:t xml:space="preserve">- книга Веры Грачёвой «Расскажи, если помнишь. Воспоминания об Уэлене» и второй фольклорный сборник «Науканские напевы» по общей редакцией Ирины Романовой. </w:t>
      </w:r>
      <w:r w:rsidR="00900BEC" w:rsidRPr="00F650F8">
        <w:rPr>
          <w:sz w:val="26"/>
          <w:szCs w:val="26"/>
        </w:rPr>
        <w:t xml:space="preserve">На издание и доставку книг затрачено </w:t>
      </w:r>
      <w:r w:rsidR="00900BEC">
        <w:rPr>
          <w:sz w:val="26"/>
          <w:szCs w:val="26"/>
        </w:rPr>
        <w:t>251</w:t>
      </w:r>
      <w:r w:rsidR="00900BEC" w:rsidRPr="00F650F8">
        <w:rPr>
          <w:sz w:val="26"/>
          <w:szCs w:val="26"/>
        </w:rPr>
        <w:t>,0 тыс. рублей</w:t>
      </w:r>
      <w:r w:rsidR="00D14F7C">
        <w:rPr>
          <w:sz w:val="26"/>
          <w:szCs w:val="26"/>
        </w:rPr>
        <w:t xml:space="preserve"> (500 экземпляров)</w:t>
      </w:r>
      <w:r w:rsidR="00D14F7C" w:rsidRPr="00F650F8">
        <w:rPr>
          <w:sz w:val="26"/>
          <w:szCs w:val="26"/>
        </w:rPr>
        <w:t>;</w:t>
      </w:r>
    </w:p>
    <w:p w:rsidR="00900BEC" w:rsidRPr="001633CA" w:rsidRDefault="00900BEC" w:rsidP="00900BEC">
      <w:pPr>
        <w:ind w:firstLine="709"/>
        <w:jc w:val="both"/>
        <w:rPr>
          <w:sz w:val="26"/>
          <w:szCs w:val="26"/>
        </w:rPr>
      </w:pPr>
      <w:r w:rsidRPr="001633CA">
        <w:rPr>
          <w:sz w:val="26"/>
          <w:szCs w:val="26"/>
        </w:rPr>
        <w:t>- сборник песен и танцев «Науканские напевы» (продолжение), к 80-летию Якова Тагьёк по общей редакцией Ирины Романовой. На издание и доставку книг затрачено 299,0 тыс. рублей</w:t>
      </w:r>
      <w:r w:rsidR="00D14F7C">
        <w:rPr>
          <w:sz w:val="26"/>
          <w:szCs w:val="26"/>
        </w:rPr>
        <w:t xml:space="preserve"> (500 экземпляров)</w:t>
      </w:r>
      <w:r w:rsidR="00D14F7C" w:rsidRPr="00F650F8">
        <w:rPr>
          <w:sz w:val="26"/>
          <w:szCs w:val="26"/>
        </w:rPr>
        <w:t>;</w:t>
      </w:r>
    </w:p>
    <w:p w:rsidR="00900BEC" w:rsidRDefault="00900BEC" w:rsidP="00900BEC">
      <w:pPr>
        <w:ind w:firstLine="709"/>
        <w:jc w:val="both"/>
        <w:rPr>
          <w:sz w:val="26"/>
          <w:szCs w:val="26"/>
        </w:rPr>
      </w:pPr>
      <w:r w:rsidRPr="00900BEC">
        <w:rPr>
          <w:sz w:val="26"/>
          <w:szCs w:val="26"/>
        </w:rPr>
        <w:t xml:space="preserve">- </w:t>
      </w:r>
      <w:r>
        <w:rPr>
          <w:sz w:val="26"/>
          <w:szCs w:val="26"/>
        </w:rPr>
        <w:t>публикация</w:t>
      </w:r>
      <w:r w:rsidRPr="00900BEC">
        <w:rPr>
          <w:sz w:val="26"/>
          <w:szCs w:val="26"/>
        </w:rPr>
        <w:t xml:space="preserve"> текстов, создани</w:t>
      </w:r>
      <w:r>
        <w:rPr>
          <w:sz w:val="26"/>
          <w:szCs w:val="26"/>
        </w:rPr>
        <w:t>е и ведение</w:t>
      </w:r>
      <w:r w:rsidRPr="00900BEC">
        <w:rPr>
          <w:sz w:val="26"/>
          <w:szCs w:val="26"/>
        </w:rPr>
        <w:t xml:space="preserve"> фотоархива, видеосъемка и монтаж рекламного ролика для антологии «Мы вместе. Мы с тобой, миролюбивая Россия!» </w:t>
      </w:r>
      <w:r>
        <w:rPr>
          <w:sz w:val="26"/>
          <w:szCs w:val="26"/>
        </w:rPr>
        <w:t xml:space="preserve">на сумму </w:t>
      </w:r>
      <w:r w:rsidRPr="00900BEC">
        <w:rPr>
          <w:sz w:val="26"/>
          <w:szCs w:val="26"/>
        </w:rPr>
        <w:t>172,5 тыс.</w:t>
      </w:r>
      <w:r>
        <w:rPr>
          <w:sz w:val="26"/>
          <w:szCs w:val="26"/>
        </w:rPr>
        <w:t xml:space="preserve"> рублей.</w:t>
      </w:r>
    </w:p>
    <w:p w:rsidR="00D14F7C" w:rsidRPr="00D14F7C" w:rsidRDefault="00D14F7C" w:rsidP="00D14F7C">
      <w:pPr>
        <w:ind w:firstLine="709"/>
        <w:jc w:val="both"/>
        <w:rPr>
          <w:sz w:val="26"/>
          <w:szCs w:val="26"/>
        </w:rPr>
      </w:pPr>
      <w:r w:rsidRPr="00D14F7C">
        <w:rPr>
          <w:sz w:val="26"/>
          <w:szCs w:val="26"/>
        </w:rPr>
        <w:t xml:space="preserve">В период с 19 ноября по 10 декабря 2021 года был проведен </w:t>
      </w:r>
      <w:r w:rsidRPr="00D14F7C">
        <w:rPr>
          <w:b/>
          <w:sz w:val="26"/>
          <w:szCs w:val="26"/>
          <w:lang w:val="en-US"/>
        </w:rPr>
        <w:t>IV</w:t>
      </w:r>
      <w:r w:rsidRPr="00D14F7C">
        <w:rPr>
          <w:b/>
          <w:sz w:val="26"/>
          <w:szCs w:val="26"/>
        </w:rPr>
        <w:t xml:space="preserve"> заочный окружной фольклорный конкурс для детей «Тиркыкэй-2021. Праздник дружбы»</w:t>
      </w:r>
      <w:r w:rsidRPr="00D14F7C">
        <w:rPr>
          <w:sz w:val="26"/>
          <w:szCs w:val="26"/>
        </w:rPr>
        <w:t xml:space="preserve">. В адрес оргкомитета конкурса поступило 25 заявок (ансамбль – 14 заявок, соло – 11 заявок), общее количество участников составило 80 человек. По результатам конкурса </w:t>
      </w:r>
      <w:r w:rsidRPr="00D14F7C">
        <w:rPr>
          <w:sz w:val="26"/>
          <w:szCs w:val="26"/>
        </w:rPr>
        <w:lastRenderedPageBreak/>
        <w:t>выплачен 21 грант (ансамбль – 8 грантов, соло – 13 грантов) на сумму 175,80 тыс. рублей.</w:t>
      </w:r>
    </w:p>
    <w:p w:rsidR="00142CD8" w:rsidRPr="00142CD8" w:rsidRDefault="00142CD8" w:rsidP="004526B7">
      <w:pPr>
        <w:widowControl w:val="0"/>
        <w:ind w:firstLine="709"/>
        <w:jc w:val="both"/>
        <w:rPr>
          <w:sz w:val="26"/>
          <w:szCs w:val="26"/>
        </w:rPr>
      </w:pPr>
      <w:r w:rsidRPr="00142CD8">
        <w:rPr>
          <w:sz w:val="26"/>
          <w:szCs w:val="26"/>
        </w:rPr>
        <w:t xml:space="preserve">Автономному учреждению Чукотского автономного округа «Центр развития народных промыслов «Уэленская косторезная мастерская» в 2021 году в рамках празднования 90-летия со дня основания организации была выделена дополнительная субсидия на издание и доставку книги-альбома «Уэленская косторезная мастерская. 90 лет» на общую сумму 1008,00 тыс. рублей. В рамках данной субсидии был заключен договор подряда № 01/2021 от 24.11.2021 года на издание книги-альбома. В 2021 году разработан макет книги-альбома (320,00 тыс. рублей) и запущена печать тиража книги-альбома (470,00 тыс. рублей). Оставшуюся сумму в размере 218,00 тыс. рублей планируется израсходовать в 2022 году на доставку книги-альбома в количестве 500 экземпляров. </w:t>
      </w:r>
    </w:p>
    <w:p w:rsidR="00883789" w:rsidRPr="00142CD8"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1.4. «Реализация мероприятий по укреплению единства российской нации и этнокультурному развитию народов России»</w:t>
      </w:r>
      <w:r w:rsidRPr="00F650F8">
        <w:rPr>
          <w:sz w:val="26"/>
          <w:szCs w:val="26"/>
        </w:rPr>
        <w:t xml:space="preserve"> в 202</w:t>
      </w:r>
      <w:r w:rsidR="005969AC" w:rsidRPr="00F650F8">
        <w:rPr>
          <w:sz w:val="26"/>
          <w:szCs w:val="26"/>
        </w:rPr>
        <w:t>1</w:t>
      </w:r>
      <w:r w:rsidRPr="00F650F8">
        <w:rPr>
          <w:sz w:val="26"/>
          <w:szCs w:val="26"/>
        </w:rPr>
        <w:t xml:space="preserve"> году предусмотрено за счет средств окружного бюджета </w:t>
      </w:r>
      <w:r w:rsidR="005969AC" w:rsidRPr="00F650F8">
        <w:rPr>
          <w:sz w:val="26"/>
          <w:szCs w:val="26"/>
        </w:rPr>
        <w:t>1 000</w:t>
      </w:r>
      <w:r w:rsidRPr="00F650F8">
        <w:rPr>
          <w:sz w:val="26"/>
          <w:szCs w:val="26"/>
        </w:rPr>
        <w:t xml:space="preserve">,0 тыс. рублей, </w:t>
      </w:r>
      <w:r w:rsidR="00E22185" w:rsidRPr="00F650F8">
        <w:rPr>
          <w:sz w:val="26"/>
          <w:szCs w:val="26"/>
        </w:rPr>
        <w:t xml:space="preserve">сводной бюджетной росписью </w:t>
      </w:r>
      <w:r w:rsidR="00E22185">
        <w:rPr>
          <w:sz w:val="26"/>
          <w:szCs w:val="26"/>
        </w:rPr>
        <w:t>899,</w:t>
      </w:r>
      <w:r w:rsidR="00E22185" w:rsidRPr="00142CD8">
        <w:rPr>
          <w:sz w:val="26"/>
          <w:szCs w:val="26"/>
        </w:rPr>
        <w:t xml:space="preserve">6 тыс. рублей </w:t>
      </w:r>
      <w:r w:rsidRPr="00142CD8">
        <w:rPr>
          <w:sz w:val="26"/>
          <w:szCs w:val="26"/>
        </w:rPr>
        <w:t xml:space="preserve">освоено </w:t>
      </w:r>
      <w:r w:rsidR="005918F3" w:rsidRPr="00142CD8">
        <w:rPr>
          <w:sz w:val="26"/>
          <w:szCs w:val="26"/>
        </w:rPr>
        <w:t>899,4</w:t>
      </w:r>
      <w:r w:rsidRPr="00142CD8">
        <w:rPr>
          <w:sz w:val="26"/>
          <w:szCs w:val="26"/>
        </w:rPr>
        <w:t xml:space="preserve"> тыс. рублей.</w:t>
      </w:r>
    </w:p>
    <w:p w:rsidR="005918F3" w:rsidRPr="00F650F8" w:rsidRDefault="005918F3" w:rsidP="005918F3">
      <w:pPr>
        <w:widowControl w:val="0"/>
        <w:ind w:firstLine="709"/>
        <w:jc w:val="both"/>
        <w:rPr>
          <w:sz w:val="26"/>
          <w:szCs w:val="26"/>
        </w:rPr>
      </w:pPr>
      <w:r w:rsidRPr="00F650F8">
        <w:rPr>
          <w:sz w:val="26"/>
          <w:szCs w:val="26"/>
        </w:rPr>
        <w:t xml:space="preserve">В период 17 по 24 мая в рамках реализации Указа Президента Российской Федерации от 21 июля 2020 г. № 474 «О национальных целях развития Российской Федерации на период до 2030 года» регион принял участие в </w:t>
      </w:r>
      <w:r w:rsidRPr="00F650F8">
        <w:rPr>
          <w:sz w:val="26"/>
          <w:szCs w:val="26"/>
          <w:lang w:val="en-US"/>
        </w:rPr>
        <w:t>I</w:t>
      </w:r>
      <w:r w:rsidRPr="00F650F8">
        <w:rPr>
          <w:sz w:val="26"/>
          <w:szCs w:val="26"/>
        </w:rPr>
        <w:t xml:space="preserve"> Международной конкурс-премии уличной культуры и спорта «КАРДО» в г. Пятигорске. В состав делегации вошли председатель Чукотской региональной детско-молодежной общественной танцевальной организации «Фристайл», участник номинации «Общественник года», Елена Хисматулина и учащаяся Муниципального бюджетного образовательного учреждения № 1 города Анадыря, участник номинации «</w:t>
      </w:r>
      <w:r w:rsidRPr="00F650F8">
        <w:rPr>
          <w:sz w:val="26"/>
          <w:szCs w:val="26"/>
          <w:lang w:val="en-US"/>
        </w:rPr>
        <w:t>HIP</w:t>
      </w:r>
      <w:r w:rsidRPr="00F650F8">
        <w:rPr>
          <w:sz w:val="26"/>
          <w:szCs w:val="26"/>
        </w:rPr>
        <w:t xml:space="preserve"> </w:t>
      </w:r>
      <w:r w:rsidRPr="00F650F8">
        <w:rPr>
          <w:sz w:val="26"/>
          <w:szCs w:val="26"/>
          <w:lang w:val="en-US"/>
        </w:rPr>
        <w:t>HOP</w:t>
      </w:r>
      <w:r w:rsidRPr="00F650F8">
        <w:rPr>
          <w:sz w:val="26"/>
          <w:szCs w:val="26"/>
        </w:rPr>
        <w:t>», Анна Крючкова. Целью мероприятий конкурс-премии «КАРДО» является популяризация здорового образа жизни, развитие уличной культуры и спорта, создание возможности заявить о российском опыте реализации разнообразных программ для молодежи, позволяющих превратить хобби в социально-полезные бизнес-проекты, оказание поддержки творческим представителям уличной культуры и спорта, занимающихся популяризацией современного искусства и творчества. Данный опыт позволил нашим делегатам впервые принять участие в номинации «</w:t>
      </w:r>
      <w:r w:rsidRPr="00F650F8">
        <w:rPr>
          <w:sz w:val="26"/>
          <w:szCs w:val="26"/>
          <w:lang w:val="en-US"/>
        </w:rPr>
        <w:t>HIP</w:t>
      </w:r>
      <w:r w:rsidRPr="00F650F8">
        <w:rPr>
          <w:sz w:val="26"/>
          <w:szCs w:val="26"/>
        </w:rPr>
        <w:t xml:space="preserve"> </w:t>
      </w:r>
      <w:r w:rsidRPr="00F650F8">
        <w:rPr>
          <w:sz w:val="26"/>
          <w:szCs w:val="26"/>
          <w:lang w:val="en-US"/>
        </w:rPr>
        <w:t>HOP</w:t>
      </w:r>
      <w:r w:rsidRPr="00F650F8">
        <w:rPr>
          <w:sz w:val="26"/>
          <w:szCs w:val="26"/>
        </w:rPr>
        <w:t>». Конкуренция была высокой, 60 участников. К сожалению, Анна Крючкова не стала победительницей, но приняла активное участие в баттлах, мастер-классах топовых специалистов и получила большую мотивацию к продолжению тренировок и творческому росту. Чукотские делегаты приняли участие в работе площадки Фонда президентских грантов, на которой эксперты бизнеса и сферы некоммерческих организаций рассказали спортсменам, райтерам и танцорам о том, как создавать проекты и выходить на более масштабный и высокий уровень.</w:t>
      </w:r>
      <w:r w:rsidR="00D14F7C">
        <w:rPr>
          <w:sz w:val="26"/>
          <w:szCs w:val="26"/>
        </w:rPr>
        <w:t xml:space="preserve"> Общая сумма расходов составила 226,0 тыс. рублей.</w:t>
      </w:r>
    </w:p>
    <w:p w:rsidR="005918F3" w:rsidRPr="00F650F8" w:rsidRDefault="005918F3" w:rsidP="005918F3">
      <w:pPr>
        <w:widowControl w:val="0"/>
        <w:ind w:firstLine="709"/>
        <w:jc w:val="both"/>
        <w:rPr>
          <w:sz w:val="26"/>
          <w:szCs w:val="26"/>
        </w:rPr>
      </w:pPr>
      <w:r w:rsidRPr="00F650F8">
        <w:rPr>
          <w:sz w:val="26"/>
          <w:szCs w:val="26"/>
        </w:rPr>
        <w:t xml:space="preserve">В период со 2 по 13 июля 2021 года Чукотский автономный округ в лице артистов театра народной песни «Каравай», коллектива Окружного Дома народного творчества, принял участие XI Всероссийском фестивале-конкурсе «Казачья застава» (г. Санкт-Петербург). В 2021 году фестиваль был посвящен 800-летию со дня рождения Александра Невского. В конкурсной и концертной программах фестиваля принимали участия солисты и коллективы, мастера декоративно-прикладного искусства. Возрастные группы были подразделены следующим образом: 3-5 лет, 6-8 лет, 9-12 лет, 13-15 лет, 16-19 лет, 20-25 лет, 26-35 лет, старше 35 лет и смешанная возрастная группа. Конкурс проходил в номинациях: вокал (эстрадное, хоровое, народное, классическое, академическое пение, казачьи песни, авторская песня и др. направления), хореография (танцы народов мира, эстрадный танец, современный танец, народный, классический танцы и др.), инструменталисты (гармонисты, баянисты и др. участники с </w:t>
      </w:r>
      <w:r w:rsidRPr="00F650F8">
        <w:rPr>
          <w:sz w:val="26"/>
          <w:szCs w:val="26"/>
        </w:rPr>
        <w:lastRenderedPageBreak/>
        <w:t>инструментами), художественное слово (поэтические, прозаические произведения, фрагменты произведений и др.), фольклор (обрядовый / аутентичный), художеники-дизайнеры, модельеры, театры и студии мод, декоративно-прикладное искусство «Казачьи традиции и современность».</w:t>
      </w:r>
    </w:p>
    <w:p w:rsidR="005918F3" w:rsidRPr="00F650F8" w:rsidRDefault="005918F3" w:rsidP="005918F3">
      <w:pPr>
        <w:widowControl w:val="0"/>
        <w:ind w:firstLine="709"/>
        <w:jc w:val="both"/>
        <w:rPr>
          <w:sz w:val="26"/>
          <w:szCs w:val="26"/>
        </w:rPr>
      </w:pPr>
      <w:r w:rsidRPr="00F650F8">
        <w:rPr>
          <w:sz w:val="26"/>
          <w:szCs w:val="26"/>
        </w:rPr>
        <w:t xml:space="preserve">В делегацию Чукотки вошло 10 человек, коллектив «Каравай» принял участие в номинации «Вокал», в возрастной группе «старше 25 лет». На конкурсную программу фестиваля коллектив представил две русские народные песни «Во саду вишенка цветет…» и «Орел сизокрылый». Результатом поездки стал диплом лауреата </w:t>
      </w:r>
      <w:r w:rsidRPr="00F650F8">
        <w:rPr>
          <w:sz w:val="26"/>
          <w:szCs w:val="26"/>
          <w:lang w:val="en-US"/>
        </w:rPr>
        <w:t>I</w:t>
      </w:r>
      <w:r w:rsidRPr="00F650F8">
        <w:rPr>
          <w:sz w:val="26"/>
          <w:szCs w:val="26"/>
        </w:rPr>
        <w:t xml:space="preserve"> степени </w:t>
      </w:r>
      <w:r w:rsidRPr="00F650F8">
        <w:rPr>
          <w:sz w:val="26"/>
          <w:szCs w:val="26"/>
          <w:lang w:val="en-US"/>
        </w:rPr>
        <w:t>XI</w:t>
      </w:r>
      <w:r w:rsidRPr="00F650F8">
        <w:rPr>
          <w:sz w:val="26"/>
          <w:szCs w:val="26"/>
        </w:rPr>
        <w:t xml:space="preserve"> Всероссийского фестиваля –</w:t>
      </w:r>
      <w:r w:rsidR="00126839">
        <w:rPr>
          <w:sz w:val="26"/>
          <w:szCs w:val="26"/>
        </w:rPr>
        <w:t xml:space="preserve"> </w:t>
      </w:r>
      <w:r w:rsidRPr="00F650F8">
        <w:rPr>
          <w:sz w:val="26"/>
          <w:szCs w:val="26"/>
        </w:rPr>
        <w:t>конкурса «Казачья застава».</w:t>
      </w:r>
      <w:r w:rsidR="00D14F7C">
        <w:rPr>
          <w:sz w:val="26"/>
          <w:szCs w:val="26"/>
        </w:rPr>
        <w:t xml:space="preserve"> Общая сумма расходов составила 585,1 тыс. рублей.</w:t>
      </w:r>
    </w:p>
    <w:p w:rsidR="005918F3" w:rsidRPr="00F650F8" w:rsidRDefault="005918F3" w:rsidP="005918F3">
      <w:pPr>
        <w:ind w:firstLine="708"/>
        <w:jc w:val="both"/>
        <w:rPr>
          <w:sz w:val="26"/>
          <w:szCs w:val="26"/>
        </w:rPr>
      </w:pPr>
      <w:r w:rsidRPr="00F650F8">
        <w:rPr>
          <w:sz w:val="26"/>
          <w:szCs w:val="26"/>
        </w:rPr>
        <w:t>На основании перечня поручений Правительства Российской Федерации от 18.08.2021 г. № ТГ-П44-85пр (абзац 2 пункта 2) в учреждениях культуры и образования 11 сентября 2021 года прошли мероприятия Всероссийской акции «Культурная суббота». Мероприятия были направлены на обеспечение доступности услуг учреждений культуры, укрепление межнационального единства и приобщение к искусству и творчеству подрастающего поколения. В рамках акции «Культурная суббота» все регионы России должны были организовать: выставки-ярмарки народных художественных промыслов «Краски осени», мероприятия различных форм и прямые трансляции программ о культуре на платформе портала «Культура.РФ».</w:t>
      </w:r>
    </w:p>
    <w:p w:rsidR="005918F3" w:rsidRPr="00F650F8" w:rsidRDefault="005918F3" w:rsidP="005918F3">
      <w:pPr>
        <w:ind w:firstLine="709"/>
        <w:jc w:val="both"/>
        <w:rPr>
          <w:sz w:val="26"/>
          <w:szCs w:val="26"/>
        </w:rPr>
      </w:pPr>
      <w:r w:rsidRPr="00F650F8">
        <w:rPr>
          <w:sz w:val="26"/>
          <w:szCs w:val="26"/>
        </w:rPr>
        <w:t>Департамент совместно Публичной библиотекой имени Тана-Богораза и Музейным Центром «Наследие Чукотки» подготовил программу – дискуссию «Краски чукотской осени». Программа транслировалась в прямом эфире 11 сентября с 20:00 по 20:45 (83 просмотра). Зрители прямого эфира смогли познакомиться с творчеством поэтов и писателей Чукотки, с влиянием Александра Пушкина и российских поэтов-переводчиков на развитие северной поэзии. Также зрители узнали об истоках чукотской и эскимосской поэзии и литературы, о песенном фольклоре и традиционных праздниках жителей Чукотского полуострова. В эфире прозвучали стихотворения на русском и чукотском языках. В трансляции приняли участие сотрудники Публичной библиотеки им. Тана-Богораза, Музейного Центра «Наследие Чукотки», отдела искусства и народного творчества Департамента культуры, спорта и туризма Чукотского автономного округа, Информационного агентства «Чукотка» - радио «Пурга», Окружного Дома народного творчества и ООО «Лайт-груп».</w:t>
      </w:r>
      <w:r w:rsidR="00D14F7C">
        <w:rPr>
          <w:sz w:val="26"/>
          <w:szCs w:val="26"/>
        </w:rPr>
        <w:t xml:space="preserve"> Общая сумма расходов составила 88,3 тыс. рублей.</w:t>
      </w:r>
    </w:p>
    <w:p w:rsidR="005918F3" w:rsidRPr="00331AD3" w:rsidRDefault="00331AD3" w:rsidP="005918F3">
      <w:pPr>
        <w:widowControl w:val="0"/>
        <w:ind w:firstLine="709"/>
        <w:jc w:val="both"/>
        <w:rPr>
          <w:sz w:val="26"/>
          <w:szCs w:val="26"/>
        </w:rPr>
      </w:pPr>
      <w:r w:rsidRPr="00331AD3">
        <w:rPr>
          <w:sz w:val="26"/>
          <w:szCs w:val="26"/>
        </w:rPr>
        <w:t xml:space="preserve">В период с 23 по 25 декабря 2021 года Государственным автономным учреждением культуры Чукотского автономного округа «Окружной Дом народного творчества» была организована и проведена выставка-ярмарка «Чукотская одежда: традиции и современность». Это многоплановое мероприятие, проходившее в течение нескольких дней, включило в себя ежедневные многочасовые мастер-классы по традиционной обработке и декорированию мехового сырья и изделий из меха и кожи; лекторий старшего научного сотрудника Чукотской лаборатории СВКНИИ; выставку-продажу традиционной одежды и аксессуаров. Заключительным событием Ярмарки стало театрализованное дефиле традиционной и сценической одежды народов Чукотки. В Ярмарке приняли участие ведущие мастера и песенно-танцевальные коллективы Чукотки, а также гости из соседнего региона – Камчатки. В мероприятии приняло участие более 14 мастеров народных художественных промыслов: </w:t>
      </w:r>
      <w:r w:rsidRPr="00331AD3">
        <w:rPr>
          <w:bCs/>
          <w:sz w:val="26"/>
          <w:szCs w:val="26"/>
        </w:rPr>
        <w:t xml:space="preserve">Лидия б/о Воловик </w:t>
      </w:r>
      <w:r w:rsidRPr="00331AD3">
        <w:rPr>
          <w:bCs/>
          <w:sz w:val="26"/>
          <w:szCs w:val="26"/>
        </w:rPr>
        <w:br/>
        <w:t xml:space="preserve">(г. Анадырь), Людмила Михайловна Макотрик (с. Новое Чаплино Провиденского городского округа), Светлана Александровна Кузнецова (Подмосковье), Надежда Ивановна Вуквукай (г. Анадырь), Валентина Кагъевна Итевтегина (г. Анадырь), Нина Владимировна Пенелькут (г. Анадырь), Дарья Анатольевна Емьян (с. Ваеги Анадырского района), Лилия Александровна Аслапова (г. Петропавловск-Камчатский Камчатская область), Лиана Владимировна Гайфуллина (ее памяти была посвящена </w:t>
      </w:r>
      <w:r w:rsidRPr="00331AD3">
        <w:rPr>
          <w:bCs/>
          <w:sz w:val="26"/>
          <w:szCs w:val="26"/>
        </w:rPr>
        <w:lastRenderedPageBreak/>
        <w:t>отдельная выставка), Александра Александровна Рахтыргина (г. Анадырь), Юлия Александровна Тимонина (г. Анадырь), мастера по изготовлению саяков (эскимосских бубнов) Сильпин Владимир (с. Лаврентия Чукотского района) и Станислав Михайлович Нутевентин (с. Уэлен Чукотского района), была представлена личная коллекция Елены Александровны Евтюховой (более 5 мастеров).</w:t>
      </w:r>
    </w:p>
    <w:p w:rsidR="00883789" w:rsidRPr="00513A2E"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2.1 «Организация концертного обслуживания и осуществление выставочных проектов на территории Чукотского автономного округа и за его пределами. Создание культурного продукта»</w:t>
      </w:r>
      <w:r w:rsidRPr="00F650F8">
        <w:rPr>
          <w:sz w:val="26"/>
          <w:szCs w:val="26"/>
        </w:rPr>
        <w:t xml:space="preserve"> основного мероприятия </w:t>
      </w:r>
      <w:r w:rsidRPr="00F650F8">
        <w:rPr>
          <w:b/>
          <w:bCs/>
          <w:sz w:val="26"/>
          <w:szCs w:val="26"/>
        </w:rPr>
        <w:t>п. 2 «Организация концертного обслуживания и осуществление выставочных проектов на территории Чукотского автономного округа и за его пределами»</w:t>
      </w:r>
      <w:r w:rsidRPr="00F650F8">
        <w:rPr>
          <w:sz w:val="26"/>
          <w:szCs w:val="26"/>
        </w:rPr>
        <w:t xml:space="preserve"> Государственной программой за счет средств окружного бюджета предусмотрено </w:t>
      </w:r>
      <w:r w:rsidR="00E22185">
        <w:rPr>
          <w:sz w:val="26"/>
          <w:szCs w:val="26"/>
        </w:rPr>
        <w:t>7</w:t>
      </w:r>
      <w:r w:rsidR="005969AC" w:rsidRPr="00F650F8">
        <w:rPr>
          <w:sz w:val="26"/>
          <w:szCs w:val="26"/>
        </w:rPr>
        <w:t xml:space="preserve"> </w:t>
      </w:r>
      <w:r w:rsidR="00E22185">
        <w:rPr>
          <w:sz w:val="26"/>
          <w:szCs w:val="26"/>
        </w:rPr>
        <w:t>6</w:t>
      </w:r>
      <w:r w:rsidR="005969AC" w:rsidRPr="00F650F8">
        <w:rPr>
          <w:sz w:val="26"/>
          <w:szCs w:val="26"/>
        </w:rPr>
        <w:t>00</w:t>
      </w:r>
      <w:r w:rsidRPr="00F650F8">
        <w:rPr>
          <w:sz w:val="26"/>
          <w:szCs w:val="26"/>
        </w:rPr>
        <w:t>,</w:t>
      </w:r>
      <w:r w:rsidR="005969AC" w:rsidRPr="00F650F8">
        <w:rPr>
          <w:sz w:val="26"/>
          <w:szCs w:val="26"/>
        </w:rPr>
        <w:t>0</w:t>
      </w:r>
      <w:r w:rsidRPr="00F650F8">
        <w:rPr>
          <w:sz w:val="26"/>
          <w:szCs w:val="26"/>
        </w:rPr>
        <w:t xml:space="preserve"> тыс. рублей, </w:t>
      </w:r>
      <w:r w:rsidR="00FE2712" w:rsidRPr="00F650F8">
        <w:rPr>
          <w:sz w:val="26"/>
          <w:szCs w:val="26"/>
        </w:rPr>
        <w:t>сводной бюджетной росписью 7 </w:t>
      </w:r>
      <w:r w:rsidR="00E22185">
        <w:rPr>
          <w:sz w:val="26"/>
          <w:szCs w:val="26"/>
        </w:rPr>
        <w:t>7</w:t>
      </w:r>
      <w:r w:rsidR="00FE2712" w:rsidRPr="00F650F8">
        <w:rPr>
          <w:sz w:val="26"/>
          <w:szCs w:val="26"/>
        </w:rPr>
        <w:t>00,</w:t>
      </w:r>
      <w:r w:rsidR="00E22185">
        <w:rPr>
          <w:sz w:val="26"/>
          <w:szCs w:val="26"/>
        </w:rPr>
        <w:t>4</w:t>
      </w:r>
      <w:r w:rsidR="00FE2712" w:rsidRPr="00F650F8">
        <w:rPr>
          <w:sz w:val="26"/>
          <w:szCs w:val="26"/>
        </w:rPr>
        <w:t xml:space="preserve"> тыс. </w:t>
      </w:r>
      <w:r w:rsidR="00FE2712" w:rsidRPr="00513A2E">
        <w:rPr>
          <w:sz w:val="26"/>
          <w:szCs w:val="26"/>
        </w:rPr>
        <w:t xml:space="preserve">рублей, </w:t>
      </w:r>
      <w:r w:rsidRPr="00513A2E">
        <w:rPr>
          <w:sz w:val="26"/>
          <w:szCs w:val="26"/>
        </w:rPr>
        <w:t xml:space="preserve">из них освоено </w:t>
      </w:r>
      <w:r w:rsidR="00E22185" w:rsidRPr="00513A2E">
        <w:rPr>
          <w:sz w:val="26"/>
          <w:szCs w:val="26"/>
        </w:rPr>
        <w:t>7</w:t>
      </w:r>
      <w:r w:rsidR="00122B09" w:rsidRPr="00513A2E">
        <w:rPr>
          <w:sz w:val="26"/>
          <w:szCs w:val="26"/>
        </w:rPr>
        <w:t> </w:t>
      </w:r>
      <w:r w:rsidR="00E22185" w:rsidRPr="00513A2E">
        <w:rPr>
          <w:sz w:val="26"/>
          <w:szCs w:val="26"/>
        </w:rPr>
        <w:t>700</w:t>
      </w:r>
      <w:r w:rsidR="00122B09" w:rsidRPr="00513A2E">
        <w:rPr>
          <w:sz w:val="26"/>
          <w:szCs w:val="26"/>
        </w:rPr>
        <w:t>,</w:t>
      </w:r>
      <w:r w:rsidR="00E22185" w:rsidRPr="00513A2E">
        <w:rPr>
          <w:sz w:val="26"/>
          <w:szCs w:val="26"/>
        </w:rPr>
        <w:t>0</w:t>
      </w:r>
      <w:r w:rsidRPr="00513A2E">
        <w:rPr>
          <w:sz w:val="26"/>
          <w:szCs w:val="26"/>
        </w:rPr>
        <w:t xml:space="preserve"> тыс. рублей.</w:t>
      </w:r>
    </w:p>
    <w:p w:rsidR="00122B09" w:rsidRPr="00F650F8" w:rsidRDefault="00122B09" w:rsidP="00122B09">
      <w:pPr>
        <w:widowControl w:val="0"/>
        <w:ind w:firstLine="709"/>
        <w:jc w:val="both"/>
        <w:rPr>
          <w:sz w:val="26"/>
          <w:szCs w:val="26"/>
        </w:rPr>
      </w:pPr>
      <w:r w:rsidRPr="00F650F8">
        <w:rPr>
          <w:sz w:val="26"/>
          <w:szCs w:val="26"/>
        </w:rPr>
        <w:t>В рамках реализации данного мероприятия Окружным домом народного творчества была проведена следующая работа:</w:t>
      </w:r>
    </w:p>
    <w:p w:rsidR="00122B09" w:rsidRPr="00497BC2" w:rsidRDefault="00122B09" w:rsidP="00122B09">
      <w:pPr>
        <w:widowControl w:val="0"/>
        <w:ind w:firstLine="709"/>
        <w:jc w:val="both"/>
        <w:rPr>
          <w:sz w:val="26"/>
          <w:szCs w:val="26"/>
        </w:rPr>
      </w:pPr>
      <w:r w:rsidRPr="00F650F8">
        <w:rPr>
          <w:sz w:val="26"/>
          <w:szCs w:val="26"/>
        </w:rPr>
        <w:t xml:space="preserve">1) </w:t>
      </w:r>
      <w:r w:rsidRPr="00497BC2">
        <w:rPr>
          <w:sz w:val="26"/>
          <w:szCs w:val="26"/>
        </w:rPr>
        <w:t>Проведен гастрольный тур группы шоу «Уральские пельмени» под руководством Сергея Нитиевского, концерты которой проведены в г. Анадыре и селах Анадырского района</w:t>
      </w:r>
      <w:r w:rsidR="00497BC2" w:rsidRPr="00497BC2">
        <w:rPr>
          <w:sz w:val="26"/>
          <w:szCs w:val="26"/>
        </w:rPr>
        <w:t xml:space="preserve"> на сумму </w:t>
      </w:r>
      <w:r w:rsidR="00497BC2" w:rsidRPr="00497BC2">
        <w:rPr>
          <w:bCs/>
        </w:rPr>
        <w:t xml:space="preserve">1 321,3 </w:t>
      </w:r>
      <w:r w:rsidR="00497BC2" w:rsidRPr="00497BC2">
        <w:rPr>
          <w:sz w:val="26"/>
          <w:szCs w:val="26"/>
        </w:rPr>
        <w:t>тыс. рублей</w:t>
      </w:r>
      <w:r w:rsidR="00331AD3">
        <w:rPr>
          <w:sz w:val="26"/>
          <w:szCs w:val="26"/>
        </w:rPr>
        <w:t xml:space="preserve"> (202 зрителя)</w:t>
      </w:r>
      <w:r w:rsidR="00497BC2" w:rsidRPr="00497BC2">
        <w:rPr>
          <w:sz w:val="26"/>
          <w:szCs w:val="26"/>
        </w:rPr>
        <w:t>;</w:t>
      </w:r>
      <w:r w:rsidRPr="00497BC2">
        <w:rPr>
          <w:sz w:val="26"/>
          <w:szCs w:val="26"/>
        </w:rPr>
        <w:t xml:space="preserve"> </w:t>
      </w:r>
    </w:p>
    <w:p w:rsidR="00122B09" w:rsidRPr="00497BC2" w:rsidRDefault="00122B09" w:rsidP="00122B09">
      <w:pPr>
        <w:widowControl w:val="0"/>
        <w:ind w:firstLine="709"/>
        <w:jc w:val="both"/>
        <w:rPr>
          <w:sz w:val="26"/>
          <w:szCs w:val="26"/>
        </w:rPr>
      </w:pPr>
      <w:r w:rsidRPr="00497BC2">
        <w:rPr>
          <w:sz w:val="26"/>
          <w:szCs w:val="26"/>
        </w:rPr>
        <w:t>2) Организовано участие двух мастеров ДПИ в делегации Чукотского автономного округа в международной выставке-ярмарке «Сокровища Севера»</w:t>
      </w:r>
      <w:r w:rsidR="00497BC2" w:rsidRPr="00497BC2">
        <w:rPr>
          <w:sz w:val="26"/>
          <w:szCs w:val="26"/>
        </w:rPr>
        <w:t xml:space="preserve"> на сумму </w:t>
      </w:r>
      <w:r w:rsidR="00497BC2" w:rsidRPr="00497BC2">
        <w:rPr>
          <w:bCs/>
        </w:rPr>
        <w:t xml:space="preserve">157,5 </w:t>
      </w:r>
      <w:r w:rsidR="00497BC2" w:rsidRPr="00497BC2">
        <w:rPr>
          <w:sz w:val="26"/>
          <w:szCs w:val="26"/>
        </w:rPr>
        <w:t>тыс. рублей</w:t>
      </w:r>
      <w:r w:rsidR="00331AD3">
        <w:rPr>
          <w:sz w:val="26"/>
          <w:szCs w:val="26"/>
        </w:rPr>
        <w:t xml:space="preserve"> (2000 посетителей выставки)</w:t>
      </w:r>
      <w:r w:rsidR="00497BC2" w:rsidRPr="00497BC2">
        <w:rPr>
          <w:sz w:val="26"/>
          <w:szCs w:val="26"/>
        </w:rPr>
        <w:t>;</w:t>
      </w:r>
      <w:r w:rsidRPr="00497BC2">
        <w:rPr>
          <w:sz w:val="26"/>
          <w:szCs w:val="26"/>
        </w:rPr>
        <w:t xml:space="preserve"> </w:t>
      </w:r>
    </w:p>
    <w:p w:rsidR="00513A2E" w:rsidRPr="00497BC2" w:rsidRDefault="00122B09" w:rsidP="00122B09">
      <w:pPr>
        <w:widowControl w:val="0"/>
        <w:ind w:firstLine="709"/>
        <w:jc w:val="both"/>
        <w:rPr>
          <w:sz w:val="26"/>
          <w:szCs w:val="26"/>
        </w:rPr>
      </w:pPr>
      <w:r w:rsidRPr="00497BC2">
        <w:rPr>
          <w:sz w:val="26"/>
          <w:szCs w:val="26"/>
        </w:rPr>
        <w:t xml:space="preserve">3) </w:t>
      </w:r>
      <w:r w:rsidR="00513A2E" w:rsidRPr="00497BC2">
        <w:rPr>
          <w:sz w:val="26"/>
          <w:szCs w:val="26"/>
        </w:rPr>
        <w:t>Организованы</w:t>
      </w:r>
      <w:r w:rsidRPr="00497BC2">
        <w:rPr>
          <w:sz w:val="26"/>
          <w:szCs w:val="26"/>
        </w:rPr>
        <w:t xml:space="preserve"> гастроли в г. Анадыре Джазового группы Рональда Беккера и Алексея Черемизова</w:t>
      </w:r>
      <w:r w:rsidR="00513A2E" w:rsidRPr="00497BC2">
        <w:rPr>
          <w:sz w:val="26"/>
          <w:szCs w:val="26"/>
        </w:rPr>
        <w:t>, зрителям г. Анадыря был представлен один концерт коллектива</w:t>
      </w:r>
      <w:r w:rsidR="00497BC2" w:rsidRPr="00497BC2">
        <w:rPr>
          <w:sz w:val="26"/>
          <w:szCs w:val="26"/>
        </w:rPr>
        <w:t xml:space="preserve"> на сумму </w:t>
      </w:r>
      <w:r w:rsidR="00497BC2" w:rsidRPr="00497BC2">
        <w:rPr>
          <w:bCs/>
        </w:rPr>
        <w:t>576,4</w:t>
      </w:r>
      <w:r w:rsidR="00497BC2" w:rsidRPr="00497BC2">
        <w:rPr>
          <w:sz w:val="26"/>
          <w:szCs w:val="26"/>
        </w:rPr>
        <w:t xml:space="preserve"> тыс. рублей</w:t>
      </w:r>
      <w:r w:rsidR="00331AD3">
        <w:rPr>
          <w:sz w:val="26"/>
          <w:szCs w:val="26"/>
        </w:rPr>
        <w:t xml:space="preserve"> (214 зрителей)</w:t>
      </w:r>
      <w:r w:rsidR="00497BC2" w:rsidRPr="00497BC2">
        <w:rPr>
          <w:sz w:val="26"/>
          <w:szCs w:val="26"/>
        </w:rPr>
        <w:t>;</w:t>
      </w:r>
      <w:r w:rsidRPr="00497BC2">
        <w:rPr>
          <w:sz w:val="26"/>
          <w:szCs w:val="26"/>
        </w:rPr>
        <w:t xml:space="preserve"> </w:t>
      </w:r>
    </w:p>
    <w:p w:rsidR="00513A2E" w:rsidRPr="00331AD3" w:rsidRDefault="00513A2E" w:rsidP="00513A2E">
      <w:pPr>
        <w:widowControl w:val="0"/>
        <w:ind w:firstLine="709"/>
        <w:jc w:val="both"/>
        <w:rPr>
          <w:sz w:val="26"/>
          <w:szCs w:val="26"/>
        </w:rPr>
      </w:pPr>
      <w:r w:rsidRPr="00497BC2">
        <w:rPr>
          <w:sz w:val="26"/>
          <w:szCs w:val="26"/>
        </w:rPr>
        <w:t xml:space="preserve">4) Организованы гастроли Московского музыкально-драматического театра АНТЕ, зрителям г. Анадыря были </w:t>
      </w:r>
      <w:r w:rsidRPr="00331AD3">
        <w:rPr>
          <w:sz w:val="26"/>
          <w:szCs w:val="26"/>
        </w:rPr>
        <w:t>представлены три спектакля</w:t>
      </w:r>
      <w:r w:rsidR="00497BC2" w:rsidRPr="00331AD3">
        <w:rPr>
          <w:sz w:val="26"/>
          <w:szCs w:val="26"/>
        </w:rPr>
        <w:t xml:space="preserve"> на сумму </w:t>
      </w:r>
      <w:r w:rsidR="00497BC2" w:rsidRPr="00331AD3">
        <w:rPr>
          <w:bCs/>
        </w:rPr>
        <w:t>3 696,3</w:t>
      </w:r>
      <w:r w:rsidR="00497BC2" w:rsidRPr="00331AD3">
        <w:rPr>
          <w:sz w:val="26"/>
          <w:szCs w:val="26"/>
        </w:rPr>
        <w:t xml:space="preserve"> тыс. рублей</w:t>
      </w:r>
      <w:r w:rsidR="00331AD3" w:rsidRPr="00331AD3">
        <w:rPr>
          <w:sz w:val="26"/>
          <w:szCs w:val="26"/>
        </w:rPr>
        <w:t xml:space="preserve"> (692 зрителя на 3-х спектаклях, 35 участников мастер-класса)</w:t>
      </w:r>
      <w:r w:rsidRPr="00331AD3">
        <w:rPr>
          <w:sz w:val="26"/>
          <w:szCs w:val="26"/>
        </w:rPr>
        <w:t>;</w:t>
      </w:r>
    </w:p>
    <w:p w:rsidR="00497BC2" w:rsidRPr="00331AD3" w:rsidRDefault="00513A2E" w:rsidP="00513A2E">
      <w:pPr>
        <w:widowControl w:val="0"/>
        <w:ind w:firstLine="709"/>
        <w:jc w:val="both"/>
        <w:rPr>
          <w:sz w:val="26"/>
          <w:szCs w:val="26"/>
        </w:rPr>
      </w:pPr>
      <w:r w:rsidRPr="00497BC2">
        <w:rPr>
          <w:sz w:val="26"/>
          <w:szCs w:val="26"/>
        </w:rPr>
        <w:t xml:space="preserve">5) Организовано проведение в Анадыре гастрольных спектаклей Рыбинского театра кукол в рамках проекта «Большие гастроли», зрителям г. Анадыря были </w:t>
      </w:r>
      <w:r w:rsidRPr="00331AD3">
        <w:rPr>
          <w:sz w:val="26"/>
          <w:szCs w:val="26"/>
        </w:rPr>
        <w:t>представлены три детских спектакля</w:t>
      </w:r>
      <w:r w:rsidR="00497BC2" w:rsidRPr="00331AD3">
        <w:rPr>
          <w:sz w:val="26"/>
          <w:szCs w:val="26"/>
        </w:rPr>
        <w:t xml:space="preserve"> на сумму </w:t>
      </w:r>
      <w:r w:rsidR="00497BC2" w:rsidRPr="00331AD3">
        <w:rPr>
          <w:bCs/>
        </w:rPr>
        <w:t>468,0</w:t>
      </w:r>
      <w:r w:rsidR="00497BC2" w:rsidRPr="00331AD3">
        <w:rPr>
          <w:sz w:val="26"/>
          <w:szCs w:val="26"/>
        </w:rPr>
        <w:t xml:space="preserve"> тыс. рублей</w:t>
      </w:r>
      <w:r w:rsidR="00331AD3" w:rsidRPr="00331AD3">
        <w:rPr>
          <w:sz w:val="26"/>
          <w:szCs w:val="26"/>
        </w:rPr>
        <w:t xml:space="preserve"> (6 показов, 3 спектакля</w:t>
      </w:r>
      <w:r w:rsidR="00331AD3" w:rsidRPr="00331AD3">
        <w:rPr>
          <w:bCs/>
          <w:sz w:val="26"/>
          <w:szCs w:val="26"/>
        </w:rPr>
        <w:t>, 1050 зрителей)</w:t>
      </w:r>
      <w:r w:rsidR="00497BC2" w:rsidRPr="00331AD3">
        <w:rPr>
          <w:sz w:val="26"/>
          <w:szCs w:val="26"/>
        </w:rPr>
        <w:t>;</w:t>
      </w:r>
    </w:p>
    <w:p w:rsidR="00497BC2" w:rsidRPr="00331AD3" w:rsidRDefault="00497BC2" w:rsidP="00497BC2">
      <w:pPr>
        <w:ind w:firstLine="709"/>
        <w:jc w:val="both"/>
        <w:rPr>
          <w:sz w:val="26"/>
          <w:szCs w:val="26"/>
        </w:rPr>
      </w:pPr>
      <w:r w:rsidRPr="00497BC2">
        <w:rPr>
          <w:sz w:val="26"/>
          <w:szCs w:val="26"/>
        </w:rPr>
        <w:t xml:space="preserve">6) Подготовлена интерактивная выставка «Алексей Гастев: сибирская экспресс-панорама», рассказывающая об прекрасных утопиях начала </w:t>
      </w:r>
      <w:r w:rsidRPr="00497BC2">
        <w:rPr>
          <w:sz w:val="26"/>
          <w:szCs w:val="26"/>
          <w:lang w:val="en-US"/>
        </w:rPr>
        <w:t>XX</w:t>
      </w:r>
      <w:r w:rsidRPr="00497BC2">
        <w:rPr>
          <w:sz w:val="26"/>
          <w:szCs w:val="26"/>
        </w:rPr>
        <w:t xml:space="preserve"> века, о планах развития Сибири, а также о научном наследии автора теории НОТ С. Гастева на сумму </w:t>
      </w:r>
      <w:r w:rsidRPr="00497BC2">
        <w:rPr>
          <w:bCs/>
        </w:rPr>
        <w:t>583,7</w:t>
      </w:r>
      <w:r w:rsidRPr="00497BC2">
        <w:rPr>
          <w:sz w:val="26"/>
          <w:szCs w:val="26"/>
        </w:rPr>
        <w:t xml:space="preserve"> тыс. </w:t>
      </w:r>
      <w:r w:rsidRPr="00331AD3">
        <w:rPr>
          <w:sz w:val="26"/>
          <w:szCs w:val="26"/>
        </w:rPr>
        <w:t>рублей</w:t>
      </w:r>
      <w:r w:rsidR="00331AD3" w:rsidRPr="00331AD3">
        <w:rPr>
          <w:sz w:val="26"/>
          <w:szCs w:val="26"/>
        </w:rPr>
        <w:t xml:space="preserve"> (500 посетителей)</w:t>
      </w:r>
      <w:r w:rsidRPr="00331AD3">
        <w:rPr>
          <w:sz w:val="26"/>
          <w:szCs w:val="26"/>
        </w:rPr>
        <w:t>.</w:t>
      </w:r>
    </w:p>
    <w:p w:rsidR="00497BC2" w:rsidRPr="004A5145" w:rsidRDefault="00497BC2" w:rsidP="00497BC2">
      <w:pPr>
        <w:ind w:firstLine="709"/>
        <w:jc w:val="both"/>
        <w:rPr>
          <w:sz w:val="26"/>
          <w:szCs w:val="26"/>
        </w:rPr>
      </w:pPr>
      <w:r w:rsidRPr="004A5145">
        <w:rPr>
          <w:sz w:val="26"/>
          <w:szCs w:val="26"/>
        </w:rPr>
        <w:t>Оставшиеся 896,8 тыс. рублей по данному соглашению использованы на организацию участия в фестивалях «Казачья застава» и «Сокровища Севера», указанные выше, а также подготовку к участию в Санкт-Петербургском культурном форме (публикация об ОДНТ в журнале «Регионы России»).</w:t>
      </w:r>
    </w:p>
    <w:p w:rsidR="00883789" w:rsidRPr="00331AD3" w:rsidRDefault="00883789" w:rsidP="004526B7">
      <w:pPr>
        <w:widowControl w:val="0"/>
        <w:ind w:firstLine="709"/>
        <w:jc w:val="both"/>
        <w:rPr>
          <w:sz w:val="26"/>
          <w:szCs w:val="26"/>
        </w:rPr>
      </w:pPr>
      <w:r w:rsidRPr="00F650F8">
        <w:rPr>
          <w:sz w:val="26"/>
          <w:szCs w:val="26"/>
        </w:rPr>
        <w:t xml:space="preserve">В рамках выполнения основного мероприятия </w:t>
      </w:r>
      <w:r w:rsidRPr="00F650F8">
        <w:rPr>
          <w:b/>
          <w:bCs/>
          <w:sz w:val="26"/>
          <w:szCs w:val="26"/>
        </w:rPr>
        <w:t>п. 3 «Развитие кинематографии на территории округа»</w:t>
      </w:r>
      <w:r w:rsidRPr="00F650F8">
        <w:rPr>
          <w:sz w:val="26"/>
          <w:szCs w:val="26"/>
        </w:rPr>
        <w:t xml:space="preserve"> за счет окружного бюджета предусмотрено </w:t>
      </w:r>
      <w:r w:rsidR="00FE2712" w:rsidRPr="00F650F8">
        <w:rPr>
          <w:sz w:val="26"/>
          <w:szCs w:val="26"/>
        </w:rPr>
        <w:t xml:space="preserve">2 635,0 тыс. рублей, </w:t>
      </w:r>
      <w:r w:rsidRPr="00F650F8">
        <w:rPr>
          <w:sz w:val="26"/>
          <w:szCs w:val="26"/>
        </w:rPr>
        <w:t xml:space="preserve">из </w:t>
      </w:r>
      <w:r w:rsidRPr="00331AD3">
        <w:rPr>
          <w:sz w:val="26"/>
          <w:szCs w:val="26"/>
        </w:rPr>
        <w:t xml:space="preserve">них освоено </w:t>
      </w:r>
      <w:r w:rsidR="00E22185" w:rsidRPr="00331AD3">
        <w:rPr>
          <w:sz w:val="26"/>
          <w:szCs w:val="26"/>
        </w:rPr>
        <w:t>2 635</w:t>
      </w:r>
      <w:r w:rsidRPr="00331AD3">
        <w:rPr>
          <w:sz w:val="26"/>
          <w:szCs w:val="26"/>
        </w:rPr>
        <w:t>,0 тыс. рублей.</w:t>
      </w:r>
    </w:p>
    <w:p w:rsidR="00B602D8" w:rsidRPr="00F650F8" w:rsidRDefault="00B602D8" w:rsidP="00B602D8">
      <w:pPr>
        <w:widowControl w:val="0"/>
        <w:ind w:firstLine="709"/>
        <w:jc w:val="both"/>
        <w:rPr>
          <w:sz w:val="26"/>
          <w:szCs w:val="26"/>
        </w:rPr>
      </w:pPr>
      <w:r w:rsidRPr="00F650F8">
        <w:rPr>
          <w:sz w:val="26"/>
          <w:szCs w:val="26"/>
        </w:rPr>
        <w:t>Во втором квартале 2021 года проведен конкурс на грантовую поддержку проектов, направленных на развитие кинематографии Чукотского автономного округа. Реализация мероприятия запланирована до конца текущего года.</w:t>
      </w:r>
    </w:p>
    <w:p w:rsidR="00B602D8" w:rsidRPr="00F650F8" w:rsidRDefault="00B602D8" w:rsidP="00B602D8">
      <w:pPr>
        <w:widowControl w:val="0"/>
        <w:ind w:firstLine="709"/>
        <w:jc w:val="both"/>
        <w:rPr>
          <w:sz w:val="26"/>
          <w:szCs w:val="26"/>
        </w:rPr>
      </w:pPr>
      <w:r w:rsidRPr="00F650F8">
        <w:rPr>
          <w:sz w:val="26"/>
          <w:szCs w:val="26"/>
        </w:rPr>
        <w:t>В рамках проведенного конкурса победителем признана Региональная общественной организации «Ассоциация коренных малочисленных народов Чукотки» с проектом «Написание литературного сценария художественного фильма «Огни ледяного берега» режиссера Алексея Вахрушева.</w:t>
      </w:r>
    </w:p>
    <w:p w:rsidR="000221E4" w:rsidRPr="00F650F8" w:rsidRDefault="000221E4" w:rsidP="000221E4">
      <w:pPr>
        <w:widowControl w:val="0"/>
        <w:ind w:firstLine="709"/>
        <w:jc w:val="both"/>
        <w:rPr>
          <w:sz w:val="26"/>
          <w:szCs w:val="26"/>
        </w:rPr>
      </w:pPr>
      <w:r w:rsidRPr="00F650F8">
        <w:rPr>
          <w:sz w:val="26"/>
          <w:szCs w:val="26"/>
        </w:rPr>
        <w:t xml:space="preserve">Заключено Соглашение между Департаментом культуры, спорта и туризма Чукотского автономного округа и Региональной общественной организацией </w:t>
      </w:r>
      <w:r w:rsidRPr="00F650F8">
        <w:rPr>
          <w:sz w:val="26"/>
          <w:szCs w:val="26"/>
        </w:rPr>
        <w:lastRenderedPageBreak/>
        <w:t>«Ассоциация коренных малочисленных народов Чукотки» на предоставление из окружного бюджета в 2021 году гранта на реализацию мероприятий, направленных на развитие кинематографии в Чукотском автономном округе от 31 мая 2021 года № 01-50/68 на сумму 2 635,0 тыс. рублей.</w:t>
      </w:r>
    </w:p>
    <w:p w:rsidR="00331AD3" w:rsidRPr="00331AD3" w:rsidRDefault="00331AD3" w:rsidP="00331AD3">
      <w:pPr>
        <w:widowControl w:val="0"/>
        <w:ind w:firstLine="709"/>
        <w:jc w:val="both"/>
        <w:rPr>
          <w:sz w:val="26"/>
          <w:szCs w:val="26"/>
        </w:rPr>
      </w:pPr>
      <w:r w:rsidRPr="00331AD3">
        <w:rPr>
          <w:sz w:val="26"/>
          <w:szCs w:val="26"/>
        </w:rPr>
        <w:t>В рамках соглашения были выполнены следующие работы по реализации проекта «Написание литературного сценария художественного фильма «Огни ледяного берега»:</w:t>
      </w:r>
    </w:p>
    <w:p w:rsidR="00331AD3" w:rsidRPr="00331AD3" w:rsidRDefault="00331AD3" w:rsidP="00331AD3">
      <w:pPr>
        <w:widowControl w:val="0"/>
        <w:ind w:firstLine="709"/>
        <w:jc w:val="both"/>
        <w:rPr>
          <w:sz w:val="26"/>
          <w:szCs w:val="26"/>
        </w:rPr>
      </w:pPr>
      <w:r w:rsidRPr="00331AD3">
        <w:rPr>
          <w:sz w:val="26"/>
          <w:szCs w:val="26"/>
        </w:rPr>
        <w:t>- написан краткий синопсис (фабула) художественного фильма;</w:t>
      </w:r>
    </w:p>
    <w:p w:rsidR="00331AD3" w:rsidRPr="00331AD3" w:rsidRDefault="00331AD3" w:rsidP="00331AD3">
      <w:pPr>
        <w:widowControl w:val="0"/>
        <w:ind w:firstLine="709"/>
        <w:jc w:val="both"/>
        <w:rPr>
          <w:sz w:val="26"/>
          <w:szCs w:val="26"/>
        </w:rPr>
      </w:pPr>
      <w:r w:rsidRPr="00331AD3">
        <w:rPr>
          <w:sz w:val="26"/>
          <w:szCs w:val="26"/>
        </w:rPr>
        <w:t>- написан развернутый (расширенный) синопсис;</w:t>
      </w:r>
    </w:p>
    <w:p w:rsidR="00331AD3" w:rsidRPr="00331AD3" w:rsidRDefault="00331AD3" w:rsidP="00331AD3">
      <w:pPr>
        <w:widowControl w:val="0"/>
        <w:ind w:firstLine="709"/>
        <w:jc w:val="both"/>
        <w:rPr>
          <w:sz w:val="26"/>
          <w:szCs w:val="26"/>
        </w:rPr>
      </w:pPr>
      <w:r w:rsidRPr="00331AD3">
        <w:rPr>
          <w:sz w:val="26"/>
          <w:szCs w:val="26"/>
        </w:rPr>
        <w:t>- написаны две версии сценария (черновой и финальный варианты), сценарий фильма – оригинальное произведение литературы, содержащее развернутое и законченное литературное описание сюжета, места и времени действия, структурированное по актам и сценам, а также по действующим лицам и их диалогам.</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основного мероприятия </w:t>
      </w:r>
      <w:r w:rsidRPr="00F650F8">
        <w:rPr>
          <w:b/>
          <w:bCs/>
          <w:sz w:val="26"/>
          <w:szCs w:val="26"/>
        </w:rPr>
        <w:t>п. 4 «Региональный проект «Творческие люди» федерального проекта «Творческие люди»»</w:t>
      </w:r>
      <w:r w:rsidRPr="00F650F8">
        <w:rPr>
          <w:sz w:val="26"/>
          <w:szCs w:val="26"/>
        </w:rPr>
        <w:t xml:space="preserve"> за счет окружного бюджета предусмотрено </w:t>
      </w:r>
      <w:r w:rsidR="00FE2712" w:rsidRPr="00F650F8">
        <w:rPr>
          <w:sz w:val="26"/>
          <w:szCs w:val="26"/>
        </w:rPr>
        <w:t xml:space="preserve">9 630,0 тыс. рублей, </w:t>
      </w:r>
      <w:r w:rsidR="005969AC" w:rsidRPr="00F650F8">
        <w:rPr>
          <w:sz w:val="26"/>
          <w:szCs w:val="26"/>
        </w:rPr>
        <w:t xml:space="preserve">из </w:t>
      </w:r>
      <w:r w:rsidR="005969AC" w:rsidRPr="00142CD8">
        <w:rPr>
          <w:sz w:val="26"/>
          <w:szCs w:val="26"/>
        </w:rPr>
        <w:t xml:space="preserve">них освоено </w:t>
      </w:r>
      <w:r w:rsidR="000244B7" w:rsidRPr="00142CD8">
        <w:rPr>
          <w:sz w:val="26"/>
          <w:szCs w:val="26"/>
        </w:rPr>
        <w:t>9 281,5</w:t>
      </w:r>
      <w:r w:rsidRPr="00142CD8">
        <w:rPr>
          <w:sz w:val="26"/>
          <w:szCs w:val="26"/>
        </w:rPr>
        <w:t xml:space="preserve"> тыс</w:t>
      </w:r>
      <w:r w:rsidRPr="00F650F8">
        <w:rPr>
          <w:sz w:val="26"/>
          <w:szCs w:val="26"/>
        </w:rPr>
        <w:t>. рублей.</w:t>
      </w:r>
    </w:p>
    <w:p w:rsidR="00883789" w:rsidRPr="00142CD8"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4.1. «Организация и проведение Фестиваля любительских творческих коллективов с вручением грантов»</w:t>
      </w:r>
      <w:r w:rsidRPr="00F650F8">
        <w:rPr>
          <w:sz w:val="26"/>
          <w:szCs w:val="26"/>
        </w:rPr>
        <w:t xml:space="preserve"> в 202</w:t>
      </w:r>
      <w:r w:rsidR="005969AC" w:rsidRPr="00F650F8">
        <w:rPr>
          <w:sz w:val="26"/>
          <w:szCs w:val="26"/>
        </w:rPr>
        <w:t>1</w:t>
      </w:r>
      <w:r w:rsidRPr="00F650F8">
        <w:rPr>
          <w:sz w:val="26"/>
          <w:szCs w:val="26"/>
        </w:rPr>
        <w:t xml:space="preserve"> году </w:t>
      </w:r>
      <w:r w:rsidR="00FE2712" w:rsidRPr="00F650F8">
        <w:rPr>
          <w:sz w:val="26"/>
          <w:szCs w:val="26"/>
        </w:rPr>
        <w:t xml:space="preserve">за </w:t>
      </w:r>
      <w:r w:rsidR="00FE2712" w:rsidRPr="00142CD8">
        <w:rPr>
          <w:sz w:val="26"/>
          <w:szCs w:val="26"/>
        </w:rPr>
        <w:t xml:space="preserve">счет окружного бюджета предусмотрено </w:t>
      </w:r>
      <w:r w:rsidR="000244B7" w:rsidRPr="00142CD8">
        <w:rPr>
          <w:sz w:val="26"/>
          <w:szCs w:val="26"/>
        </w:rPr>
        <w:t>2</w:t>
      </w:r>
      <w:r w:rsidR="00FE2712" w:rsidRPr="00142CD8">
        <w:rPr>
          <w:sz w:val="26"/>
          <w:szCs w:val="26"/>
        </w:rPr>
        <w:t> </w:t>
      </w:r>
      <w:r w:rsidR="000244B7" w:rsidRPr="00142CD8">
        <w:rPr>
          <w:sz w:val="26"/>
          <w:szCs w:val="26"/>
        </w:rPr>
        <w:t>2</w:t>
      </w:r>
      <w:r w:rsidR="00FE2712" w:rsidRPr="00142CD8">
        <w:rPr>
          <w:sz w:val="26"/>
          <w:szCs w:val="26"/>
        </w:rPr>
        <w:t>30,</w:t>
      </w:r>
      <w:r w:rsidR="000244B7" w:rsidRPr="00142CD8">
        <w:rPr>
          <w:sz w:val="26"/>
          <w:szCs w:val="26"/>
        </w:rPr>
        <w:t>0</w:t>
      </w:r>
      <w:r w:rsidR="00FE2712" w:rsidRPr="00142CD8">
        <w:rPr>
          <w:sz w:val="26"/>
          <w:szCs w:val="26"/>
        </w:rPr>
        <w:t xml:space="preserve"> тыс. рублей, </w:t>
      </w:r>
      <w:r w:rsidRPr="00142CD8">
        <w:rPr>
          <w:sz w:val="26"/>
          <w:szCs w:val="26"/>
        </w:rPr>
        <w:t xml:space="preserve">из них освоено </w:t>
      </w:r>
      <w:r w:rsidR="000244B7" w:rsidRPr="00142CD8">
        <w:rPr>
          <w:sz w:val="26"/>
          <w:szCs w:val="26"/>
        </w:rPr>
        <w:t>1 917</w:t>
      </w:r>
      <w:r w:rsidR="000E1DBC" w:rsidRPr="00142CD8">
        <w:rPr>
          <w:sz w:val="26"/>
          <w:szCs w:val="26"/>
        </w:rPr>
        <w:t>,</w:t>
      </w:r>
      <w:r w:rsidR="000244B7" w:rsidRPr="00142CD8">
        <w:rPr>
          <w:sz w:val="26"/>
          <w:szCs w:val="26"/>
        </w:rPr>
        <w:t>9</w:t>
      </w:r>
      <w:r w:rsidRPr="00142CD8">
        <w:rPr>
          <w:sz w:val="26"/>
          <w:szCs w:val="26"/>
        </w:rPr>
        <w:t xml:space="preserve"> тыс. рублей.</w:t>
      </w:r>
    </w:p>
    <w:p w:rsidR="005C0CF6" w:rsidRPr="005C0CF6" w:rsidRDefault="005C0CF6" w:rsidP="005C0CF6">
      <w:pPr>
        <w:widowControl w:val="0"/>
        <w:ind w:firstLine="709"/>
        <w:jc w:val="both"/>
        <w:rPr>
          <w:sz w:val="26"/>
          <w:szCs w:val="26"/>
        </w:rPr>
      </w:pPr>
      <w:r w:rsidRPr="005C0CF6">
        <w:rPr>
          <w:sz w:val="26"/>
          <w:szCs w:val="26"/>
        </w:rPr>
        <w:t xml:space="preserve">В рамках реализации данного мероприятия с 27 сентября по 8 октября 2021 года был проведен </w:t>
      </w:r>
      <w:r w:rsidRPr="005C0CF6">
        <w:rPr>
          <w:sz w:val="26"/>
          <w:szCs w:val="26"/>
          <w:lang w:val="en-US"/>
        </w:rPr>
        <w:t>XXV</w:t>
      </w:r>
      <w:r w:rsidRPr="005C0CF6">
        <w:rPr>
          <w:sz w:val="26"/>
          <w:szCs w:val="26"/>
        </w:rPr>
        <w:t xml:space="preserve"> окружной фольклорный фестиваль «Эргав-2021» и Окружной конкурс «Краса Чукотки – 2021». К сожалению, из-за сложной эпидемиологической обстановки фестиваль и конкурс были проведены в заочном формате.</w:t>
      </w:r>
    </w:p>
    <w:p w:rsidR="005C0CF6" w:rsidRPr="005C0CF6" w:rsidRDefault="005C0CF6" w:rsidP="005C0CF6">
      <w:pPr>
        <w:widowControl w:val="0"/>
        <w:ind w:firstLine="709"/>
        <w:jc w:val="both"/>
        <w:rPr>
          <w:sz w:val="26"/>
          <w:szCs w:val="26"/>
        </w:rPr>
      </w:pPr>
      <w:r w:rsidRPr="005C0CF6">
        <w:rPr>
          <w:sz w:val="26"/>
          <w:szCs w:val="26"/>
        </w:rPr>
        <w:t>Итоги большой конкурсной программы окружного фольклорного фестиваля «Эргав-2021» были подведены 8 – 9 октября. По командному зачету среди фольклорных коллективов результаты выглядят следующим образом:</w:t>
      </w:r>
    </w:p>
    <w:p w:rsidR="005C0CF6" w:rsidRPr="005C0CF6" w:rsidRDefault="005C0CF6" w:rsidP="005C0CF6">
      <w:pPr>
        <w:ind w:firstLine="709"/>
        <w:jc w:val="both"/>
        <w:rPr>
          <w:sz w:val="26"/>
          <w:szCs w:val="26"/>
        </w:rPr>
      </w:pPr>
      <w:r>
        <w:rPr>
          <w:sz w:val="26"/>
          <w:szCs w:val="26"/>
        </w:rPr>
        <w:t xml:space="preserve">- </w:t>
      </w:r>
      <w:r w:rsidRPr="005C0CF6">
        <w:rPr>
          <w:sz w:val="26"/>
          <w:szCs w:val="26"/>
        </w:rPr>
        <w:t>Специальный диплом «За участие» - Народный самодеятельный коллектив, чукотско-эскимосский ансамбль «Уэлен» Чукотского муниципального района (село Уэлен);</w:t>
      </w:r>
    </w:p>
    <w:p w:rsidR="005C0CF6" w:rsidRPr="005C0CF6" w:rsidRDefault="005C0CF6" w:rsidP="005C0CF6">
      <w:pPr>
        <w:ind w:firstLine="709"/>
        <w:jc w:val="both"/>
        <w:rPr>
          <w:sz w:val="26"/>
          <w:szCs w:val="26"/>
        </w:rPr>
      </w:pPr>
      <w:r>
        <w:rPr>
          <w:sz w:val="26"/>
          <w:szCs w:val="26"/>
        </w:rPr>
        <w:t xml:space="preserve">- </w:t>
      </w:r>
      <w:r w:rsidRPr="005C0CF6">
        <w:rPr>
          <w:sz w:val="26"/>
          <w:szCs w:val="26"/>
        </w:rPr>
        <w:t>Специальный диплом «За сохранение традиций» - Фольклорный ансамбль «Э’йн’эткун» («Зазывающий на праздник») городского округа Певек (город Певек);</w:t>
      </w:r>
    </w:p>
    <w:p w:rsidR="005C0CF6" w:rsidRPr="005C0CF6" w:rsidRDefault="005C0CF6" w:rsidP="005C0CF6">
      <w:pPr>
        <w:ind w:firstLine="709"/>
        <w:jc w:val="both"/>
        <w:rPr>
          <w:sz w:val="26"/>
          <w:szCs w:val="26"/>
        </w:rPr>
      </w:pPr>
      <w:r>
        <w:rPr>
          <w:sz w:val="26"/>
          <w:szCs w:val="26"/>
        </w:rPr>
        <w:t xml:space="preserve">- </w:t>
      </w:r>
      <w:r w:rsidRPr="005C0CF6">
        <w:rPr>
          <w:sz w:val="26"/>
          <w:szCs w:val="26"/>
        </w:rPr>
        <w:t>3 место – Ансамбль  «К’этчан’ыр» («Журавушка») Провиденского городского округа (село Нунлигран);</w:t>
      </w:r>
    </w:p>
    <w:p w:rsidR="005C0CF6" w:rsidRPr="005C0CF6" w:rsidRDefault="005C0CF6" w:rsidP="005C0CF6">
      <w:pPr>
        <w:ind w:firstLine="709"/>
        <w:jc w:val="both"/>
        <w:rPr>
          <w:sz w:val="26"/>
          <w:szCs w:val="26"/>
        </w:rPr>
      </w:pPr>
      <w:r>
        <w:rPr>
          <w:sz w:val="26"/>
          <w:szCs w:val="26"/>
        </w:rPr>
        <w:t xml:space="preserve">- </w:t>
      </w:r>
      <w:r w:rsidRPr="005C0CF6">
        <w:rPr>
          <w:sz w:val="26"/>
          <w:szCs w:val="26"/>
        </w:rPr>
        <w:t>2 место – Национальный  ансамбль «Тополинка» Анадырского муниципального района (село Ваеги);</w:t>
      </w:r>
    </w:p>
    <w:p w:rsidR="005C0CF6" w:rsidRPr="005C0CF6" w:rsidRDefault="005C0CF6" w:rsidP="005C0CF6">
      <w:pPr>
        <w:ind w:firstLine="709"/>
        <w:jc w:val="both"/>
        <w:rPr>
          <w:sz w:val="26"/>
          <w:szCs w:val="26"/>
        </w:rPr>
      </w:pPr>
      <w:r>
        <w:rPr>
          <w:sz w:val="26"/>
          <w:szCs w:val="26"/>
        </w:rPr>
        <w:t xml:space="preserve">- </w:t>
      </w:r>
      <w:r w:rsidRPr="005C0CF6">
        <w:rPr>
          <w:sz w:val="26"/>
          <w:szCs w:val="26"/>
        </w:rPr>
        <w:t>2 место – Народный  самодеятельный коллектив, песенно-танцевальный ансамбль «К’ых’сулг’е  тыленан’ы» («Белый парус») Чукотского муниципального района (село Лаврентия);</w:t>
      </w:r>
    </w:p>
    <w:p w:rsidR="005C0CF6" w:rsidRPr="005C0CF6" w:rsidRDefault="005C0CF6" w:rsidP="005C0CF6">
      <w:pPr>
        <w:ind w:firstLine="709"/>
        <w:jc w:val="both"/>
        <w:rPr>
          <w:sz w:val="26"/>
          <w:szCs w:val="26"/>
        </w:rPr>
      </w:pPr>
      <w:r>
        <w:rPr>
          <w:sz w:val="26"/>
          <w:szCs w:val="26"/>
        </w:rPr>
        <w:t xml:space="preserve">- </w:t>
      </w:r>
      <w:r w:rsidRPr="005C0CF6">
        <w:rPr>
          <w:sz w:val="26"/>
          <w:szCs w:val="26"/>
        </w:rPr>
        <w:t>1 место – Заслуженный  коллектив народного творчества, фольклорный эскимосский ансамбль «Атасикун» («Все вместе») (город Анадырь);</w:t>
      </w:r>
    </w:p>
    <w:p w:rsidR="005C0CF6" w:rsidRPr="005C0CF6" w:rsidRDefault="005C0CF6" w:rsidP="005C0CF6">
      <w:pPr>
        <w:ind w:firstLine="709"/>
        <w:jc w:val="both"/>
        <w:rPr>
          <w:sz w:val="26"/>
          <w:szCs w:val="26"/>
        </w:rPr>
      </w:pPr>
      <w:r>
        <w:rPr>
          <w:sz w:val="26"/>
          <w:szCs w:val="26"/>
        </w:rPr>
        <w:t xml:space="preserve">- </w:t>
      </w:r>
      <w:r w:rsidRPr="005C0CF6">
        <w:rPr>
          <w:sz w:val="26"/>
          <w:szCs w:val="26"/>
        </w:rPr>
        <w:t>Гран-при - Национальный ансамбль «Тиркытир» («Солнце») Билибинского муниципального района (город Билибино).</w:t>
      </w:r>
    </w:p>
    <w:p w:rsidR="005C0CF6" w:rsidRPr="005C0CF6" w:rsidRDefault="005C0CF6" w:rsidP="005C0CF6">
      <w:pPr>
        <w:ind w:firstLine="709"/>
        <w:jc w:val="both"/>
        <w:rPr>
          <w:sz w:val="26"/>
          <w:szCs w:val="26"/>
        </w:rPr>
      </w:pPr>
      <w:r w:rsidRPr="005C0CF6">
        <w:rPr>
          <w:sz w:val="26"/>
          <w:szCs w:val="26"/>
        </w:rPr>
        <w:t>8 октября были подведены итоги Второго конкурса «Краса Чукотки», в котором приняло участие 5 представительниц муниципальных образований. В результате Гран-при у участницы из Чукотского района, села Лорино, Киры Кытгиргиной, преподавателя чукотского языка, представившей презентацию о своих творческих проектах, а также выставку своих изделий декоративно-прикладного искусства.</w:t>
      </w:r>
    </w:p>
    <w:p w:rsidR="005C0CF6" w:rsidRPr="005C0CF6" w:rsidRDefault="005C0CF6" w:rsidP="005C0CF6">
      <w:pPr>
        <w:widowControl w:val="0"/>
        <w:ind w:firstLine="709"/>
        <w:jc w:val="both"/>
        <w:rPr>
          <w:sz w:val="26"/>
          <w:szCs w:val="26"/>
        </w:rPr>
      </w:pPr>
      <w:r w:rsidRPr="005C0CF6">
        <w:rPr>
          <w:sz w:val="26"/>
          <w:szCs w:val="26"/>
        </w:rPr>
        <w:t>На фестивале и в конкурсе выявлено 56 победителей и призеров, общая сумма грантов составила 762,50 тысяч рублей.</w:t>
      </w:r>
    </w:p>
    <w:p w:rsidR="005C0CF6" w:rsidRPr="005C0CF6" w:rsidRDefault="005C0CF6" w:rsidP="005C0CF6">
      <w:pPr>
        <w:widowControl w:val="0"/>
        <w:ind w:firstLine="709"/>
        <w:jc w:val="both"/>
        <w:rPr>
          <w:sz w:val="26"/>
          <w:szCs w:val="26"/>
        </w:rPr>
      </w:pPr>
      <w:r w:rsidRPr="005C0CF6">
        <w:rPr>
          <w:sz w:val="26"/>
          <w:szCs w:val="26"/>
        </w:rPr>
        <w:t xml:space="preserve">Всего в конкурсной программе фестиваля приняло участие 72 человека: артисты ансамблей – 61 человек, мастера народных художественных промыслов – 13 человек. </w:t>
      </w:r>
    </w:p>
    <w:p w:rsidR="005C0CF6" w:rsidRPr="005C0CF6" w:rsidRDefault="00411D7F" w:rsidP="005C0CF6">
      <w:pPr>
        <w:widowControl w:val="0"/>
        <w:ind w:firstLine="709"/>
        <w:jc w:val="both"/>
        <w:rPr>
          <w:sz w:val="26"/>
          <w:szCs w:val="26"/>
        </w:rPr>
      </w:pPr>
      <w:r>
        <w:rPr>
          <w:sz w:val="26"/>
          <w:szCs w:val="26"/>
        </w:rPr>
        <w:lastRenderedPageBreak/>
        <w:t xml:space="preserve">В </w:t>
      </w:r>
      <w:r w:rsidRPr="00411D7F">
        <w:rPr>
          <w:sz w:val="26"/>
          <w:szCs w:val="26"/>
        </w:rPr>
        <w:t>целях организации и проведения данных мероприятий были осуществлены: разработка, изготовление и доставка сувенирной продукции, в том числе доставка в муниципальные районы для заочных участников  на сумму 544,</w:t>
      </w:r>
      <w:r>
        <w:rPr>
          <w:sz w:val="26"/>
          <w:szCs w:val="26"/>
        </w:rPr>
        <w:t>9</w:t>
      </w:r>
      <w:r w:rsidRPr="00411D7F">
        <w:rPr>
          <w:sz w:val="26"/>
          <w:szCs w:val="26"/>
        </w:rPr>
        <w:t xml:space="preserve"> тыс. рублей, выплата по гражданско-правовым договорам составила 402,0 тыс. рублей, закуплены расходные материалы (батарейки, бумага для ламинатора, картриджи) </w:t>
      </w:r>
      <w:r w:rsidR="00142CD8">
        <w:rPr>
          <w:sz w:val="26"/>
          <w:szCs w:val="26"/>
        </w:rPr>
        <w:t>на сумму</w:t>
      </w:r>
      <w:r w:rsidRPr="00411D7F">
        <w:rPr>
          <w:sz w:val="26"/>
          <w:szCs w:val="26"/>
        </w:rPr>
        <w:t xml:space="preserve"> 208,5 тыс. рублей</w:t>
      </w:r>
      <w:r w:rsidR="005C0CF6" w:rsidRPr="005C0CF6">
        <w:rPr>
          <w:sz w:val="26"/>
          <w:szCs w:val="26"/>
        </w:rPr>
        <w:t xml:space="preserve">. </w:t>
      </w:r>
    </w:p>
    <w:p w:rsidR="000E1DBC" w:rsidRPr="00F650F8" w:rsidRDefault="00142CD8" w:rsidP="000E1DBC">
      <w:pPr>
        <w:widowControl w:val="0"/>
        <w:ind w:firstLine="709"/>
        <w:jc w:val="both"/>
        <w:rPr>
          <w:color w:val="FF0000"/>
          <w:sz w:val="26"/>
          <w:szCs w:val="26"/>
        </w:rPr>
      </w:pPr>
      <w:r w:rsidRPr="00142CD8">
        <w:rPr>
          <w:sz w:val="26"/>
          <w:szCs w:val="26"/>
        </w:rPr>
        <w:t xml:space="preserve">Остаток денежных средств планировалось потратить на создание видеороликов по фольклору, но в силу сложной эпидемиологической обстановки работы не были произведены. </w:t>
      </w:r>
    </w:p>
    <w:p w:rsidR="00883789" w:rsidRPr="003D40BA"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4.2. «Реализация программ, направленных на укрепление единства нации, духовно-нравственное и патриотическое воспитание»</w:t>
      </w:r>
      <w:r w:rsidRPr="00F650F8">
        <w:rPr>
          <w:sz w:val="26"/>
          <w:szCs w:val="26"/>
        </w:rPr>
        <w:t xml:space="preserve"> в 202</w:t>
      </w:r>
      <w:r w:rsidR="005969AC" w:rsidRPr="00F650F8">
        <w:rPr>
          <w:sz w:val="26"/>
          <w:szCs w:val="26"/>
        </w:rPr>
        <w:t>1</w:t>
      </w:r>
      <w:r w:rsidRPr="00F650F8">
        <w:rPr>
          <w:sz w:val="26"/>
          <w:szCs w:val="26"/>
        </w:rPr>
        <w:t xml:space="preserve"> году предусмотрено 1 000,0 тыс. рубл</w:t>
      </w:r>
      <w:r w:rsidR="005969AC" w:rsidRPr="00F650F8">
        <w:rPr>
          <w:sz w:val="26"/>
          <w:szCs w:val="26"/>
        </w:rPr>
        <w:t xml:space="preserve">ей, из них </w:t>
      </w:r>
      <w:r w:rsidR="005969AC" w:rsidRPr="003D40BA">
        <w:rPr>
          <w:sz w:val="26"/>
          <w:szCs w:val="26"/>
        </w:rPr>
        <w:t xml:space="preserve">освоено </w:t>
      </w:r>
      <w:r w:rsidR="000244B7" w:rsidRPr="003D40BA">
        <w:rPr>
          <w:sz w:val="26"/>
          <w:szCs w:val="26"/>
        </w:rPr>
        <w:t>970</w:t>
      </w:r>
      <w:r w:rsidR="000E1DBC" w:rsidRPr="003D40BA">
        <w:rPr>
          <w:sz w:val="26"/>
          <w:szCs w:val="26"/>
        </w:rPr>
        <w:t>,</w:t>
      </w:r>
      <w:r w:rsidR="000244B7" w:rsidRPr="003D40BA">
        <w:rPr>
          <w:sz w:val="26"/>
          <w:szCs w:val="26"/>
        </w:rPr>
        <w:t>8</w:t>
      </w:r>
      <w:r w:rsidRPr="003D40BA">
        <w:rPr>
          <w:sz w:val="26"/>
          <w:szCs w:val="26"/>
        </w:rPr>
        <w:t xml:space="preserve"> тыс. рублей.</w:t>
      </w:r>
    </w:p>
    <w:p w:rsidR="000E1DBC" w:rsidRPr="00F650F8" w:rsidRDefault="000E1DBC" w:rsidP="000E1DBC">
      <w:pPr>
        <w:widowControl w:val="0"/>
        <w:ind w:firstLine="709"/>
        <w:jc w:val="both"/>
        <w:rPr>
          <w:sz w:val="26"/>
          <w:szCs w:val="26"/>
        </w:rPr>
      </w:pPr>
      <w:r w:rsidRPr="00F650F8">
        <w:rPr>
          <w:sz w:val="26"/>
          <w:szCs w:val="26"/>
        </w:rPr>
        <w:t>Музейный Центр «Наследие Чукотки» к 25 марта 2021 года подготовил выставочный проект «Чукотка в живописи Александра Асафова» в холле 2 этажа. Картины художника были доставлены Почтой России.</w:t>
      </w:r>
    </w:p>
    <w:p w:rsidR="000E1DBC" w:rsidRPr="00F650F8" w:rsidRDefault="000E1DBC" w:rsidP="000E1DBC">
      <w:pPr>
        <w:widowControl w:val="0"/>
        <w:ind w:firstLine="709"/>
        <w:jc w:val="both"/>
        <w:rPr>
          <w:sz w:val="26"/>
          <w:szCs w:val="26"/>
        </w:rPr>
      </w:pPr>
      <w:r w:rsidRPr="00F650F8">
        <w:rPr>
          <w:sz w:val="26"/>
          <w:szCs w:val="26"/>
        </w:rPr>
        <w:t>В рамках проведения мероприятий Музейным Центром «Наследие Чукотки» были подготовлены передвижные выставки:</w:t>
      </w:r>
    </w:p>
    <w:p w:rsidR="000E1DBC" w:rsidRPr="00F3053E" w:rsidRDefault="001633CA" w:rsidP="000E1DBC">
      <w:pPr>
        <w:widowControl w:val="0"/>
        <w:ind w:firstLine="709"/>
        <w:jc w:val="both"/>
        <w:rPr>
          <w:sz w:val="26"/>
          <w:szCs w:val="26"/>
        </w:rPr>
      </w:pPr>
      <w:r>
        <w:rPr>
          <w:sz w:val="26"/>
          <w:szCs w:val="26"/>
        </w:rPr>
        <w:t xml:space="preserve">- </w:t>
      </w:r>
      <w:r w:rsidR="00F3053E">
        <w:rPr>
          <w:sz w:val="26"/>
          <w:szCs w:val="26"/>
        </w:rPr>
        <w:t>С</w:t>
      </w:r>
      <w:r w:rsidR="000E1DBC" w:rsidRPr="00F650F8">
        <w:rPr>
          <w:sz w:val="26"/>
          <w:szCs w:val="26"/>
        </w:rPr>
        <w:t xml:space="preserve"> 28 апреля 2021 года в аэровокзальном комплексе международного аэропорта им. Ю.С. Рытхэу будет работать передвижная выставка «Бесценное богатство», к 90-летию Уэленской косторезной мастерской. По </w:t>
      </w:r>
      <w:r w:rsidR="000E1DBC" w:rsidRPr="00F3053E">
        <w:rPr>
          <w:sz w:val="26"/>
          <w:szCs w:val="26"/>
        </w:rPr>
        <w:t>окончанию экспонирования в аэропорту выставка будет передаваться в села Чукотского автономного округа.</w:t>
      </w:r>
      <w:r w:rsidR="001A2E56" w:rsidRPr="00F3053E">
        <w:rPr>
          <w:sz w:val="26"/>
          <w:szCs w:val="26"/>
        </w:rPr>
        <w:t xml:space="preserve"> В аэропорту выставку посетило 3120 человек</w:t>
      </w:r>
      <w:r w:rsidR="00F3053E" w:rsidRPr="00F3053E">
        <w:rPr>
          <w:sz w:val="26"/>
          <w:szCs w:val="26"/>
        </w:rPr>
        <w:t>;</w:t>
      </w:r>
    </w:p>
    <w:p w:rsidR="000E1DBC" w:rsidRPr="00F3053E" w:rsidRDefault="001633CA" w:rsidP="000E1DBC">
      <w:pPr>
        <w:widowControl w:val="0"/>
        <w:ind w:firstLine="709"/>
        <w:jc w:val="both"/>
        <w:rPr>
          <w:sz w:val="26"/>
          <w:szCs w:val="26"/>
        </w:rPr>
      </w:pPr>
      <w:r w:rsidRPr="00F3053E">
        <w:rPr>
          <w:sz w:val="26"/>
          <w:szCs w:val="26"/>
        </w:rPr>
        <w:t xml:space="preserve">- </w:t>
      </w:r>
      <w:r w:rsidR="00F3053E" w:rsidRPr="00F3053E">
        <w:rPr>
          <w:sz w:val="26"/>
          <w:szCs w:val="26"/>
        </w:rPr>
        <w:t>В</w:t>
      </w:r>
      <w:r w:rsidR="001A2E56" w:rsidRPr="00F3053E">
        <w:rPr>
          <w:sz w:val="26"/>
          <w:szCs w:val="26"/>
        </w:rPr>
        <w:t xml:space="preserve"> Певеке выставка «Бесценное богатство» проходила с 9 сентября по 15 ноября 2021, ее посетило 450 человек. Далее выставка была передана в Билибинский район, ее открытие состоялось 1 декабря 2021 года. Экспонирование выставки будет продолжено в 2022 году. В 2021 году на базе Билибинского краеведческого музея им. Глазырина выставку посетило 370 человек</w:t>
      </w:r>
      <w:r w:rsidR="00F3053E" w:rsidRPr="00F3053E">
        <w:rPr>
          <w:sz w:val="26"/>
          <w:szCs w:val="26"/>
        </w:rPr>
        <w:t>;</w:t>
      </w:r>
    </w:p>
    <w:p w:rsidR="000E1DBC" w:rsidRPr="00F3053E" w:rsidRDefault="001633CA" w:rsidP="000E1DBC">
      <w:pPr>
        <w:widowControl w:val="0"/>
        <w:ind w:firstLine="709"/>
        <w:jc w:val="both"/>
        <w:rPr>
          <w:sz w:val="26"/>
          <w:szCs w:val="26"/>
        </w:rPr>
      </w:pPr>
      <w:r w:rsidRPr="00F3053E">
        <w:rPr>
          <w:sz w:val="26"/>
          <w:szCs w:val="26"/>
        </w:rPr>
        <w:t>-</w:t>
      </w:r>
      <w:r w:rsidR="000E1DBC" w:rsidRPr="00F3053E">
        <w:rPr>
          <w:sz w:val="26"/>
          <w:szCs w:val="26"/>
        </w:rPr>
        <w:t xml:space="preserve"> </w:t>
      </w:r>
      <w:r w:rsidR="00F3053E" w:rsidRPr="00F3053E">
        <w:rPr>
          <w:sz w:val="26"/>
          <w:szCs w:val="26"/>
        </w:rPr>
        <w:t>П</w:t>
      </w:r>
      <w:r w:rsidR="000E1DBC" w:rsidRPr="00F3053E">
        <w:rPr>
          <w:sz w:val="26"/>
          <w:szCs w:val="26"/>
        </w:rPr>
        <w:t xml:space="preserve">одготовлена и упакована для транспортировки в Билибинский район художественная передвижная выставка «Акварельная Чукотка». </w:t>
      </w:r>
    </w:p>
    <w:p w:rsidR="001A2E56" w:rsidRPr="00F3053E" w:rsidRDefault="000E1DBC" w:rsidP="001A2E56">
      <w:pPr>
        <w:widowControl w:val="0"/>
        <w:ind w:firstLine="709"/>
        <w:jc w:val="both"/>
        <w:rPr>
          <w:sz w:val="26"/>
          <w:szCs w:val="26"/>
        </w:rPr>
      </w:pPr>
      <w:r w:rsidRPr="00F3053E">
        <w:rPr>
          <w:sz w:val="26"/>
          <w:szCs w:val="26"/>
        </w:rPr>
        <w:t>С августа 2021 г. выставка «Акварельная Чукотка», экспонируется в с. Островное</w:t>
      </w:r>
      <w:r w:rsidR="001A2E56" w:rsidRPr="00F3053E">
        <w:rPr>
          <w:sz w:val="26"/>
          <w:szCs w:val="26"/>
        </w:rPr>
        <w:t>, в котором будет находиться 1-й квартал 2022 года.  В 2021 году «Акварельную Чукотку» в селе Островном посетило 350 человек</w:t>
      </w:r>
      <w:r w:rsidR="00F3053E" w:rsidRPr="00F3053E">
        <w:rPr>
          <w:sz w:val="26"/>
          <w:szCs w:val="26"/>
        </w:rPr>
        <w:t>;</w:t>
      </w:r>
    </w:p>
    <w:p w:rsidR="001633CA" w:rsidRPr="00F3053E" w:rsidRDefault="001633CA" w:rsidP="001633CA">
      <w:pPr>
        <w:pStyle w:val="af8"/>
        <w:spacing w:after="0" w:line="240" w:lineRule="auto"/>
        <w:ind w:left="0" w:firstLine="709"/>
        <w:contextualSpacing/>
        <w:jc w:val="both"/>
        <w:rPr>
          <w:bCs/>
        </w:rPr>
      </w:pPr>
      <w:r w:rsidRPr="00F3053E">
        <w:t>- первый этап совместного выставочного проекта с Третьяковской Галереей</w:t>
      </w:r>
      <w:r w:rsidRPr="00F3053E">
        <w:rPr>
          <w:bCs/>
        </w:rPr>
        <w:t>;</w:t>
      </w:r>
    </w:p>
    <w:p w:rsidR="001633CA" w:rsidRPr="00F3053E" w:rsidRDefault="001633CA" w:rsidP="001633CA">
      <w:pPr>
        <w:ind w:firstLine="709"/>
        <w:jc w:val="both"/>
        <w:rPr>
          <w:sz w:val="26"/>
          <w:szCs w:val="26"/>
        </w:rPr>
      </w:pPr>
      <w:r w:rsidRPr="00F3053E">
        <w:rPr>
          <w:sz w:val="26"/>
          <w:szCs w:val="26"/>
        </w:rPr>
        <w:t xml:space="preserve">- </w:t>
      </w:r>
      <w:r w:rsidR="00F3053E" w:rsidRPr="00F3053E">
        <w:rPr>
          <w:sz w:val="26"/>
          <w:szCs w:val="26"/>
        </w:rPr>
        <w:t>С 7 июля по 28 августа 2021 года состоялся проект регионального музея совместно с Магаданским областным государственным автономным учреждением культуры «Магаданский областной краеведческий музей» - выставочный проект «Баллада о Чукотке»,  выставку смогло посетить 302 человека</w:t>
      </w:r>
      <w:r w:rsidRPr="00F3053E">
        <w:rPr>
          <w:sz w:val="26"/>
          <w:szCs w:val="26"/>
        </w:rPr>
        <w:t>;</w:t>
      </w:r>
    </w:p>
    <w:p w:rsidR="001633CA" w:rsidRPr="00F3053E" w:rsidRDefault="001633CA" w:rsidP="001633CA">
      <w:pPr>
        <w:pStyle w:val="af8"/>
        <w:widowControl w:val="0"/>
        <w:spacing w:after="0" w:line="240" w:lineRule="auto"/>
        <w:ind w:left="0" w:firstLine="709"/>
        <w:contextualSpacing/>
        <w:jc w:val="both"/>
      </w:pPr>
      <w:r w:rsidRPr="00F3053E">
        <w:t xml:space="preserve">- </w:t>
      </w:r>
      <w:r w:rsidR="00F3053E" w:rsidRPr="00F3053E">
        <w:t>Персональная выставка московского художника Валерия Попова «Ландшафты Русского Севера в живописи Валерия Попова» прошла в стенах регионального музея с 4 по 19 ноября, выставку посетило 517 человек</w:t>
      </w:r>
      <w:r w:rsidRPr="00F3053E">
        <w:t>;</w:t>
      </w:r>
    </w:p>
    <w:p w:rsidR="001633CA" w:rsidRPr="00F3053E" w:rsidRDefault="001633CA" w:rsidP="001633CA">
      <w:pPr>
        <w:pStyle w:val="af8"/>
        <w:widowControl w:val="0"/>
        <w:spacing w:after="0" w:line="240" w:lineRule="auto"/>
        <w:ind w:left="0" w:firstLine="709"/>
        <w:contextualSpacing/>
        <w:jc w:val="both"/>
      </w:pPr>
      <w:r w:rsidRPr="00F3053E">
        <w:t xml:space="preserve">- </w:t>
      </w:r>
      <w:r w:rsidR="00F3053E" w:rsidRPr="00F3053E">
        <w:t>В рамках презентации книги «Сказки современной Чукотки» прошла персональная выставка А. Григорьева «Сказки современной Чукотки в иллюстрациях Александра Григорьева» (с 17 сентября по 1 октября 2021 года, посетило 530 человек)</w:t>
      </w:r>
      <w:r w:rsidR="003D40BA" w:rsidRPr="00F3053E">
        <w:t>;</w:t>
      </w:r>
    </w:p>
    <w:p w:rsidR="001633CA" w:rsidRPr="00F3053E" w:rsidRDefault="001633CA" w:rsidP="001633CA">
      <w:pPr>
        <w:pStyle w:val="af8"/>
        <w:widowControl w:val="0"/>
        <w:spacing w:after="0" w:line="240" w:lineRule="auto"/>
        <w:ind w:left="0" w:firstLine="709"/>
        <w:contextualSpacing/>
        <w:jc w:val="both"/>
      </w:pPr>
      <w:r w:rsidRPr="00F3053E">
        <w:t>-</w:t>
      </w:r>
      <w:r w:rsidR="003D40BA" w:rsidRPr="00F3053E">
        <w:t xml:space="preserve"> </w:t>
      </w:r>
      <w:r w:rsidR="00F3053E" w:rsidRPr="00F3053E">
        <w:t>В рамках всероссийской акции «Ночь искусств» (4 ноября) проведено культурно-образовательное мероприятие «Ночь искусств - 2021: Искусство объединяет» (Приобретение сувенирной продукции для участников мероприятия, услуги ведущих, аниматоров, работа режиссера-постановщика, фотофиксация мероприятия. Заключено 16 договоров). Мероприятие посетило 28 человек</w:t>
      </w:r>
      <w:r w:rsidR="003D40BA" w:rsidRPr="00F3053E">
        <w:t>;</w:t>
      </w:r>
      <w:r w:rsidRPr="00F3053E">
        <w:t xml:space="preserve"> </w:t>
      </w:r>
    </w:p>
    <w:p w:rsidR="001633CA" w:rsidRPr="00F3053E" w:rsidRDefault="001633CA" w:rsidP="001633CA">
      <w:pPr>
        <w:pStyle w:val="af8"/>
        <w:widowControl w:val="0"/>
        <w:spacing w:after="0" w:line="240" w:lineRule="auto"/>
        <w:ind w:left="0" w:firstLine="709"/>
        <w:contextualSpacing/>
        <w:jc w:val="both"/>
      </w:pPr>
      <w:r w:rsidRPr="00F3053E">
        <w:t>-</w:t>
      </w:r>
      <w:r w:rsidR="003D40BA" w:rsidRPr="00F3053E">
        <w:t xml:space="preserve"> </w:t>
      </w:r>
      <w:r w:rsidR="00F3053E" w:rsidRPr="00F3053E">
        <w:t>В период с 3 по 25 ноября 2021 года в Музейном Центре «Наследие Чукотки» проведена передвижная выставка Чаунского краеведческого музея «Андрей Дмитриевич Сахаров - человек эпохи», которую посетило 446 человек</w:t>
      </w:r>
      <w:r w:rsidR="003D40BA" w:rsidRPr="00F3053E">
        <w:t>;</w:t>
      </w:r>
    </w:p>
    <w:p w:rsidR="001633CA" w:rsidRPr="00F3053E" w:rsidRDefault="001633CA" w:rsidP="001633CA">
      <w:pPr>
        <w:pStyle w:val="af8"/>
        <w:widowControl w:val="0"/>
        <w:spacing w:after="0" w:line="240" w:lineRule="auto"/>
        <w:ind w:left="0" w:firstLine="709"/>
        <w:contextualSpacing/>
        <w:jc w:val="both"/>
      </w:pPr>
      <w:r w:rsidRPr="00F3053E">
        <w:lastRenderedPageBreak/>
        <w:t>-</w:t>
      </w:r>
      <w:r w:rsidR="003D40BA" w:rsidRPr="00F3053E">
        <w:t xml:space="preserve"> </w:t>
      </w:r>
      <w:r w:rsidR="00F3053E" w:rsidRPr="00F3053E">
        <w:t>Выставка-ярмарка «Тан'пэрагты», отчетная выставка музейного клубного формирования прошла с 5 по 30 декабря 2021 года, ее посетило 371 человек</w:t>
      </w:r>
      <w:r w:rsidRPr="00F3053E">
        <w:rPr>
          <w:b/>
        </w:rPr>
        <w:t xml:space="preserve">. </w:t>
      </w:r>
    </w:p>
    <w:p w:rsidR="00883789" w:rsidRPr="00B35883"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4.4. «Организация и проведение Фестивалей профессионального и любительского творчества»</w:t>
      </w:r>
      <w:r w:rsidRPr="00F650F8">
        <w:rPr>
          <w:sz w:val="26"/>
          <w:szCs w:val="26"/>
        </w:rPr>
        <w:t xml:space="preserve"> в 202</w:t>
      </w:r>
      <w:r w:rsidR="005969AC" w:rsidRPr="00F650F8">
        <w:rPr>
          <w:sz w:val="26"/>
          <w:szCs w:val="26"/>
        </w:rPr>
        <w:t>1</w:t>
      </w:r>
      <w:r w:rsidRPr="00F650F8">
        <w:rPr>
          <w:sz w:val="26"/>
          <w:szCs w:val="26"/>
        </w:rPr>
        <w:t xml:space="preserve"> году за счет </w:t>
      </w:r>
      <w:r w:rsidRPr="00B35883">
        <w:rPr>
          <w:sz w:val="26"/>
          <w:szCs w:val="26"/>
        </w:rPr>
        <w:t xml:space="preserve">окружного бюджета предусмотрено </w:t>
      </w:r>
      <w:r w:rsidR="00FE2712" w:rsidRPr="00B35883">
        <w:rPr>
          <w:sz w:val="26"/>
          <w:szCs w:val="26"/>
        </w:rPr>
        <w:t>5 100,0 тыс. рублей</w:t>
      </w:r>
      <w:r w:rsidRPr="00B35883">
        <w:rPr>
          <w:sz w:val="26"/>
          <w:szCs w:val="26"/>
        </w:rPr>
        <w:t xml:space="preserve">, </w:t>
      </w:r>
      <w:r w:rsidR="005969AC" w:rsidRPr="00B35883">
        <w:rPr>
          <w:sz w:val="26"/>
          <w:szCs w:val="26"/>
        </w:rPr>
        <w:t>из них освоено</w:t>
      </w:r>
      <w:r w:rsidR="000244B7" w:rsidRPr="00B35883">
        <w:rPr>
          <w:sz w:val="26"/>
          <w:szCs w:val="26"/>
        </w:rPr>
        <w:t xml:space="preserve"> 5</w:t>
      </w:r>
      <w:r w:rsidR="003A4FC0" w:rsidRPr="00B35883">
        <w:rPr>
          <w:sz w:val="26"/>
          <w:szCs w:val="26"/>
        </w:rPr>
        <w:t xml:space="preserve"> </w:t>
      </w:r>
      <w:r w:rsidR="000244B7" w:rsidRPr="00B35883">
        <w:rPr>
          <w:sz w:val="26"/>
          <w:szCs w:val="26"/>
        </w:rPr>
        <w:t>100</w:t>
      </w:r>
      <w:r w:rsidR="000E1DBC" w:rsidRPr="00B35883">
        <w:rPr>
          <w:sz w:val="26"/>
          <w:szCs w:val="26"/>
        </w:rPr>
        <w:t>,0</w:t>
      </w:r>
      <w:r w:rsidRPr="00B35883">
        <w:rPr>
          <w:sz w:val="26"/>
          <w:szCs w:val="26"/>
        </w:rPr>
        <w:t xml:space="preserve"> тыс. рублей.</w:t>
      </w:r>
    </w:p>
    <w:p w:rsidR="005918F3" w:rsidRDefault="005918F3" w:rsidP="005918F3">
      <w:pPr>
        <w:widowControl w:val="0"/>
        <w:ind w:firstLine="709"/>
        <w:jc w:val="both"/>
        <w:rPr>
          <w:sz w:val="26"/>
          <w:szCs w:val="26"/>
        </w:rPr>
      </w:pPr>
      <w:r w:rsidRPr="003A4FC0">
        <w:rPr>
          <w:sz w:val="26"/>
          <w:szCs w:val="26"/>
        </w:rPr>
        <w:t xml:space="preserve">В рамках реализации данного мероприятия в период с 4 по 17 октября 2021 года пройдет </w:t>
      </w:r>
      <w:r w:rsidRPr="003A4FC0">
        <w:rPr>
          <w:sz w:val="26"/>
          <w:szCs w:val="26"/>
          <w:lang w:val="en-US"/>
        </w:rPr>
        <w:t>V</w:t>
      </w:r>
      <w:r w:rsidRPr="003A4FC0">
        <w:rPr>
          <w:sz w:val="26"/>
          <w:szCs w:val="26"/>
        </w:rPr>
        <w:t xml:space="preserve"> Арктический международный кинофестиваль «Золотой ворон».</w:t>
      </w:r>
    </w:p>
    <w:p w:rsidR="00B91AF1" w:rsidRPr="003A4FC0" w:rsidRDefault="00B91AF1" w:rsidP="00B91AF1">
      <w:pPr>
        <w:widowControl w:val="0"/>
        <w:ind w:firstLine="709"/>
        <w:jc w:val="both"/>
        <w:rPr>
          <w:sz w:val="26"/>
          <w:szCs w:val="26"/>
        </w:rPr>
      </w:pPr>
      <w:r w:rsidRPr="00B91AF1">
        <w:rPr>
          <w:sz w:val="26"/>
          <w:szCs w:val="26"/>
        </w:rPr>
        <w:t>В рамках кинофестиваля прошли показы документальных, игровых, анимационных фильмов отечественных и зарубежных режиссеров, состоялась творческая встреча с А.</w:t>
      </w:r>
      <w:r w:rsidR="00B35883">
        <w:rPr>
          <w:sz w:val="26"/>
          <w:szCs w:val="26"/>
        </w:rPr>
        <w:t xml:space="preserve"> </w:t>
      </w:r>
      <w:r w:rsidRPr="00B91AF1">
        <w:rPr>
          <w:sz w:val="26"/>
          <w:szCs w:val="26"/>
        </w:rPr>
        <w:t>Долиным. Всего прошло 26 мероприятий, кинофестиваль посетило 1820 зрителей.</w:t>
      </w:r>
    </w:p>
    <w:p w:rsidR="000E1DBC" w:rsidRPr="00F650F8" w:rsidRDefault="000E1DBC" w:rsidP="000E1DBC">
      <w:pPr>
        <w:widowControl w:val="0"/>
        <w:ind w:firstLine="709"/>
        <w:jc w:val="both"/>
        <w:rPr>
          <w:sz w:val="26"/>
          <w:szCs w:val="26"/>
        </w:rPr>
      </w:pPr>
      <w:r w:rsidRPr="003A4FC0">
        <w:rPr>
          <w:sz w:val="26"/>
          <w:szCs w:val="26"/>
        </w:rPr>
        <w:t>АУ ЧАО по окркиновидеопрокату и кинообслуживанию населения «Окркиновидеопрокат» в рамках реализации мероприятия заключены и оплачены договора гражданско-правового характера с участниками фестиваля (организаторы, жюри, координаторы)</w:t>
      </w:r>
      <w:r w:rsidR="003A4FC0" w:rsidRPr="003A4FC0">
        <w:rPr>
          <w:sz w:val="26"/>
          <w:szCs w:val="26"/>
        </w:rPr>
        <w:t>, гостиничные услуги,</w:t>
      </w:r>
      <w:r w:rsidR="003A4FC0">
        <w:rPr>
          <w:sz w:val="26"/>
          <w:szCs w:val="26"/>
        </w:rPr>
        <w:t xml:space="preserve"> услуги по проезду</w:t>
      </w:r>
      <w:r w:rsidRPr="00F650F8">
        <w:rPr>
          <w:sz w:val="26"/>
          <w:szCs w:val="26"/>
        </w:rPr>
        <w:t>.</w:t>
      </w:r>
      <w:r w:rsidR="00513A2E">
        <w:rPr>
          <w:sz w:val="26"/>
          <w:szCs w:val="26"/>
        </w:rPr>
        <w:t xml:space="preserve"> Были приобретены и поставлены</w:t>
      </w:r>
      <w:r w:rsidR="00513A2E" w:rsidRPr="003A4FC0">
        <w:rPr>
          <w:sz w:val="26"/>
          <w:szCs w:val="26"/>
        </w:rPr>
        <w:t xml:space="preserve"> </w:t>
      </w:r>
      <w:r w:rsidR="00513A2E" w:rsidRPr="00513A2E">
        <w:rPr>
          <w:sz w:val="26"/>
          <w:szCs w:val="26"/>
        </w:rPr>
        <w:t>рекламной (баннеры / растяжки, ролл-апы, пресс-волы) и</w:t>
      </w:r>
      <w:r w:rsidR="00513A2E">
        <w:rPr>
          <w:sz w:val="26"/>
          <w:szCs w:val="26"/>
        </w:rPr>
        <w:t xml:space="preserve"> сувенирной </w:t>
      </w:r>
      <w:r w:rsidR="00513A2E" w:rsidRPr="003A4FC0">
        <w:rPr>
          <w:sz w:val="26"/>
          <w:szCs w:val="26"/>
        </w:rPr>
        <w:t>продукции</w:t>
      </w:r>
      <w:r w:rsidR="00513A2E">
        <w:rPr>
          <w:sz w:val="26"/>
          <w:szCs w:val="26"/>
        </w:rPr>
        <w:t xml:space="preserve"> с символикой фестиваля</w:t>
      </w:r>
      <w:r w:rsidR="00513A2E" w:rsidRPr="003A4FC0">
        <w:rPr>
          <w:sz w:val="26"/>
          <w:szCs w:val="26"/>
        </w:rPr>
        <w:t>,</w:t>
      </w:r>
    </w:p>
    <w:p w:rsidR="00883789" w:rsidRPr="00B35883"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4.5. «Проведение мероприятий по развитию кинематографии»</w:t>
      </w:r>
      <w:r w:rsidRPr="00F650F8">
        <w:rPr>
          <w:sz w:val="26"/>
          <w:szCs w:val="26"/>
        </w:rPr>
        <w:t xml:space="preserve"> в 202</w:t>
      </w:r>
      <w:r w:rsidR="005969AC" w:rsidRPr="00F650F8">
        <w:rPr>
          <w:sz w:val="26"/>
          <w:szCs w:val="26"/>
        </w:rPr>
        <w:t>1</w:t>
      </w:r>
      <w:r w:rsidRPr="00F650F8">
        <w:rPr>
          <w:sz w:val="26"/>
          <w:szCs w:val="26"/>
        </w:rPr>
        <w:t xml:space="preserve"> году предусмотрено 1 </w:t>
      </w:r>
      <w:r w:rsidR="005969AC" w:rsidRPr="00F650F8">
        <w:rPr>
          <w:sz w:val="26"/>
          <w:szCs w:val="26"/>
        </w:rPr>
        <w:t>300</w:t>
      </w:r>
      <w:r w:rsidRPr="00F650F8">
        <w:rPr>
          <w:sz w:val="26"/>
          <w:szCs w:val="26"/>
        </w:rPr>
        <w:t>,</w:t>
      </w:r>
      <w:r w:rsidR="005969AC" w:rsidRPr="00F650F8">
        <w:rPr>
          <w:sz w:val="26"/>
          <w:szCs w:val="26"/>
        </w:rPr>
        <w:t>0</w:t>
      </w:r>
      <w:r w:rsidRPr="00F650F8">
        <w:rPr>
          <w:sz w:val="26"/>
          <w:szCs w:val="26"/>
        </w:rPr>
        <w:t xml:space="preserve"> тыс. рублей, </w:t>
      </w:r>
      <w:r w:rsidRPr="00B35883">
        <w:rPr>
          <w:sz w:val="26"/>
          <w:szCs w:val="26"/>
        </w:rPr>
        <w:t xml:space="preserve">из них освоено </w:t>
      </w:r>
      <w:r w:rsidR="000E1DBC" w:rsidRPr="00B35883">
        <w:rPr>
          <w:sz w:val="26"/>
          <w:szCs w:val="26"/>
        </w:rPr>
        <w:t>1</w:t>
      </w:r>
      <w:r w:rsidR="000244B7" w:rsidRPr="00B35883">
        <w:rPr>
          <w:sz w:val="26"/>
          <w:szCs w:val="26"/>
        </w:rPr>
        <w:t xml:space="preserve"> 292</w:t>
      </w:r>
      <w:r w:rsidR="000E1DBC" w:rsidRPr="00B35883">
        <w:rPr>
          <w:sz w:val="26"/>
          <w:szCs w:val="26"/>
        </w:rPr>
        <w:t>,</w:t>
      </w:r>
      <w:r w:rsidR="000244B7" w:rsidRPr="00B35883">
        <w:rPr>
          <w:sz w:val="26"/>
          <w:szCs w:val="26"/>
        </w:rPr>
        <w:t>8</w:t>
      </w:r>
      <w:r w:rsidRPr="00B35883">
        <w:rPr>
          <w:sz w:val="26"/>
          <w:szCs w:val="26"/>
        </w:rPr>
        <w:t xml:space="preserve"> тыс. рублей.</w:t>
      </w:r>
    </w:p>
    <w:p w:rsidR="000E1DBC" w:rsidRPr="00F650F8" w:rsidRDefault="000E1DBC" w:rsidP="000E1DBC">
      <w:pPr>
        <w:widowControl w:val="0"/>
        <w:ind w:firstLine="709"/>
        <w:jc w:val="both"/>
        <w:rPr>
          <w:sz w:val="26"/>
          <w:szCs w:val="26"/>
        </w:rPr>
      </w:pPr>
      <w:r w:rsidRPr="00F650F8">
        <w:rPr>
          <w:sz w:val="26"/>
          <w:szCs w:val="26"/>
        </w:rPr>
        <w:t>Субсидия на реализацию данного мероприятия предоставлена АУ ЧАО по киновидеопрокату и кинообслуживанию населения «Окркиновидеопрокат».</w:t>
      </w:r>
    </w:p>
    <w:p w:rsidR="000E1DBC" w:rsidRPr="00F650F8" w:rsidRDefault="000E1DBC" w:rsidP="000E1DBC">
      <w:pPr>
        <w:widowControl w:val="0"/>
        <w:ind w:firstLine="709"/>
        <w:jc w:val="both"/>
        <w:rPr>
          <w:sz w:val="26"/>
          <w:szCs w:val="26"/>
        </w:rPr>
      </w:pPr>
      <w:r w:rsidRPr="00F650F8">
        <w:rPr>
          <w:sz w:val="26"/>
          <w:szCs w:val="26"/>
        </w:rPr>
        <w:t>В рамках реализации данного мероприятия были приобретены:</w:t>
      </w:r>
    </w:p>
    <w:p w:rsidR="000E1DBC" w:rsidRPr="00F650F8" w:rsidRDefault="000E1DBC" w:rsidP="000E1DBC">
      <w:pPr>
        <w:widowControl w:val="0"/>
        <w:ind w:firstLine="709"/>
        <w:jc w:val="both"/>
        <w:rPr>
          <w:sz w:val="26"/>
          <w:szCs w:val="26"/>
        </w:rPr>
      </w:pPr>
      <w:r w:rsidRPr="00F650F8">
        <w:rPr>
          <w:sz w:val="26"/>
          <w:szCs w:val="26"/>
        </w:rPr>
        <w:t>- Профессиональная сдвоенная вокальная радиосистема LD Systems LDU505HHD2;</w:t>
      </w:r>
    </w:p>
    <w:p w:rsidR="00B35883" w:rsidRDefault="000E1DBC" w:rsidP="000E1DBC">
      <w:pPr>
        <w:widowControl w:val="0"/>
        <w:ind w:firstLine="709"/>
        <w:jc w:val="both"/>
        <w:rPr>
          <w:sz w:val="26"/>
          <w:szCs w:val="26"/>
        </w:rPr>
      </w:pPr>
      <w:r w:rsidRPr="00F650F8">
        <w:rPr>
          <w:sz w:val="26"/>
          <w:szCs w:val="26"/>
        </w:rPr>
        <w:t>- беспроводная микрофонная система с конденсорным ручным микрофоном LDU505HHC</w:t>
      </w:r>
      <w:r w:rsidR="00B35883">
        <w:rPr>
          <w:sz w:val="26"/>
          <w:szCs w:val="26"/>
        </w:rPr>
        <w:t>:</w:t>
      </w:r>
    </w:p>
    <w:p w:rsidR="000E1DBC" w:rsidRDefault="00B35883" w:rsidP="000E1DBC">
      <w:pPr>
        <w:widowControl w:val="0"/>
        <w:ind w:firstLine="709"/>
        <w:jc w:val="both"/>
        <w:rPr>
          <w:sz w:val="26"/>
          <w:szCs w:val="26"/>
        </w:rPr>
      </w:pPr>
      <w:r>
        <w:rPr>
          <w:sz w:val="26"/>
          <w:szCs w:val="26"/>
        </w:rPr>
        <w:t xml:space="preserve">- </w:t>
      </w:r>
      <w:r w:rsidRPr="00B35883">
        <w:rPr>
          <w:sz w:val="26"/>
          <w:szCs w:val="26"/>
        </w:rPr>
        <w:t>комплект видео оборудования в холл кинотеатра для демонстрации рекламно-информационных роликов зрителям кинотеатра «Полярный».</w:t>
      </w:r>
    </w:p>
    <w:p w:rsidR="00B35883" w:rsidRPr="00F650F8" w:rsidRDefault="00B35883" w:rsidP="000E1DBC">
      <w:pPr>
        <w:widowControl w:val="0"/>
        <w:ind w:firstLine="709"/>
        <w:jc w:val="both"/>
        <w:rPr>
          <w:sz w:val="26"/>
          <w:szCs w:val="26"/>
        </w:rPr>
      </w:pPr>
    </w:p>
    <w:p w:rsidR="00883789" w:rsidRPr="00F650F8" w:rsidRDefault="00883789" w:rsidP="004526B7">
      <w:pPr>
        <w:pStyle w:val="af8"/>
        <w:widowControl w:val="0"/>
        <w:numPr>
          <w:ilvl w:val="0"/>
          <w:numId w:val="2"/>
        </w:numPr>
        <w:tabs>
          <w:tab w:val="clear" w:pos="1275"/>
          <w:tab w:val="num" w:pos="0"/>
        </w:tabs>
        <w:spacing w:after="0" w:line="240" w:lineRule="auto"/>
        <w:ind w:left="0" w:firstLine="0"/>
        <w:jc w:val="center"/>
        <w:rPr>
          <w:b/>
          <w:bCs/>
          <w:shd w:val="clear" w:color="auto" w:fill="FFFFFF"/>
        </w:rPr>
      </w:pPr>
      <w:r w:rsidRPr="00F650F8">
        <w:rPr>
          <w:b/>
          <w:bCs/>
          <w:shd w:val="clear" w:color="auto" w:fill="FFFFFF"/>
        </w:rPr>
        <w:t>Подпрограмма «Развитие кадрового потенциала»,</w:t>
      </w:r>
    </w:p>
    <w:p w:rsidR="00883789" w:rsidRPr="000244B7" w:rsidRDefault="00883789" w:rsidP="004526B7">
      <w:pPr>
        <w:pStyle w:val="af8"/>
        <w:widowControl w:val="0"/>
        <w:tabs>
          <w:tab w:val="num" w:pos="0"/>
        </w:tabs>
        <w:spacing w:after="0" w:line="240" w:lineRule="auto"/>
        <w:ind w:left="0"/>
        <w:jc w:val="center"/>
        <w:rPr>
          <w:b/>
          <w:bCs/>
          <w:color w:val="FF0000"/>
          <w:shd w:val="clear" w:color="auto" w:fill="FFFFFF"/>
        </w:rPr>
      </w:pPr>
      <w:r w:rsidRPr="00F650F8">
        <w:rPr>
          <w:b/>
          <w:bCs/>
          <w:shd w:val="clear" w:color="auto" w:fill="FFFFFF"/>
        </w:rPr>
        <w:t xml:space="preserve">% исполнения подпрограммы составил </w:t>
      </w:r>
      <w:r w:rsidR="000244B7" w:rsidRPr="008D2EB1">
        <w:rPr>
          <w:b/>
          <w:bCs/>
          <w:shd w:val="clear" w:color="auto" w:fill="FFFFFF"/>
        </w:rPr>
        <w:t>83,7</w:t>
      </w:r>
    </w:p>
    <w:p w:rsidR="00883789" w:rsidRPr="00F650F8" w:rsidRDefault="00883789" w:rsidP="004526B7">
      <w:pPr>
        <w:pStyle w:val="af8"/>
        <w:widowControl w:val="0"/>
        <w:spacing w:after="0" w:line="240" w:lineRule="auto"/>
        <w:ind w:left="915" w:firstLine="709"/>
        <w:jc w:val="center"/>
        <w:rPr>
          <w:b/>
          <w:bCs/>
          <w:shd w:val="clear" w:color="auto" w:fill="FFFFFF"/>
        </w:rPr>
      </w:pPr>
    </w:p>
    <w:p w:rsidR="00883789" w:rsidRPr="008D2EB1" w:rsidRDefault="00883789" w:rsidP="004526B7">
      <w:pPr>
        <w:widowControl w:val="0"/>
        <w:ind w:firstLine="709"/>
        <w:jc w:val="both"/>
        <w:rPr>
          <w:sz w:val="26"/>
          <w:szCs w:val="26"/>
        </w:rPr>
      </w:pPr>
      <w:r w:rsidRPr="00F650F8">
        <w:rPr>
          <w:sz w:val="26"/>
          <w:szCs w:val="26"/>
        </w:rPr>
        <w:t>На реализацию Подпрограммы «Развитие кадрового потенциала» в 202</w:t>
      </w:r>
      <w:r w:rsidR="005969AC" w:rsidRPr="00F650F8">
        <w:rPr>
          <w:sz w:val="26"/>
          <w:szCs w:val="26"/>
        </w:rPr>
        <w:t>1</w:t>
      </w:r>
      <w:r w:rsidRPr="00F650F8">
        <w:rPr>
          <w:sz w:val="26"/>
          <w:szCs w:val="26"/>
        </w:rPr>
        <w:t xml:space="preserve"> году за счет средств окружного бюджета Государственной программой предусмотрено </w:t>
      </w:r>
      <w:r w:rsidR="000244B7">
        <w:rPr>
          <w:sz w:val="26"/>
          <w:szCs w:val="26"/>
        </w:rPr>
        <w:t>4</w:t>
      </w:r>
      <w:r w:rsidRPr="00F650F8">
        <w:rPr>
          <w:sz w:val="26"/>
          <w:szCs w:val="26"/>
        </w:rPr>
        <w:t> </w:t>
      </w:r>
      <w:r w:rsidR="000244B7">
        <w:rPr>
          <w:sz w:val="26"/>
          <w:szCs w:val="26"/>
        </w:rPr>
        <w:t>1</w:t>
      </w:r>
      <w:r w:rsidR="0053459C" w:rsidRPr="00F650F8">
        <w:rPr>
          <w:sz w:val="26"/>
          <w:szCs w:val="26"/>
        </w:rPr>
        <w:t>2</w:t>
      </w:r>
      <w:r w:rsidR="000244B7">
        <w:rPr>
          <w:sz w:val="26"/>
          <w:szCs w:val="26"/>
        </w:rPr>
        <w:t>8</w:t>
      </w:r>
      <w:r w:rsidRPr="00F650F8">
        <w:rPr>
          <w:sz w:val="26"/>
          <w:szCs w:val="26"/>
        </w:rPr>
        <w:t>,</w:t>
      </w:r>
      <w:r w:rsidR="000244B7">
        <w:rPr>
          <w:sz w:val="26"/>
          <w:szCs w:val="26"/>
        </w:rPr>
        <w:t>3</w:t>
      </w:r>
      <w:r w:rsidRPr="00F650F8">
        <w:rPr>
          <w:sz w:val="26"/>
          <w:szCs w:val="26"/>
        </w:rPr>
        <w:t xml:space="preserve"> тыс. рублей, сводной бюджетной росписью предусмотрено </w:t>
      </w:r>
      <w:r w:rsidR="0053459C" w:rsidRPr="00F650F8">
        <w:rPr>
          <w:sz w:val="26"/>
          <w:szCs w:val="26"/>
        </w:rPr>
        <w:t>4</w:t>
      </w:r>
      <w:r w:rsidR="000244B7">
        <w:rPr>
          <w:sz w:val="26"/>
          <w:szCs w:val="26"/>
        </w:rPr>
        <w:t> 111,1</w:t>
      </w:r>
      <w:r w:rsidRPr="00F650F8">
        <w:rPr>
          <w:sz w:val="26"/>
          <w:szCs w:val="26"/>
        </w:rPr>
        <w:t xml:space="preserve"> тыс. </w:t>
      </w:r>
      <w:r w:rsidRPr="008D2EB1">
        <w:rPr>
          <w:sz w:val="26"/>
          <w:szCs w:val="26"/>
        </w:rPr>
        <w:t xml:space="preserve">рублей, освоено </w:t>
      </w:r>
      <w:r w:rsidR="000244B7" w:rsidRPr="008D2EB1">
        <w:rPr>
          <w:sz w:val="26"/>
          <w:szCs w:val="26"/>
        </w:rPr>
        <w:t>3 442,6</w:t>
      </w:r>
      <w:r w:rsidRPr="008D2EB1">
        <w:rPr>
          <w:sz w:val="26"/>
          <w:szCs w:val="26"/>
        </w:rPr>
        <w:t xml:space="preserve"> тыс. рублей.</w:t>
      </w:r>
    </w:p>
    <w:p w:rsidR="00883789" w:rsidRPr="008D2EB1" w:rsidRDefault="00883789" w:rsidP="004526B7">
      <w:pPr>
        <w:widowControl w:val="0"/>
        <w:ind w:firstLine="709"/>
        <w:jc w:val="both"/>
        <w:rPr>
          <w:sz w:val="26"/>
          <w:szCs w:val="26"/>
        </w:rPr>
      </w:pPr>
      <w:r w:rsidRPr="00F650F8">
        <w:rPr>
          <w:sz w:val="26"/>
          <w:szCs w:val="26"/>
        </w:rPr>
        <w:t xml:space="preserve">В рамках основного мероприятия </w:t>
      </w:r>
      <w:r w:rsidRPr="00F650F8">
        <w:rPr>
          <w:b/>
          <w:bCs/>
          <w:sz w:val="26"/>
          <w:szCs w:val="26"/>
        </w:rPr>
        <w:t>п. 1 «Социальная поддержка специалистов»</w:t>
      </w:r>
      <w:r w:rsidRPr="00F650F8">
        <w:rPr>
          <w:sz w:val="26"/>
          <w:szCs w:val="26"/>
        </w:rPr>
        <w:t xml:space="preserve"> за счет средств окружного бюджета предусмотрено </w:t>
      </w:r>
      <w:r w:rsidR="00EC40CB" w:rsidRPr="00F650F8">
        <w:rPr>
          <w:sz w:val="26"/>
          <w:szCs w:val="26"/>
        </w:rPr>
        <w:t>3</w:t>
      </w:r>
      <w:r w:rsidRPr="00F650F8">
        <w:rPr>
          <w:sz w:val="26"/>
          <w:szCs w:val="26"/>
        </w:rPr>
        <w:t> </w:t>
      </w:r>
      <w:r w:rsidR="000244B7">
        <w:rPr>
          <w:sz w:val="26"/>
          <w:szCs w:val="26"/>
        </w:rPr>
        <w:t>378</w:t>
      </w:r>
      <w:r w:rsidRPr="00F650F8">
        <w:rPr>
          <w:sz w:val="26"/>
          <w:szCs w:val="26"/>
        </w:rPr>
        <w:t>,</w:t>
      </w:r>
      <w:r w:rsidR="000244B7">
        <w:rPr>
          <w:sz w:val="26"/>
          <w:szCs w:val="26"/>
        </w:rPr>
        <w:t>3</w:t>
      </w:r>
      <w:r w:rsidRPr="00F650F8">
        <w:rPr>
          <w:sz w:val="26"/>
          <w:szCs w:val="26"/>
        </w:rPr>
        <w:t xml:space="preserve"> тыс. </w:t>
      </w:r>
      <w:r w:rsidRPr="008D2EB1">
        <w:rPr>
          <w:sz w:val="26"/>
          <w:szCs w:val="26"/>
        </w:rPr>
        <w:t xml:space="preserve">рублей, освоено </w:t>
      </w:r>
      <w:r w:rsidR="000244B7" w:rsidRPr="008D2EB1">
        <w:rPr>
          <w:sz w:val="26"/>
          <w:szCs w:val="26"/>
        </w:rPr>
        <w:t>2 709</w:t>
      </w:r>
      <w:r w:rsidR="000E1DBC" w:rsidRPr="008D2EB1">
        <w:rPr>
          <w:sz w:val="26"/>
          <w:szCs w:val="26"/>
        </w:rPr>
        <w:t>,8</w:t>
      </w:r>
      <w:r w:rsidR="00EC40CB" w:rsidRPr="008D2EB1">
        <w:rPr>
          <w:sz w:val="26"/>
          <w:szCs w:val="26"/>
        </w:rPr>
        <w:t xml:space="preserve"> </w:t>
      </w:r>
      <w:r w:rsidRPr="008D2EB1">
        <w:rPr>
          <w:sz w:val="26"/>
          <w:szCs w:val="26"/>
        </w:rPr>
        <w:t>тыс. рублей.</w:t>
      </w:r>
    </w:p>
    <w:p w:rsidR="00883789" w:rsidRPr="00F650F8" w:rsidRDefault="00883789" w:rsidP="004526B7">
      <w:pPr>
        <w:pStyle w:val="1"/>
        <w:widowControl w:val="0"/>
        <w:spacing w:before="0" w:after="0"/>
        <w:ind w:firstLine="709"/>
        <w:jc w:val="both"/>
        <w:rPr>
          <w:rFonts w:ascii="Times New Roman" w:hAnsi="Times New Roman" w:cs="Times New Roman"/>
          <w:b w:val="0"/>
          <w:bCs w:val="0"/>
          <w:color w:val="auto"/>
          <w:sz w:val="26"/>
          <w:szCs w:val="26"/>
        </w:rPr>
      </w:pPr>
      <w:r w:rsidRPr="00F650F8">
        <w:rPr>
          <w:rFonts w:ascii="Times New Roman" w:hAnsi="Times New Roman" w:cs="Times New Roman"/>
          <w:b w:val="0"/>
          <w:bCs w:val="0"/>
          <w:color w:val="auto"/>
          <w:sz w:val="26"/>
          <w:szCs w:val="26"/>
        </w:rPr>
        <w:t xml:space="preserve">В рамках выполнения мероприятий, предусмотренных </w:t>
      </w:r>
      <w:r w:rsidRPr="00F650F8">
        <w:rPr>
          <w:rFonts w:ascii="Times New Roman" w:hAnsi="Times New Roman" w:cs="Times New Roman"/>
          <w:i/>
          <w:iCs/>
          <w:color w:val="auto"/>
          <w:sz w:val="26"/>
          <w:szCs w:val="26"/>
        </w:rPr>
        <w:t xml:space="preserve">п.п. 1.1 «Выплата единовременного пособия специалистам учреждений культуры» </w:t>
      </w:r>
      <w:r w:rsidRPr="00F650F8">
        <w:rPr>
          <w:rFonts w:ascii="Times New Roman" w:hAnsi="Times New Roman" w:cs="Times New Roman"/>
          <w:b w:val="0"/>
          <w:bCs w:val="0"/>
          <w:color w:val="auto"/>
          <w:sz w:val="26"/>
          <w:szCs w:val="26"/>
        </w:rPr>
        <w:t xml:space="preserve">предусмотрено средств окружного бюджета в размере </w:t>
      </w:r>
      <w:r w:rsidR="00EC40CB" w:rsidRPr="00F650F8">
        <w:rPr>
          <w:rFonts w:ascii="Times New Roman" w:hAnsi="Times New Roman" w:cs="Times New Roman"/>
          <w:b w:val="0"/>
          <w:bCs w:val="0"/>
          <w:color w:val="auto"/>
          <w:sz w:val="26"/>
          <w:szCs w:val="26"/>
        </w:rPr>
        <w:t>87</w:t>
      </w:r>
      <w:r w:rsidRPr="00F650F8">
        <w:rPr>
          <w:rFonts w:ascii="Times New Roman" w:hAnsi="Times New Roman" w:cs="Times New Roman"/>
          <w:b w:val="0"/>
          <w:bCs w:val="0"/>
          <w:color w:val="auto"/>
          <w:sz w:val="26"/>
          <w:szCs w:val="26"/>
        </w:rPr>
        <w:t xml:space="preserve">,0 тыс. рублей, освоено </w:t>
      </w:r>
      <w:r w:rsidR="0053459C" w:rsidRPr="00F650F8">
        <w:rPr>
          <w:rFonts w:ascii="Times New Roman" w:hAnsi="Times New Roman" w:cs="Times New Roman"/>
          <w:b w:val="0"/>
          <w:bCs w:val="0"/>
          <w:color w:val="auto"/>
          <w:sz w:val="26"/>
          <w:szCs w:val="26"/>
        </w:rPr>
        <w:t>3</w:t>
      </w:r>
      <w:r w:rsidR="00EC40CB" w:rsidRPr="00F650F8">
        <w:rPr>
          <w:rFonts w:ascii="Times New Roman" w:hAnsi="Times New Roman" w:cs="Times New Roman"/>
          <w:b w:val="0"/>
          <w:bCs w:val="0"/>
          <w:color w:val="auto"/>
          <w:sz w:val="26"/>
          <w:szCs w:val="26"/>
        </w:rPr>
        <w:t>0</w:t>
      </w:r>
      <w:r w:rsidRPr="00F650F8">
        <w:rPr>
          <w:rFonts w:ascii="Times New Roman" w:hAnsi="Times New Roman" w:cs="Times New Roman"/>
          <w:b w:val="0"/>
          <w:bCs w:val="0"/>
          <w:color w:val="auto"/>
          <w:sz w:val="26"/>
          <w:szCs w:val="26"/>
        </w:rPr>
        <w:t>,0 тыс. рублей.</w:t>
      </w:r>
    </w:p>
    <w:p w:rsidR="000E1DBC" w:rsidRDefault="000E1DBC" w:rsidP="000E1DBC">
      <w:pPr>
        <w:ind w:firstLine="709"/>
        <w:jc w:val="both"/>
        <w:rPr>
          <w:sz w:val="26"/>
          <w:szCs w:val="26"/>
        </w:rPr>
      </w:pPr>
      <w:r w:rsidRPr="00F650F8">
        <w:rPr>
          <w:sz w:val="26"/>
          <w:szCs w:val="26"/>
        </w:rPr>
        <w:t>В рамках реализации данного мероприятия было выплачено единовременное пособие в размере 30,0 тысяч рублей Терлецкой Ангелине Александровне, заведующей сектором музея сектора хранения фондов Государственного бюджетного учреждения Чукотского автономного округа «Музейный Центр «Наследие Чукотки».</w:t>
      </w:r>
    </w:p>
    <w:p w:rsidR="00513A2E" w:rsidRPr="00F650F8" w:rsidRDefault="00513A2E" w:rsidP="00513A2E">
      <w:pPr>
        <w:pStyle w:val="1"/>
        <w:widowControl w:val="0"/>
        <w:spacing w:before="0" w:after="0"/>
        <w:ind w:firstLine="709"/>
        <w:jc w:val="both"/>
        <w:rPr>
          <w:rFonts w:ascii="Times New Roman" w:hAnsi="Times New Roman" w:cs="Times New Roman"/>
          <w:b w:val="0"/>
          <w:bCs w:val="0"/>
          <w:color w:val="auto"/>
          <w:sz w:val="26"/>
          <w:szCs w:val="26"/>
        </w:rPr>
      </w:pPr>
      <w:r w:rsidRPr="00513A2E">
        <w:rPr>
          <w:rFonts w:ascii="Times New Roman" w:hAnsi="Times New Roman" w:cs="Times New Roman"/>
          <w:b w:val="0"/>
          <w:bCs w:val="0"/>
          <w:color w:val="auto"/>
          <w:sz w:val="26"/>
          <w:szCs w:val="26"/>
        </w:rPr>
        <w:t>Мероприятие не исполнено в полном объеме в связи с отсутствием заявок на выплату единовременного пособия вновь прибывшим специалистам для работы в учреждениях культуры округа.</w:t>
      </w:r>
    </w:p>
    <w:p w:rsidR="00883789" w:rsidRPr="00F650F8" w:rsidRDefault="00883789" w:rsidP="004526B7">
      <w:pPr>
        <w:pStyle w:val="1"/>
        <w:widowControl w:val="0"/>
        <w:spacing w:before="0" w:after="0"/>
        <w:ind w:firstLine="709"/>
        <w:jc w:val="both"/>
        <w:rPr>
          <w:rFonts w:ascii="Times New Roman" w:hAnsi="Times New Roman" w:cs="Times New Roman"/>
          <w:b w:val="0"/>
          <w:bCs w:val="0"/>
          <w:color w:val="auto"/>
          <w:sz w:val="26"/>
          <w:szCs w:val="26"/>
        </w:rPr>
      </w:pPr>
      <w:r w:rsidRPr="00F650F8">
        <w:rPr>
          <w:rFonts w:ascii="Times New Roman" w:hAnsi="Times New Roman" w:cs="Times New Roman"/>
          <w:b w:val="0"/>
          <w:bCs w:val="0"/>
          <w:color w:val="auto"/>
          <w:sz w:val="26"/>
          <w:szCs w:val="26"/>
        </w:rPr>
        <w:lastRenderedPageBreak/>
        <w:t xml:space="preserve">В рамках выполнения мероприятий, предусмотренных </w:t>
      </w:r>
      <w:r w:rsidRPr="00F650F8">
        <w:rPr>
          <w:rFonts w:ascii="Times New Roman" w:hAnsi="Times New Roman" w:cs="Times New Roman"/>
          <w:i/>
          <w:iCs/>
          <w:color w:val="auto"/>
          <w:sz w:val="26"/>
          <w:szCs w:val="26"/>
        </w:rPr>
        <w:t xml:space="preserve">п.п. 1.2 «Выплата денежной компенсации за наем (поднаем) жилых помещений специалистам физической культуры и спорта» </w:t>
      </w:r>
      <w:r w:rsidRPr="00F650F8">
        <w:rPr>
          <w:rFonts w:ascii="Times New Roman" w:hAnsi="Times New Roman" w:cs="Times New Roman"/>
          <w:b w:val="0"/>
          <w:bCs w:val="0"/>
          <w:color w:val="auto"/>
          <w:sz w:val="26"/>
          <w:szCs w:val="26"/>
        </w:rPr>
        <w:t xml:space="preserve">предусмотрено </w:t>
      </w:r>
      <w:r w:rsidR="00EC40CB" w:rsidRPr="00F650F8">
        <w:rPr>
          <w:rFonts w:ascii="Times New Roman" w:hAnsi="Times New Roman" w:cs="Times New Roman"/>
          <w:b w:val="0"/>
          <w:bCs w:val="0"/>
          <w:color w:val="auto"/>
          <w:sz w:val="26"/>
          <w:szCs w:val="26"/>
        </w:rPr>
        <w:t>900</w:t>
      </w:r>
      <w:r w:rsidRPr="00F650F8">
        <w:rPr>
          <w:rFonts w:ascii="Times New Roman" w:hAnsi="Times New Roman" w:cs="Times New Roman"/>
          <w:b w:val="0"/>
          <w:bCs w:val="0"/>
          <w:color w:val="auto"/>
          <w:sz w:val="26"/>
          <w:szCs w:val="26"/>
        </w:rPr>
        <w:t xml:space="preserve">,0 тыс. рублей, освоено </w:t>
      </w:r>
      <w:r w:rsidR="000244B7">
        <w:rPr>
          <w:rFonts w:ascii="Times New Roman" w:hAnsi="Times New Roman" w:cs="Times New Roman"/>
          <w:b w:val="0"/>
          <w:bCs w:val="0"/>
          <w:color w:val="auto"/>
          <w:sz w:val="26"/>
          <w:szCs w:val="26"/>
        </w:rPr>
        <w:t>6</w:t>
      </w:r>
      <w:r w:rsidR="0053459C" w:rsidRPr="00F650F8">
        <w:rPr>
          <w:rFonts w:ascii="Times New Roman" w:hAnsi="Times New Roman" w:cs="Times New Roman"/>
          <w:b w:val="0"/>
          <w:bCs w:val="0"/>
          <w:color w:val="auto"/>
          <w:sz w:val="26"/>
          <w:szCs w:val="26"/>
        </w:rPr>
        <w:t>0</w:t>
      </w:r>
      <w:r w:rsidR="00EC40CB" w:rsidRPr="00F650F8">
        <w:rPr>
          <w:rFonts w:ascii="Times New Roman" w:hAnsi="Times New Roman" w:cs="Times New Roman"/>
          <w:b w:val="0"/>
          <w:bCs w:val="0"/>
          <w:color w:val="auto"/>
          <w:sz w:val="26"/>
          <w:szCs w:val="26"/>
        </w:rPr>
        <w:t>0</w:t>
      </w:r>
      <w:r w:rsidRPr="00F650F8">
        <w:rPr>
          <w:rFonts w:ascii="Times New Roman" w:hAnsi="Times New Roman" w:cs="Times New Roman"/>
          <w:b w:val="0"/>
          <w:bCs w:val="0"/>
          <w:color w:val="auto"/>
          <w:sz w:val="26"/>
          <w:szCs w:val="26"/>
        </w:rPr>
        <w:t xml:space="preserve">,0 тыс. рублей. Специалистам, работающим в ГАОУ ДО ЧАО «ОДЮСШ» в соответствии с Постановлением Правительства Чукотского автономного округа от 2 марта 2016 г. № 97 «Об утверждении Положения о выплате денежной компенсации за наем (поднаем) жилых помещений специалистам физической культуры и спорта, работающим в государственном автономном образовательном учреждении дополнительного образования Чукотского автономного округа «Окружная детско-юношеская спортивная школа» (далее – Положение). За отчетный период </w:t>
      </w:r>
      <w:r w:rsidRPr="003F4A5A">
        <w:rPr>
          <w:rFonts w:ascii="Times New Roman" w:hAnsi="Times New Roman" w:cs="Times New Roman"/>
          <w:b w:val="0"/>
          <w:bCs w:val="0"/>
          <w:color w:val="auto"/>
          <w:sz w:val="26"/>
          <w:szCs w:val="26"/>
        </w:rPr>
        <w:t xml:space="preserve">выплата произведена </w:t>
      </w:r>
      <w:r w:rsidR="000244B7" w:rsidRPr="003F4A5A">
        <w:rPr>
          <w:rFonts w:ascii="Times New Roman" w:hAnsi="Times New Roman" w:cs="Times New Roman"/>
          <w:b w:val="0"/>
          <w:bCs w:val="0"/>
          <w:color w:val="auto"/>
          <w:sz w:val="26"/>
          <w:szCs w:val="26"/>
        </w:rPr>
        <w:t>2</w:t>
      </w:r>
      <w:r w:rsidRPr="003F4A5A">
        <w:rPr>
          <w:rFonts w:ascii="Times New Roman" w:hAnsi="Times New Roman" w:cs="Times New Roman"/>
          <w:b w:val="0"/>
          <w:bCs w:val="0"/>
          <w:color w:val="auto"/>
          <w:sz w:val="26"/>
          <w:szCs w:val="26"/>
        </w:rPr>
        <w:t xml:space="preserve"> специалистам</w:t>
      </w:r>
      <w:r w:rsidRPr="00F650F8">
        <w:rPr>
          <w:rFonts w:ascii="Times New Roman" w:hAnsi="Times New Roman" w:cs="Times New Roman"/>
          <w:b w:val="0"/>
          <w:bCs w:val="0"/>
          <w:color w:val="auto"/>
          <w:sz w:val="26"/>
          <w:szCs w:val="26"/>
        </w:rPr>
        <w:t xml:space="preserve">. </w:t>
      </w:r>
    </w:p>
    <w:p w:rsidR="00883789" w:rsidRPr="006E1951"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1.3 «Выплата пособия тренерам – преподавателям»</w:t>
      </w:r>
      <w:r w:rsidRPr="00F650F8">
        <w:rPr>
          <w:sz w:val="26"/>
          <w:szCs w:val="26"/>
        </w:rPr>
        <w:t xml:space="preserve"> предусмотрено за счет средств окружного бюджета 1</w:t>
      </w:r>
      <w:r w:rsidR="000244B7">
        <w:rPr>
          <w:sz w:val="26"/>
          <w:szCs w:val="26"/>
        </w:rPr>
        <w:t> 461,3</w:t>
      </w:r>
      <w:r w:rsidRPr="00F650F8">
        <w:rPr>
          <w:sz w:val="26"/>
          <w:szCs w:val="26"/>
        </w:rPr>
        <w:t xml:space="preserve"> тыс. рублей</w:t>
      </w:r>
      <w:r w:rsidRPr="006E1951">
        <w:rPr>
          <w:sz w:val="26"/>
          <w:szCs w:val="26"/>
        </w:rPr>
        <w:t xml:space="preserve">, освоено </w:t>
      </w:r>
      <w:r w:rsidR="000244B7" w:rsidRPr="006E1951">
        <w:rPr>
          <w:sz w:val="26"/>
          <w:szCs w:val="26"/>
        </w:rPr>
        <w:t>1 20</w:t>
      </w:r>
      <w:r w:rsidRPr="006E1951">
        <w:rPr>
          <w:sz w:val="26"/>
          <w:szCs w:val="26"/>
        </w:rPr>
        <w:t>0,0 тыс. рублей.</w:t>
      </w:r>
    </w:p>
    <w:p w:rsidR="006E1951" w:rsidRPr="004526B7" w:rsidRDefault="006E1951" w:rsidP="006E1951">
      <w:pPr>
        <w:widowControl w:val="0"/>
        <w:ind w:firstLine="709"/>
        <w:jc w:val="both"/>
        <w:rPr>
          <w:b/>
          <w:bCs/>
          <w:sz w:val="26"/>
          <w:szCs w:val="26"/>
        </w:rPr>
      </w:pPr>
      <w:r w:rsidRPr="004526B7">
        <w:rPr>
          <w:sz w:val="26"/>
          <w:szCs w:val="26"/>
        </w:rPr>
        <w:t xml:space="preserve">Выпалта пособия тренерам-преподавателям произведена </w:t>
      </w:r>
      <w:r>
        <w:rPr>
          <w:sz w:val="26"/>
          <w:szCs w:val="26"/>
        </w:rPr>
        <w:t>8</w:t>
      </w:r>
      <w:r w:rsidRPr="004526B7">
        <w:rPr>
          <w:sz w:val="26"/>
          <w:szCs w:val="26"/>
        </w:rPr>
        <w:t xml:space="preserve"> специалистам физической культуры и спорта, в размере 150,0 тыс. рублей каждому:</w:t>
      </w:r>
    </w:p>
    <w:p w:rsidR="006E1951" w:rsidRPr="004526B7" w:rsidRDefault="006E1951" w:rsidP="006E1951">
      <w:pPr>
        <w:ind w:firstLine="709"/>
        <w:jc w:val="both"/>
        <w:outlineLvl w:val="0"/>
        <w:rPr>
          <w:bCs/>
          <w:sz w:val="26"/>
          <w:szCs w:val="26"/>
        </w:rPr>
      </w:pPr>
      <w:r w:rsidRPr="004526B7">
        <w:rPr>
          <w:bCs/>
          <w:sz w:val="26"/>
          <w:szCs w:val="26"/>
        </w:rPr>
        <w:t xml:space="preserve">- </w:t>
      </w:r>
      <w:r w:rsidRPr="00157911">
        <w:rPr>
          <w:sz w:val="26"/>
          <w:szCs w:val="26"/>
        </w:rPr>
        <w:t>Галиакберова Жанна Александровна</w:t>
      </w:r>
      <w:r w:rsidRPr="004526B7">
        <w:rPr>
          <w:bCs/>
          <w:sz w:val="26"/>
          <w:szCs w:val="26"/>
        </w:rPr>
        <w:t>, тренер-преподаватель Государственного автономного образовательного учреждения дополнительного образования Чукотского автономного округа «Окружная детско-юношеская спортивная школа»;</w:t>
      </w:r>
    </w:p>
    <w:p w:rsidR="006E1951" w:rsidRPr="006E1951" w:rsidRDefault="006E1951" w:rsidP="006E1951">
      <w:pPr>
        <w:ind w:firstLine="709"/>
        <w:jc w:val="both"/>
        <w:outlineLvl w:val="0"/>
        <w:rPr>
          <w:bCs/>
          <w:sz w:val="26"/>
          <w:szCs w:val="26"/>
        </w:rPr>
      </w:pPr>
      <w:r w:rsidRPr="004526B7">
        <w:rPr>
          <w:bCs/>
          <w:sz w:val="26"/>
          <w:szCs w:val="26"/>
        </w:rPr>
        <w:t xml:space="preserve">- </w:t>
      </w:r>
      <w:r w:rsidRPr="006E1951">
        <w:rPr>
          <w:bCs/>
          <w:sz w:val="26"/>
          <w:szCs w:val="26"/>
        </w:rPr>
        <w:t>Кожух Дмитрий Анатольевич, тренер-преподаватель Государственного автономного образовательного учреждения дополнительного образования Чукотского автономного округа «Окружная детско-юношеская спортивная школа»;</w:t>
      </w:r>
    </w:p>
    <w:p w:rsidR="006E1951" w:rsidRPr="006E1951" w:rsidRDefault="006E1951" w:rsidP="006E1951">
      <w:pPr>
        <w:ind w:firstLine="709"/>
        <w:jc w:val="both"/>
        <w:outlineLvl w:val="0"/>
        <w:rPr>
          <w:bCs/>
          <w:sz w:val="26"/>
          <w:szCs w:val="26"/>
        </w:rPr>
      </w:pPr>
      <w:r w:rsidRPr="006E1951">
        <w:rPr>
          <w:bCs/>
          <w:sz w:val="26"/>
          <w:szCs w:val="26"/>
        </w:rPr>
        <w:t>- Филлипов Артём Иванович, тренер-преподаватель Государственного автономного образовательного учреждения дополнительного образования Чукотского автономного округа «Окружная детско-юношеская спортивная школа»;</w:t>
      </w:r>
    </w:p>
    <w:p w:rsidR="006E1951" w:rsidRPr="006E1951" w:rsidRDefault="006E1951" w:rsidP="006E1951">
      <w:pPr>
        <w:ind w:firstLine="709"/>
        <w:jc w:val="both"/>
        <w:outlineLvl w:val="0"/>
        <w:rPr>
          <w:bCs/>
          <w:sz w:val="26"/>
          <w:szCs w:val="26"/>
        </w:rPr>
      </w:pPr>
      <w:r w:rsidRPr="006E1951">
        <w:rPr>
          <w:bCs/>
          <w:sz w:val="26"/>
          <w:szCs w:val="26"/>
        </w:rPr>
        <w:t>- Симонов Антон Сергеевич, тренер-преподаватель Государственного автономного образовательного учреждения дополнительного образования Чукотского автономного округа «Окружная детско-юношеская спортивная школа»;</w:t>
      </w:r>
    </w:p>
    <w:p w:rsidR="006E1951" w:rsidRPr="006E1951" w:rsidRDefault="006E1951" w:rsidP="006E1951">
      <w:pPr>
        <w:ind w:firstLine="709"/>
        <w:jc w:val="both"/>
        <w:outlineLvl w:val="0"/>
        <w:rPr>
          <w:bCs/>
          <w:sz w:val="26"/>
          <w:szCs w:val="26"/>
        </w:rPr>
      </w:pPr>
      <w:r w:rsidRPr="006E1951">
        <w:rPr>
          <w:bCs/>
          <w:sz w:val="26"/>
          <w:szCs w:val="26"/>
        </w:rPr>
        <w:t xml:space="preserve">- </w:t>
      </w:r>
      <w:r w:rsidRPr="006E1951">
        <w:rPr>
          <w:sz w:val="26"/>
          <w:szCs w:val="26"/>
        </w:rPr>
        <w:t>Скоков Алексей Андреевич</w:t>
      </w:r>
      <w:r w:rsidRPr="006E1951">
        <w:rPr>
          <w:bCs/>
          <w:sz w:val="26"/>
          <w:szCs w:val="26"/>
        </w:rPr>
        <w:t>, тренер-преподаватель Государственного автономного образовательного учреждения дополнительного образования Чукотского автономного округа «Окружная детско-юношеская спортивная школа»;</w:t>
      </w:r>
    </w:p>
    <w:p w:rsidR="006E1951" w:rsidRPr="006E1951" w:rsidRDefault="006E1951" w:rsidP="006E1951">
      <w:pPr>
        <w:ind w:firstLine="709"/>
        <w:jc w:val="both"/>
        <w:outlineLvl w:val="0"/>
        <w:rPr>
          <w:bCs/>
          <w:sz w:val="26"/>
          <w:szCs w:val="26"/>
        </w:rPr>
      </w:pPr>
      <w:r w:rsidRPr="006E1951">
        <w:rPr>
          <w:bCs/>
          <w:sz w:val="26"/>
          <w:szCs w:val="26"/>
        </w:rPr>
        <w:t>- Автонов Иван Геннадьевич, тренер-преподаватель Государственного автономного образовательного учреждения дополнительного образования Чукотского автономного округа «Окружная детско-юношеская спортивная школа»;</w:t>
      </w:r>
    </w:p>
    <w:p w:rsidR="006E1951" w:rsidRPr="006E1951" w:rsidRDefault="006E1951" w:rsidP="006E1951">
      <w:pPr>
        <w:ind w:firstLine="709"/>
        <w:jc w:val="both"/>
        <w:outlineLvl w:val="0"/>
        <w:rPr>
          <w:bCs/>
          <w:sz w:val="26"/>
          <w:szCs w:val="26"/>
        </w:rPr>
      </w:pPr>
      <w:r w:rsidRPr="006E1951">
        <w:rPr>
          <w:bCs/>
          <w:sz w:val="26"/>
          <w:szCs w:val="26"/>
        </w:rPr>
        <w:t>- Дрёмова Анастасия Геннадьевна, тренер-преподаватель Государственного автономного образовательного учреждения дополнительного образования Чукотского автономного округа «Окружная детско-юношеская спортивная школа»;</w:t>
      </w:r>
    </w:p>
    <w:p w:rsidR="006E1951" w:rsidRPr="004526B7" w:rsidRDefault="006E1951" w:rsidP="006E1951">
      <w:pPr>
        <w:ind w:firstLine="709"/>
        <w:jc w:val="both"/>
        <w:outlineLvl w:val="0"/>
        <w:rPr>
          <w:bCs/>
          <w:sz w:val="26"/>
          <w:szCs w:val="26"/>
        </w:rPr>
      </w:pPr>
      <w:r w:rsidRPr="006E1951">
        <w:rPr>
          <w:bCs/>
          <w:sz w:val="26"/>
          <w:szCs w:val="26"/>
        </w:rPr>
        <w:t>- Пашьян Леонид Валентинович, тренер-преподаватель Государственного автономного образовательного</w:t>
      </w:r>
      <w:r w:rsidRPr="004526B7">
        <w:rPr>
          <w:bCs/>
          <w:sz w:val="26"/>
          <w:szCs w:val="26"/>
        </w:rPr>
        <w:t xml:space="preserve"> учреждения дополнительного образования Чукотского автономного округа «Окружная дет</w:t>
      </w:r>
      <w:r>
        <w:rPr>
          <w:bCs/>
          <w:sz w:val="26"/>
          <w:szCs w:val="26"/>
        </w:rPr>
        <w:t>ско-юношеская спортивная школа»</w:t>
      </w:r>
      <w:r w:rsidRPr="004526B7">
        <w:rPr>
          <w:bCs/>
          <w:sz w:val="26"/>
          <w:szCs w:val="26"/>
        </w:rPr>
        <w:t>.</w:t>
      </w:r>
    </w:p>
    <w:p w:rsidR="00883789" w:rsidRPr="00F650F8" w:rsidRDefault="00883789" w:rsidP="004526B7">
      <w:pPr>
        <w:ind w:firstLine="709"/>
        <w:jc w:val="both"/>
        <w:outlineLvl w:val="0"/>
        <w:rPr>
          <w:b/>
          <w:bCs/>
          <w:sz w:val="26"/>
          <w:szCs w:val="26"/>
        </w:rPr>
      </w:pPr>
      <w:r w:rsidRPr="00F650F8">
        <w:rPr>
          <w:sz w:val="26"/>
          <w:szCs w:val="26"/>
        </w:rPr>
        <w:t xml:space="preserve">В рамках выполнения мероприятий, предусмотренных </w:t>
      </w:r>
      <w:r w:rsidRPr="00F650F8">
        <w:rPr>
          <w:b/>
          <w:bCs/>
          <w:i/>
          <w:iCs/>
          <w:sz w:val="26"/>
          <w:szCs w:val="26"/>
        </w:rPr>
        <w:t>п.п. 1.4 «Выплата денежной компенсации за наем (поднаем) жилых помещений специалистам учреждений культуры</w:t>
      </w:r>
      <w:r w:rsidRPr="00F650F8">
        <w:rPr>
          <w:b/>
          <w:bCs/>
          <w:sz w:val="26"/>
          <w:szCs w:val="26"/>
        </w:rPr>
        <w:t>»</w:t>
      </w:r>
      <w:r w:rsidRPr="00F650F8">
        <w:rPr>
          <w:sz w:val="26"/>
          <w:szCs w:val="26"/>
        </w:rPr>
        <w:t xml:space="preserve"> </w:t>
      </w:r>
      <w:r w:rsidR="0053459C" w:rsidRPr="00F650F8">
        <w:rPr>
          <w:sz w:val="26"/>
          <w:szCs w:val="26"/>
        </w:rPr>
        <w:t xml:space="preserve">предусмотрено за счет средств окружного бюджета </w:t>
      </w:r>
      <w:r w:rsidR="000244B7">
        <w:rPr>
          <w:sz w:val="26"/>
          <w:szCs w:val="26"/>
        </w:rPr>
        <w:t>930</w:t>
      </w:r>
      <w:r w:rsidR="0053459C" w:rsidRPr="00F650F8">
        <w:rPr>
          <w:sz w:val="26"/>
          <w:szCs w:val="26"/>
        </w:rPr>
        <w:t xml:space="preserve">,0 тыс. рублей, </w:t>
      </w:r>
      <w:r w:rsidRPr="00F650F8">
        <w:rPr>
          <w:sz w:val="26"/>
          <w:szCs w:val="26"/>
        </w:rPr>
        <w:t xml:space="preserve">освоено </w:t>
      </w:r>
      <w:r w:rsidR="000244B7">
        <w:rPr>
          <w:sz w:val="26"/>
          <w:szCs w:val="26"/>
        </w:rPr>
        <w:t>87</w:t>
      </w:r>
      <w:r w:rsidR="0053459C" w:rsidRPr="00F650F8">
        <w:rPr>
          <w:sz w:val="26"/>
          <w:szCs w:val="26"/>
        </w:rPr>
        <w:t>9</w:t>
      </w:r>
      <w:r w:rsidR="00EC40CB" w:rsidRPr="00F650F8">
        <w:rPr>
          <w:sz w:val="26"/>
          <w:szCs w:val="26"/>
        </w:rPr>
        <w:t>,</w:t>
      </w:r>
      <w:r w:rsidR="0053459C" w:rsidRPr="00F650F8">
        <w:rPr>
          <w:sz w:val="26"/>
          <w:szCs w:val="26"/>
        </w:rPr>
        <w:t>8</w:t>
      </w:r>
      <w:r w:rsidRPr="00F650F8">
        <w:rPr>
          <w:sz w:val="26"/>
          <w:szCs w:val="26"/>
        </w:rPr>
        <w:t xml:space="preserve"> тыс. рублей.</w:t>
      </w:r>
      <w:r w:rsidRPr="00F650F8">
        <w:rPr>
          <w:b/>
          <w:bCs/>
          <w:sz w:val="26"/>
          <w:szCs w:val="26"/>
        </w:rPr>
        <w:t xml:space="preserve"> </w:t>
      </w:r>
    </w:p>
    <w:p w:rsidR="00351F07" w:rsidRPr="00F650F8" w:rsidRDefault="000E1DBC" w:rsidP="000E1DBC">
      <w:pPr>
        <w:widowControl w:val="0"/>
        <w:ind w:firstLine="709"/>
        <w:jc w:val="both"/>
        <w:rPr>
          <w:sz w:val="26"/>
          <w:szCs w:val="26"/>
        </w:rPr>
      </w:pPr>
      <w:r w:rsidRPr="00F650F8">
        <w:rPr>
          <w:sz w:val="26"/>
          <w:szCs w:val="26"/>
        </w:rPr>
        <w:t xml:space="preserve">Выплата денежной компенсации за наем (поднаем) жилых помещений специалистам учреждений культуры в текущем периоде осуществлялась </w:t>
      </w:r>
      <w:r w:rsidR="003D40BA">
        <w:rPr>
          <w:sz w:val="26"/>
          <w:szCs w:val="26"/>
        </w:rPr>
        <w:t>4</w:t>
      </w:r>
      <w:r w:rsidRPr="00F650F8">
        <w:rPr>
          <w:sz w:val="26"/>
          <w:szCs w:val="26"/>
        </w:rPr>
        <w:t xml:space="preserve"> специалистам Государственного бюджетного учреждения Чукотского автономного </w:t>
      </w:r>
      <w:r w:rsidRPr="003D40BA">
        <w:rPr>
          <w:sz w:val="26"/>
          <w:szCs w:val="26"/>
        </w:rPr>
        <w:t>округа «Музейный Центр «Наследие Чукотки»</w:t>
      </w:r>
      <w:r w:rsidR="003D40BA">
        <w:rPr>
          <w:sz w:val="26"/>
          <w:szCs w:val="26"/>
        </w:rPr>
        <w:t xml:space="preserve"> и 1 специалисту </w:t>
      </w:r>
      <w:r w:rsidR="003D40BA" w:rsidRPr="00F650F8">
        <w:rPr>
          <w:sz w:val="26"/>
          <w:szCs w:val="26"/>
        </w:rPr>
        <w:t xml:space="preserve">Государственного </w:t>
      </w:r>
      <w:r w:rsidR="003D40BA">
        <w:rPr>
          <w:sz w:val="26"/>
          <w:szCs w:val="26"/>
        </w:rPr>
        <w:t>автономного</w:t>
      </w:r>
      <w:r w:rsidR="003D40BA" w:rsidRPr="00F650F8">
        <w:rPr>
          <w:sz w:val="26"/>
          <w:szCs w:val="26"/>
        </w:rPr>
        <w:t xml:space="preserve"> учреждения </w:t>
      </w:r>
      <w:r w:rsidR="003D40BA">
        <w:rPr>
          <w:sz w:val="26"/>
          <w:szCs w:val="26"/>
        </w:rPr>
        <w:t xml:space="preserve">культуры </w:t>
      </w:r>
      <w:r w:rsidR="003D40BA" w:rsidRPr="00F650F8">
        <w:rPr>
          <w:sz w:val="26"/>
          <w:szCs w:val="26"/>
        </w:rPr>
        <w:t xml:space="preserve">Чукотского автономного </w:t>
      </w:r>
      <w:r w:rsidR="003D40BA" w:rsidRPr="003D40BA">
        <w:rPr>
          <w:sz w:val="26"/>
          <w:szCs w:val="26"/>
        </w:rPr>
        <w:t>округа «</w:t>
      </w:r>
      <w:r w:rsidR="003D40BA">
        <w:rPr>
          <w:sz w:val="26"/>
          <w:szCs w:val="26"/>
        </w:rPr>
        <w:t>Окружной Дом народного творчества</w:t>
      </w:r>
      <w:r w:rsidR="003D40BA" w:rsidRPr="003D40BA">
        <w:rPr>
          <w:sz w:val="26"/>
          <w:szCs w:val="26"/>
        </w:rPr>
        <w:t>»</w:t>
      </w:r>
      <w:r w:rsidRPr="003D40BA">
        <w:rPr>
          <w:sz w:val="26"/>
          <w:szCs w:val="26"/>
        </w:rPr>
        <w:t>.</w:t>
      </w:r>
    </w:p>
    <w:p w:rsidR="00883789" w:rsidRPr="00513A2E" w:rsidRDefault="00883789" w:rsidP="004526B7">
      <w:pPr>
        <w:ind w:firstLine="709"/>
        <w:jc w:val="both"/>
        <w:outlineLvl w:val="0"/>
        <w:rPr>
          <w:sz w:val="26"/>
          <w:szCs w:val="26"/>
        </w:rPr>
      </w:pPr>
      <w:r w:rsidRPr="00F650F8">
        <w:rPr>
          <w:color w:val="FF0000"/>
          <w:sz w:val="26"/>
          <w:szCs w:val="26"/>
        </w:rPr>
        <w:tab/>
      </w:r>
      <w:r w:rsidRPr="00F650F8">
        <w:rPr>
          <w:sz w:val="26"/>
          <w:szCs w:val="26"/>
        </w:rPr>
        <w:t xml:space="preserve">В рамках основного мероприятия </w:t>
      </w:r>
      <w:r w:rsidRPr="00F650F8">
        <w:rPr>
          <w:b/>
          <w:bCs/>
          <w:i/>
          <w:iCs/>
          <w:sz w:val="26"/>
          <w:szCs w:val="26"/>
        </w:rPr>
        <w:t>п. 3 «Подготовка квалифицированных специалистов для сферы культуры Чукотского автономного округа»</w:t>
      </w:r>
      <w:r w:rsidRPr="00F650F8">
        <w:rPr>
          <w:sz w:val="26"/>
          <w:szCs w:val="26"/>
        </w:rPr>
        <w:t xml:space="preserve"> за счет средств </w:t>
      </w:r>
      <w:r w:rsidRPr="00F650F8">
        <w:rPr>
          <w:sz w:val="26"/>
          <w:szCs w:val="26"/>
        </w:rPr>
        <w:lastRenderedPageBreak/>
        <w:t xml:space="preserve">окружного бюджета предусмотрено </w:t>
      </w:r>
      <w:r w:rsidR="00351F07">
        <w:rPr>
          <w:sz w:val="26"/>
          <w:szCs w:val="26"/>
        </w:rPr>
        <w:t>75</w:t>
      </w:r>
      <w:r w:rsidRPr="00F650F8">
        <w:rPr>
          <w:sz w:val="26"/>
          <w:szCs w:val="26"/>
        </w:rPr>
        <w:t>0,0 тыс. рублей,</w:t>
      </w:r>
      <w:r w:rsidR="00351F07">
        <w:rPr>
          <w:sz w:val="26"/>
          <w:szCs w:val="26"/>
        </w:rPr>
        <w:t xml:space="preserve"> сводной бюджетной росписью предусмотрено 732,8 </w:t>
      </w:r>
      <w:r w:rsidR="00351F07" w:rsidRPr="00F650F8">
        <w:rPr>
          <w:sz w:val="26"/>
          <w:szCs w:val="26"/>
        </w:rPr>
        <w:t>тыс. рублей</w:t>
      </w:r>
      <w:r w:rsidR="00351F07" w:rsidRPr="00513A2E">
        <w:rPr>
          <w:sz w:val="26"/>
          <w:szCs w:val="26"/>
        </w:rPr>
        <w:t>,</w:t>
      </w:r>
      <w:r w:rsidRPr="00513A2E">
        <w:rPr>
          <w:sz w:val="26"/>
          <w:szCs w:val="26"/>
        </w:rPr>
        <w:t xml:space="preserve"> освоено </w:t>
      </w:r>
      <w:r w:rsidR="00351F07" w:rsidRPr="00513A2E">
        <w:rPr>
          <w:sz w:val="26"/>
          <w:szCs w:val="26"/>
        </w:rPr>
        <w:t>732,8</w:t>
      </w:r>
      <w:r w:rsidRPr="00513A2E">
        <w:rPr>
          <w:sz w:val="26"/>
          <w:szCs w:val="26"/>
        </w:rPr>
        <w:t xml:space="preserve"> тыс. рублей</w:t>
      </w:r>
      <w:r w:rsidR="00351F07" w:rsidRPr="00513A2E">
        <w:rPr>
          <w:sz w:val="26"/>
          <w:szCs w:val="26"/>
        </w:rPr>
        <w:t>.</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 xml:space="preserve">п.п. 3.1 «Подготовка квалифицированных специалистов для сферы культуры Чукотского автономного округа в высших учебных заведениях Российской Федерации» </w:t>
      </w:r>
      <w:r w:rsidRPr="00F650F8">
        <w:rPr>
          <w:sz w:val="26"/>
          <w:szCs w:val="26"/>
        </w:rPr>
        <w:t xml:space="preserve">предусмотрено 330,0 тыс. </w:t>
      </w:r>
      <w:r w:rsidR="00EC40CB" w:rsidRPr="00513A2E">
        <w:rPr>
          <w:sz w:val="26"/>
          <w:szCs w:val="26"/>
        </w:rPr>
        <w:t xml:space="preserve">рублей, освоено </w:t>
      </w:r>
      <w:r w:rsidR="00351F07" w:rsidRPr="00513A2E">
        <w:rPr>
          <w:sz w:val="26"/>
          <w:szCs w:val="26"/>
        </w:rPr>
        <w:t>33</w:t>
      </w:r>
      <w:r w:rsidRPr="00513A2E">
        <w:rPr>
          <w:sz w:val="26"/>
          <w:szCs w:val="26"/>
        </w:rPr>
        <w:t>0,0 тыс. рублей</w:t>
      </w:r>
      <w:r w:rsidRPr="00F650F8">
        <w:rPr>
          <w:sz w:val="26"/>
          <w:szCs w:val="26"/>
        </w:rPr>
        <w:t>.</w:t>
      </w:r>
    </w:p>
    <w:p w:rsidR="000E1DBC" w:rsidRPr="00F650F8" w:rsidRDefault="00513A2E" w:rsidP="000E1DBC">
      <w:pPr>
        <w:widowControl w:val="0"/>
        <w:ind w:firstLine="709"/>
        <w:jc w:val="both"/>
        <w:rPr>
          <w:sz w:val="26"/>
          <w:szCs w:val="26"/>
        </w:rPr>
      </w:pPr>
      <w:r>
        <w:rPr>
          <w:sz w:val="26"/>
          <w:szCs w:val="26"/>
        </w:rPr>
        <w:t>Произведена оплата</w:t>
      </w:r>
      <w:r w:rsidR="000E1DBC" w:rsidRPr="00F650F8">
        <w:rPr>
          <w:sz w:val="26"/>
          <w:szCs w:val="26"/>
        </w:rPr>
        <w:t xml:space="preserve"> договоров на обучение в ФГБОУ высшего образования «Арктический государственный институт культуры и искусств» шести специалистов, успешно продолжающих обучение.</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предусмотренных </w:t>
      </w:r>
      <w:r w:rsidRPr="00F650F8">
        <w:rPr>
          <w:b/>
          <w:bCs/>
          <w:i/>
          <w:iCs/>
          <w:sz w:val="26"/>
          <w:szCs w:val="26"/>
        </w:rPr>
        <w:t xml:space="preserve">п.п. 3.2 «Курсы повышения квалификации специалистов для сферы культуры Чукотского автономного округа» </w:t>
      </w:r>
      <w:r w:rsidRPr="00F650F8">
        <w:rPr>
          <w:sz w:val="26"/>
          <w:szCs w:val="26"/>
        </w:rPr>
        <w:t xml:space="preserve">предусмотрено </w:t>
      </w:r>
      <w:r w:rsidR="00351F07">
        <w:rPr>
          <w:sz w:val="26"/>
          <w:szCs w:val="26"/>
        </w:rPr>
        <w:t>42</w:t>
      </w:r>
      <w:r w:rsidRPr="00F650F8">
        <w:rPr>
          <w:sz w:val="26"/>
          <w:szCs w:val="26"/>
        </w:rPr>
        <w:t xml:space="preserve">0,0 тыс. рублей, </w:t>
      </w:r>
      <w:r w:rsidR="00351F07">
        <w:rPr>
          <w:sz w:val="26"/>
          <w:szCs w:val="26"/>
        </w:rPr>
        <w:t>сводной бюджетной росписью предусмотрено</w:t>
      </w:r>
      <w:r w:rsidR="00351F07" w:rsidRPr="00F650F8">
        <w:rPr>
          <w:sz w:val="26"/>
          <w:szCs w:val="26"/>
        </w:rPr>
        <w:t xml:space="preserve"> </w:t>
      </w:r>
      <w:r w:rsidR="00351F07">
        <w:rPr>
          <w:sz w:val="26"/>
          <w:szCs w:val="26"/>
        </w:rPr>
        <w:t>402,8 тыс. рублей</w:t>
      </w:r>
      <w:r w:rsidR="00351F07" w:rsidRPr="00513A2E">
        <w:rPr>
          <w:sz w:val="26"/>
          <w:szCs w:val="26"/>
        </w:rPr>
        <w:t xml:space="preserve">, </w:t>
      </w:r>
      <w:r w:rsidRPr="00513A2E">
        <w:rPr>
          <w:sz w:val="26"/>
          <w:szCs w:val="26"/>
        </w:rPr>
        <w:t xml:space="preserve">освоено </w:t>
      </w:r>
      <w:r w:rsidR="00351F07" w:rsidRPr="00513A2E">
        <w:rPr>
          <w:sz w:val="26"/>
          <w:szCs w:val="26"/>
        </w:rPr>
        <w:t>4</w:t>
      </w:r>
      <w:r w:rsidR="00EC40CB" w:rsidRPr="00513A2E">
        <w:rPr>
          <w:sz w:val="26"/>
          <w:szCs w:val="26"/>
        </w:rPr>
        <w:t>0</w:t>
      </w:r>
      <w:r w:rsidR="00351F07" w:rsidRPr="00513A2E">
        <w:rPr>
          <w:sz w:val="26"/>
          <w:szCs w:val="26"/>
        </w:rPr>
        <w:t>2</w:t>
      </w:r>
      <w:r w:rsidRPr="00513A2E">
        <w:rPr>
          <w:sz w:val="26"/>
          <w:szCs w:val="26"/>
        </w:rPr>
        <w:t>,</w:t>
      </w:r>
      <w:r w:rsidR="00351F07" w:rsidRPr="00513A2E">
        <w:rPr>
          <w:sz w:val="26"/>
          <w:szCs w:val="26"/>
        </w:rPr>
        <w:t>8</w:t>
      </w:r>
      <w:r w:rsidRPr="00513A2E">
        <w:rPr>
          <w:sz w:val="26"/>
          <w:szCs w:val="26"/>
        </w:rPr>
        <w:t xml:space="preserve"> тыс. рублей.</w:t>
      </w:r>
    </w:p>
    <w:p w:rsidR="00513A2E" w:rsidRPr="00673840" w:rsidRDefault="00513A2E" w:rsidP="00513A2E">
      <w:pPr>
        <w:widowControl w:val="0"/>
        <w:tabs>
          <w:tab w:val="left" w:pos="114"/>
        </w:tabs>
        <w:ind w:firstLine="709"/>
        <w:jc w:val="both"/>
        <w:rPr>
          <w:sz w:val="26"/>
          <w:szCs w:val="26"/>
        </w:rPr>
      </w:pPr>
      <w:r w:rsidRPr="00513A2E">
        <w:rPr>
          <w:sz w:val="26"/>
          <w:szCs w:val="26"/>
        </w:rPr>
        <w:t>В рамках да</w:t>
      </w:r>
      <w:r>
        <w:rPr>
          <w:sz w:val="26"/>
          <w:szCs w:val="26"/>
        </w:rPr>
        <w:t>нного мероприятия в период с 17</w:t>
      </w:r>
      <w:r w:rsidRPr="00513A2E">
        <w:rPr>
          <w:sz w:val="26"/>
          <w:szCs w:val="26"/>
        </w:rPr>
        <w:t xml:space="preserve"> по 22</w:t>
      </w:r>
      <w:r>
        <w:rPr>
          <w:sz w:val="26"/>
          <w:szCs w:val="26"/>
        </w:rPr>
        <w:t xml:space="preserve"> октября </w:t>
      </w:r>
      <w:r w:rsidRPr="00513A2E">
        <w:rPr>
          <w:sz w:val="26"/>
          <w:szCs w:val="26"/>
        </w:rPr>
        <w:t>2021</w:t>
      </w:r>
      <w:r>
        <w:rPr>
          <w:sz w:val="26"/>
          <w:szCs w:val="26"/>
        </w:rPr>
        <w:t xml:space="preserve"> года</w:t>
      </w:r>
      <w:r w:rsidRPr="00513A2E">
        <w:rPr>
          <w:sz w:val="26"/>
          <w:szCs w:val="26"/>
        </w:rPr>
        <w:t xml:space="preserve"> организованы и проведены курсы повышения квалификации специалистов сферы культуры по программе обучения «Волонтерская деятельность в сфере культуры» в очном формате обучения (с выездом преподавателя на территорию Чукотского автономного округа). Всего на курсах повышения квалификации было обучено 11 специалистов учреждений культуры.</w:t>
      </w:r>
    </w:p>
    <w:p w:rsidR="00F530BE" w:rsidRPr="00F650F8" w:rsidRDefault="00F530BE" w:rsidP="004526B7">
      <w:pPr>
        <w:widowControl w:val="0"/>
        <w:ind w:firstLine="709"/>
        <w:jc w:val="both"/>
        <w:rPr>
          <w:sz w:val="26"/>
          <w:szCs w:val="26"/>
        </w:rPr>
      </w:pPr>
    </w:p>
    <w:p w:rsidR="00883789" w:rsidRPr="00C30338" w:rsidRDefault="00883789" w:rsidP="004526B7">
      <w:pPr>
        <w:widowControl w:val="0"/>
        <w:numPr>
          <w:ilvl w:val="0"/>
          <w:numId w:val="2"/>
        </w:numPr>
        <w:jc w:val="center"/>
        <w:rPr>
          <w:b/>
          <w:bCs/>
          <w:sz w:val="26"/>
          <w:szCs w:val="26"/>
          <w:shd w:val="clear" w:color="auto" w:fill="FFFFFF"/>
        </w:rPr>
      </w:pPr>
      <w:r w:rsidRPr="00F650F8">
        <w:rPr>
          <w:b/>
          <w:bCs/>
          <w:sz w:val="26"/>
          <w:szCs w:val="26"/>
          <w:shd w:val="clear" w:color="auto" w:fill="FFFFFF"/>
        </w:rPr>
        <w:t xml:space="preserve">Подпрограмма «Поддержка и развитие детского и молодежного творчества», % исполнения </w:t>
      </w:r>
      <w:r w:rsidRPr="00C30338">
        <w:rPr>
          <w:b/>
          <w:bCs/>
          <w:sz w:val="26"/>
          <w:szCs w:val="26"/>
          <w:shd w:val="clear" w:color="auto" w:fill="FFFFFF"/>
        </w:rPr>
        <w:t xml:space="preserve">подпрограммы составил </w:t>
      </w:r>
      <w:r w:rsidR="00351F07" w:rsidRPr="00411D7F">
        <w:rPr>
          <w:b/>
          <w:bCs/>
          <w:sz w:val="26"/>
          <w:szCs w:val="26"/>
          <w:shd w:val="clear" w:color="auto" w:fill="FFFFFF"/>
        </w:rPr>
        <w:t>100,0</w:t>
      </w:r>
    </w:p>
    <w:p w:rsidR="00883789" w:rsidRPr="00F650F8" w:rsidRDefault="00883789" w:rsidP="004526B7">
      <w:pPr>
        <w:widowControl w:val="0"/>
        <w:ind w:firstLine="709"/>
        <w:jc w:val="both"/>
        <w:rPr>
          <w:b/>
          <w:bCs/>
          <w:sz w:val="26"/>
          <w:szCs w:val="26"/>
        </w:rPr>
      </w:pPr>
      <w:r w:rsidRPr="00F650F8">
        <w:rPr>
          <w:b/>
          <w:bCs/>
          <w:sz w:val="26"/>
          <w:szCs w:val="26"/>
        </w:rPr>
        <w:tab/>
      </w:r>
    </w:p>
    <w:p w:rsidR="00883789" w:rsidRPr="00F650F8" w:rsidRDefault="00883789" w:rsidP="004526B7">
      <w:pPr>
        <w:widowControl w:val="0"/>
        <w:ind w:firstLine="709"/>
        <w:jc w:val="both"/>
        <w:rPr>
          <w:sz w:val="26"/>
          <w:szCs w:val="26"/>
        </w:rPr>
      </w:pPr>
      <w:r w:rsidRPr="00F650F8">
        <w:rPr>
          <w:sz w:val="26"/>
          <w:szCs w:val="26"/>
        </w:rPr>
        <w:t xml:space="preserve">На реализацию Подпрограммы «Поддержка и развитие детского и молодежного творчества» за счет средств окружного бюджета предусмотрено </w:t>
      </w:r>
      <w:r w:rsidR="00EC40CB" w:rsidRPr="00F650F8">
        <w:rPr>
          <w:sz w:val="26"/>
          <w:szCs w:val="26"/>
        </w:rPr>
        <w:t xml:space="preserve">6 </w:t>
      </w:r>
      <w:r w:rsidR="00351F07">
        <w:rPr>
          <w:sz w:val="26"/>
          <w:szCs w:val="26"/>
        </w:rPr>
        <w:t>468</w:t>
      </w:r>
      <w:r w:rsidRPr="00F650F8">
        <w:rPr>
          <w:sz w:val="26"/>
          <w:szCs w:val="26"/>
        </w:rPr>
        <w:t>,</w:t>
      </w:r>
      <w:r w:rsidR="00351F07">
        <w:rPr>
          <w:sz w:val="26"/>
          <w:szCs w:val="26"/>
        </w:rPr>
        <w:t>7</w:t>
      </w:r>
      <w:r w:rsidRPr="00F650F8">
        <w:rPr>
          <w:sz w:val="26"/>
          <w:szCs w:val="26"/>
        </w:rPr>
        <w:t xml:space="preserve"> тыс. рублей, </w:t>
      </w:r>
      <w:r w:rsidR="0053459C" w:rsidRPr="00F650F8">
        <w:rPr>
          <w:sz w:val="26"/>
          <w:szCs w:val="26"/>
        </w:rPr>
        <w:t>сводной бюджетной росписью 6 4</w:t>
      </w:r>
      <w:r w:rsidR="00351F07">
        <w:rPr>
          <w:sz w:val="26"/>
          <w:szCs w:val="26"/>
        </w:rPr>
        <w:t>22</w:t>
      </w:r>
      <w:r w:rsidR="0053459C" w:rsidRPr="00F650F8">
        <w:rPr>
          <w:sz w:val="26"/>
          <w:szCs w:val="26"/>
        </w:rPr>
        <w:t xml:space="preserve">,7 тыс. рублей, </w:t>
      </w:r>
      <w:r w:rsidRPr="00411D7F">
        <w:rPr>
          <w:sz w:val="26"/>
          <w:szCs w:val="26"/>
        </w:rPr>
        <w:t xml:space="preserve">освоено </w:t>
      </w:r>
      <w:r w:rsidR="00351F07" w:rsidRPr="00411D7F">
        <w:rPr>
          <w:sz w:val="26"/>
          <w:szCs w:val="26"/>
        </w:rPr>
        <w:t>6</w:t>
      </w:r>
      <w:r w:rsidR="00C30338" w:rsidRPr="00411D7F">
        <w:rPr>
          <w:sz w:val="26"/>
          <w:szCs w:val="26"/>
        </w:rPr>
        <w:t> </w:t>
      </w:r>
      <w:r w:rsidR="00351F07" w:rsidRPr="00411D7F">
        <w:rPr>
          <w:sz w:val="26"/>
          <w:szCs w:val="26"/>
        </w:rPr>
        <w:t>422</w:t>
      </w:r>
      <w:r w:rsidR="00C30338" w:rsidRPr="00411D7F">
        <w:rPr>
          <w:sz w:val="26"/>
          <w:szCs w:val="26"/>
        </w:rPr>
        <w:t>,</w:t>
      </w:r>
      <w:r w:rsidR="00351F07" w:rsidRPr="00411D7F">
        <w:rPr>
          <w:sz w:val="26"/>
          <w:szCs w:val="26"/>
        </w:rPr>
        <w:t>2</w:t>
      </w:r>
      <w:r w:rsidRPr="00411D7F">
        <w:rPr>
          <w:sz w:val="26"/>
          <w:szCs w:val="26"/>
        </w:rPr>
        <w:t xml:space="preserve"> тыс. рублей.</w:t>
      </w:r>
    </w:p>
    <w:p w:rsidR="00883789" w:rsidRPr="00F3053E"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1.1 «Организация и проведение окружных мероприятий, направленных на развитие детского и молодежного творчества в сфере культуры и искусства»</w:t>
      </w:r>
      <w:r w:rsidRPr="00F650F8">
        <w:rPr>
          <w:sz w:val="26"/>
          <w:szCs w:val="26"/>
        </w:rPr>
        <w:t xml:space="preserve"> основного мероприятия </w:t>
      </w:r>
      <w:r w:rsidRPr="00F650F8">
        <w:rPr>
          <w:b/>
          <w:bCs/>
          <w:sz w:val="26"/>
          <w:szCs w:val="26"/>
        </w:rPr>
        <w:t>п. 1 «Организация и проведение окружных мероприятий, направленных на развитие детского и молодежного творчества»</w:t>
      </w:r>
      <w:r w:rsidRPr="00F650F8">
        <w:rPr>
          <w:sz w:val="26"/>
          <w:szCs w:val="26"/>
        </w:rPr>
        <w:t xml:space="preserve"> за счет окружного бюджета предусмотрено </w:t>
      </w:r>
      <w:r w:rsidR="00EB3AAD" w:rsidRPr="00F650F8">
        <w:rPr>
          <w:sz w:val="26"/>
          <w:szCs w:val="26"/>
        </w:rPr>
        <w:t>4</w:t>
      </w:r>
      <w:r w:rsidRPr="00F650F8">
        <w:rPr>
          <w:sz w:val="26"/>
          <w:szCs w:val="26"/>
        </w:rPr>
        <w:t> </w:t>
      </w:r>
      <w:r w:rsidR="00351F07">
        <w:rPr>
          <w:sz w:val="26"/>
          <w:szCs w:val="26"/>
        </w:rPr>
        <w:t>368</w:t>
      </w:r>
      <w:r w:rsidRPr="00F650F8">
        <w:rPr>
          <w:sz w:val="26"/>
          <w:szCs w:val="26"/>
        </w:rPr>
        <w:t>,</w:t>
      </w:r>
      <w:r w:rsidR="00351F07">
        <w:rPr>
          <w:sz w:val="26"/>
          <w:szCs w:val="26"/>
        </w:rPr>
        <w:t>7</w:t>
      </w:r>
      <w:r w:rsidRPr="00F650F8">
        <w:rPr>
          <w:sz w:val="26"/>
          <w:szCs w:val="26"/>
        </w:rPr>
        <w:t xml:space="preserve"> тыс. рублей</w:t>
      </w:r>
      <w:r w:rsidRPr="00F3053E">
        <w:rPr>
          <w:sz w:val="26"/>
          <w:szCs w:val="26"/>
        </w:rPr>
        <w:t xml:space="preserve">, освоено </w:t>
      </w:r>
      <w:r w:rsidR="00351F07" w:rsidRPr="00F3053E">
        <w:rPr>
          <w:sz w:val="26"/>
          <w:szCs w:val="26"/>
        </w:rPr>
        <w:t>4 3</w:t>
      </w:r>
      <w:r w:rsidR="00A950C3" w:rsidRPr="00F3053E">
        <w:rPr>
          <w:sz w:val="26"/>
          <w:szCs w:val="26"/>
        </w:rPr>
        <w:t>68,7</w:t>
      </w:r>
      <w:r w:rsidRPr="00F3053E">
        <w:rPr>
          <w:sz w:val="26"/>
          <w:szCs w:val="26"/>
        </w:rPr>
        <w:t xml:space="preserve"> тыс. рублей. </w:t>
      </w:r>
    </w:p>
    <w:p w:rsidR="0026603A" w:rsidRPr="00F650F8" w:rsidRDefault="0026603A" w:rsidP="0026603A">
      <w:pPr>
        <w:ind w:firstLine="567"/>
        <w:jc w:val="both"/>
        <w:rPr>
          <w:sz w:val="26"/>
          <w:szCs w:val="26"/>
        </w:rPr>
      </w:pPr>
      <w:r w:rsidRPr="00F650F8">
        <w:rPr>
          <w:sz w:val="26"/>
          <w:szCs w:val="26"/>
        </w:rPr>
        <w:t xml:space="preserve">Государственным автономным учреждением культуры Чукотского автономного округа «Окружной Дом народного творчества» в рамках Соглашения от 03.03.2021 года № 01-50/48 организован и проведен </w:t>
      </w:r>
      <w:r w:rsidRPr="00F650F8">
        <w:rPr>
          <w:sz w:val="26"/>
          <w:szCs w:val="26"/>
          <w:lang w:val="en-US"/>
        </w:rPr>
        <w:t>XXV</w:t>
      </w:r>
      <w:r w:rsidRPr="00F650F8">
        <w:rPr>
          <w:sz w:val="26"/>
          <w:szCs w:val="26"/>
        </w:rPr>
        <w:t xml:space="preserve"> окружной конкурс «Юные дарования Чукотки»</w:t>
      </w:r>
      <w:r w:rsidR="00126839">
        <w:rPr>
          <w:sz w:val="26"/>
          <w:szCs w:val="26"/>
        </w:rPr>
        <w:t xml:space="preserve"> на сумму 3 818,7 тыс. рублей</w:t>
      </w:r>
      <w:r w:rsidRPr="00F650F8">
        <w:rPr>
          <w:sz w:val="26"/>
          <w:szCs w:val="26"/>
        </w:rPr>
        <w:t>. Заключительные этапы конкурса прошли в городе Анадыре в период с 26 по 29 марта 2021 года. Конкурс прошел в номинациях:</w:t>
      </w:r>
    </w:p>
    <w:p w:rsidR="0026603A" w:rsidRPr="00F650F8" w:rsidRDefault="0026603A" w:rsidP="0026603A">
      <w:pPr>
        <w:ind w:firstLine="567"/>
        <w:jc w:val="both"/>
        <w:rPr>
          <w:sz w:val="26"/>
          <w:szCs w:val="26"/>
        </w:rPr>
      </w:pPr>
      <w:r w:rsidRPr="00F650F8">
        <w:rPr>
          <w:sz w:val="26"/>
          <w:szCs w:val="26"/>
        </w:rPr>
        <w:t>- «Юный музыкант (фортепиано)»;</w:t>
      </w:r>
    </w:p>
    <w:p w:rsidR="0026603A" w:rsidRPr="00F650F8" w:rsidRDefault="0026603A" w:rsidP="0026603A">
      <w:pPr>
        <w:ind w:firstLine="567"/>
        <w:jc w:val="both"/>
        <w:rPr>
          <w:sz w:val="26"/>
          <w:szCs w:val="26"/>
        </w:rPr>
      </w:pPr>
      <w:r w:rsidRPr="00F650F8">
        <w:rPr>
          <w:sz w:val="26"/>
          <w:szCs w:val="26"/>
        </w:rPr>
        <w:t>- «Юный музыкант (струнно-смычковые инструменты)»;</w:t>
      </w:r>
    </w:p>
    <w:p w:rsidR="0026603A" w:rsidRPr="00F650F8" w:rsidRDefault="0026603A" w:rsidP="0026603A">
      <w:pPr>
        <w:ind w:firstLine="567"/>
        <w:jc w:val="both"/>
        <w:rPr>
          <w:sz w:val="26"/>
          <w:szCs w:val="26"/>
        </w:rPr>
      </w:pPr>
      <w:r w:rsidRPr="00F650F8">
        <w:rPr>
          <w:sz w:val="26"/>
          <w:szCs w:val="26"/>
        </w:rPr>
        <w:t>- «Юный музыкант (духовые инструменты)»;</w:t>
      </w:r>
    </w:p>
    <w:p w:rsidR="0026603A" w:rsidRPr="00F650F8" w:rsidRDefault="0026603A" w:rsidP="0026603A">
      <w:pPr>
        <w:ind w:firstLine="567"/>
        <w:jc w:val="both"/>
        <w:rPr>
          <w:sz w:val="26"/>
          <w:szCs w:val="26"/>
        </w:rPr>
      </w:pPr>
      <w:r w:rsidRPr="00F650F8">
        <w:rPr>
          <w:sz w:val="26"/>
          <w:szCs w:val="26"/>
        </w:rPr>
        <w:t>- «Юный теоретик (сольфеджио)»;</w:t>
      </w:r>
    </w:p>
    <w:p w:rsidR="0026603A" w:rsidRPr="00F650F8" w:rsidRDefault="0026603A" w:rsidP="0026603A">
      <w:pPr>
        <w:ind w:firstLine="567"/>
        <w:jc w:val="both"/>
        <w:rPr>
          <w:sz w:val="26"/>
          <w:szCs w:val="26"/>
        </w:rPr>
      </w:pPr>
      <w:r w:rsidRPr="00F650F8">
        <w:rPr>
          <w:sz w:val="26"/>
          <w:szCs w:val="26"/>
        </w:rPr>
        <w:t>- «Юный танцовщик (академическая хореография)».</w:t>
      </w:r>
    </w:p>
    <w:p w:rsidR="0026603A" w:rsidRPr="00F650F8" w:rsidRDefault="0026603A" w:rsidP="0026603A">
      <w:pPr>
        <w:ind w:firstLine="567"/>
        <w:jc w:val="both"/>
        <w:rPr>
          <w:sz w:val="26"/>
          <w:szCs w:val="26"/>
        </w:rPr>
      </w:pPr>
      <w:r w:rsidRPr="00F650F8">
        <w:rPr>
          <w:sz w:val="26"/>
          <w:szCs w:val="26"/>
        </w:rPr>
        <w:t>В оргкомитет конкурса было подано 60 заявок от всех школ искусств округа, а также от Центра культуры и досуга Провиденского городского округа и Центра детского творчества поселка Провидения. Всего в очной и заочной формах приняло участие 112 человек (очно – 74 человека, заочно – 38 человек).</w:t>
      </w:r>
    </w:p>
    <w:p w:rsidR="00F3053E" w:rsidRPr="00F3053E" w:rsidRDefault="0026603A" w:rsidP="00F3053E">
      <w:pPr>
        <w:ind w:firstLine="567"/>
        <w:jc w:val="both"/>
        <w:rPr>
          <w:sz w:val="26"/>
          <w:szCs w:val="26"/>
        </w:rPr>
      </w:pPr>
      <w:r w:rsidRPr="00F650F8">
        <w:rPr>
          <w:sz w:val="26"/>
          <w:szCs w:val="26"/>
        </w:rPr>
        <w:t xml:space="preserve">Итоги конкурса были подведены 29 марта, по результатам конкурсного отбора выплачено 45 грантов (сольных – 27 грантов, коллективных – 18 грантов), кроме этого 22 гранта было выплачено преподавателям, подготовивших лауреатов конкурса. </w:t>
      </w:r>
      <w:r w:rsidR="00F3053E" w:rsidRPr="00F3053E">
        <w:rPr>
          <w:sz w:val="26"/>
          <w:szCs w:val="26"/>
        </w:rPr>
        <w:t>Общая сумма грантов составила 773,0 тыс. рублей.</w:t>
      </w:r>
    </w:p>
    <w:p w:rsidR="0026603A" w:rsidRPr="00F650F8" w:rsidRDefault="0026603A" w:rsidP="0026603A">
      <w:pPr>
        <w:widowControl w:val="0"/>
        <w:ind w:firstLine="709"/>
        <w:jc w:val="both"/>
        <w:rPr>
          <w:sz w:val="26"/>
          <w:szCs w:val="26"/>
        </w:rPr>
      </w:pPr>
      <w:r w:rsidRPr="00F650F8">
        <w:rPr>
          <w:sz w:val="26"/>
          <w:szCs w:val="26"/>
        </w:rPr>
        <w:t xml:space="preserve">В отчетный период Департаментом были проведено </w:t>
      </w:r>
      <w:r w:rsidR="00F3053E">
        <w:rPr>
          <w:sz w:val="26"/>
          <w:szCs w:val="26"/>
        </w:rPr>
        <w:t>четыре</w:t>
      </w:r>
      <w:r w:rsidRPr="00F650F8">
        <w:rPr>
          <w:sz w:val="26"/>
          <w:szCs w:val="26"/>
        </w:rPr>
        <w:t xml:space="preserve"> конкурса:</w:t>
      </w:r>
    </w:p>
    <w:p w:rsidR="0026603A" w:rsidRPr="00F650F8" w:rsidRDefault="0026603A" w:rsidP="0026603A">
      <w:pPr>
        <w:widowControl w:val="0"/>
        <w:ind w:firstLine="709"/>
        <w:jc w:val="both"/>
        <w:rPr>
          <w:sz w:val="26"/>
          <w:szCs w:val="26"/>
        </w:rPr>
      </w:pPr>
      <w:r w:rsidRPr="00F650F8">
        <w:rPr>
          <w:sz w:val="26"/>
          <w:szCs w:val="26"/>
        </w:rPr>
        <w:lastRenderedPageBreak/>
        <w:t>1) С 18 по 25 мая 2021 года проходил X</w:t>
      </w:r>
      <w:r w:rsidRPr="00F650F8">
        <w:rPr>
          <w:sz w:val="26"/>
          <w:szCs w:val="26"/>
          <w:lang w:val="en-US"/>
        </w:rPr>
        <w:t>I</w:t>
      </w:r>
      <w:r w:rsidRPr="00F650F8">
        <w:rPr>
          <w:sz w:val="26"/>
          <w:szCs w:val="26"/>
        </w:rPr>
        <w:t xml:space="preserve"> заочный региональный конкурс детских и молодежных хореографических коллективов «Путурэн». Конкурс проводился в один тур. На конкурс поступило пятьдесят три заявки. Наибольшее число заявок – тринадцать и десять – поступило из Билибинского и Анадырского районов. Общее количество участников составило 250 человек. Итоги конкурса были подведены 28 мая 2021 года. Все победители отмечены дипломами Департамента культуры, спорта и туризма Чукотского автономного округа 1-й, 2-й, 3-й степени, а также денежными грантами. По результатам конкурса определено 37 лауреатов, сумма денежных грантов составила 200,00 тыс. рублей.</w:t>
      </w:r>
    </w:p>
    <w:p w:rsidR="0026603A" w:rsidRPr="00F650F8" w:rsidRDefault="0026603A" w:rsidP="0026603A">
      <w:pPr>
        <w:pStyle w:val="a6"/>
        <w:ind w:firstLine="709"/>
        <w:jc w:val="both"/>
        <w:rPr>
          <w:rFonts w:ascii="Times New Roman" w:hAnsi="Times New Roman" w:cs="Times New Roman"/>
          <w:sz w:val="26"/>
          <w:szCs w:val="26"/>
        </w:rPr>
      </w:pPr>
      <w:r w:rsidRPr="00F650F8">
        <w:rPr>
          <w:rFonts w:ascii="Times New Roman" w:hAnsi="Times New Roman" w:cs="Times New Roman"/>
          <w:sz w:val="26"/>
          <w:szCs w:val="26"/>
        </w:rPr>
        <w:t>2) С 18 по 25 мая 2021 года проходил X</w:t>
      </w:r>
      <w:r w:rsidRPr="00F650F8">
        <w:rPr>
          <w:rFonts w:ascii="Times New Roman" w:hAnsi="Times New Roman" w:cs="Times New Roman"/>
          <w:sz w:val="26"/>
          <w:szCs w:val="26"/>
          <w:lang w:val="en-US"/>
        </w:rPr>
        <w:t>I</w:t>
      </w:r>
      <w:r w:rsidRPr="00F650F8">
        <w:rPr>
          <w:rFonts w:ascii="Times New Roman" w:hAnsi="Times New Roman" w:cs="Times New Roman"/>
          <w:sz w:val="26"/>
          <w:szCs w:val="26"/>
        </w:rPr>
        <w:t xml:space="preserve"> заочный региональный конкурс театральных коллективов «Театральная маска». На конкурс поступило шестнадцать заявок, из которых восемь поступило из Анадырского район (5 – Центры образования, 3 – учреждения культуры). Общее количество участников составило 127 человек. Итоги конкурса были подведены 11 июня. Жюри распределило призовые места следующим образом: в ноиминации «Спектакль (театрализованное представление) для детей и взрослых» – младшая возрастная группа - возраст участников до 17 лет (включительно): одно 1 место, одно 2 место, одно 3 место, одно поощрительное место, в номинации «Спектакль (театрализованное представление) для детей и взрослых» – старшая возрастная группа – возраст участников от 18 лет: два 1 места, два 2 места, два 3 места, два поощрительных места. Общая сумма затрат на гранты в конкурсе «Театральная маска» составила 150,00 тыс. рублей.</w:t>
      </w:r>
    </w:p>
    <w:p w:rsidR="00F3053E" w:rsidRPr="00F3053E" w:rsidRDefault="00F3053E" w:rsidP="00F3053E">
      <w:pPr>
        <w:pStyle w:val="a6"/>
        <w:ind w:firstLine="709"/>
        <w:jc w:val="both"/>
        <w:rPr>
          <w:rFonts w:ascii="Times New Roman" w:hAnsi="Times New Roman" w:cs="Times New Roman"/>
          <w:sz w:val="26"/>
          <w:szCs w:val="26"/>
        </w:rPr>
      </w:pPr>
      <w:r w:rsidRPr="00F3053E">
        <w:rPr>
          <w:rFonts w:ascii="Times New Roman" w:hAnsi="Times New Roman" w:cs="Times New Roman"/>
          <w:sz w:val="26"/>
          <w:szCs w:val="26"/>
        </w:rPr>
        <w:t xml:space="preserve">3) </w:t>
      </w:r>
      <w:r w:rsidRPr="00411D7F">
        <w:rPr>
          <w:rFonts w:ascii="Times New Roman" w:hAnsi="Times New Roman" w:cs="Times New Roman"/>
          <w:sz w:val="26"/>
          <w:szCs w:val="26"/>
          <w:lang w:val="en-US"/>
        </w:rPr>
        <w:t>XIV</w:t>
      </w:r>
      <w:r w:rsidRPr="00411D7F">
        <w:rPr>
          <w:rFonts w:ascii="Times New Roman" w:hAnsi="Times New Roman" w:cs="Times New Roman"/>
          <w:sz w:val="26"/>
          <w:szCs w:val="26"/>
        </w:rPr>
        <w:t xml:space="preserve"> заочный конкурс учебных пленэрных работ учащихся детских школ искусств Чукотского автономного округа «Пленэр - 2021» был</w:t>
      </w:r>
      <w:r w:rsidRPr="00F3053E">
        <w:rPr>
          <w:rFonts w:ascii="Times New Roman" w:hAnsi="Times New Roman" w:cs="Times New Roman"/>
          <w:sz w:val="26"/>
          <w:szCs w:val="26"/>
        </w:rPr>
        <w:t xml:space="preserve"> проведен с 12 по 23 ноября 2021 года. На ежегодный конкурс поступили заявки от 85 участников. Конкурс проходил в двух возрастных категориях в номинациях «Этюд пейзажа (виды природы, как с глубоким, так и с ограниченным пространством)», «Зарисовка пейзажа (городского / сельского, памятных мест, окрестностей города / села)», «Зарисовки и этюды растений». Итоги конкурса выявили 18 победителей и лауреатов, которым выплачены гранты в сумме 106,00 тыс. рублей.</w:t>
      </w:r>
    </w:p>
    <w:p w:rsidR="00F3053E" w:rsidRPr="00F3053E" w:rsidRDefault="00F3053E" w:rsidP="00F3053E">
      <w:pPr>
        <w:ind w:firstLine="709"/>
        <w:jc w:val="both"/>
        <w:rPr>
          <w:sz w:val="26"/>
          <w:szCs w:val="26"/>
        </w:rPr>
      </w:pPr>
      <w:r w:rsidRPr="00F3053E">
        <w:rPr>
          <w:sz w:val="26"/>
          <w:szCs w:val="26"/>
        </w:rPr>
        <w:t xml:space="preserve">4) </w:t>
      </w:r>
      <w:r w:rsidRPr="00411D7F">
        <w:rPr>
          <w:sz w:val="26"/>
          <w:szCs w:val="26"/>
        </w:rPr>
        <w:t xml:space="preserve">На </w:t>
      </w:r>
      <w:r w:rsidRPr="00411D7F">
        <w:rPr>
          <w:sz w:val="26"/>
          <w:szCs w:val="26"/>
          <w:lang w:val="en-US"/>
        </w:rPr>
        <w:t>XI</w:t>
      </w:r>
      <w:r w:rsidRPr="00411D7F">
        <w:rPr>
          <w:sz w:val="26"/>
          <w:szCs w:val="26"/>
        </w:rPr>
        <w:t xml:space="preserve"> заочный региональный конкурс литературных и журналистских материалов «Северный край» (12 – 23</w:t>
      </w:r>
      <w:r w:rsidRPr="00F3053E">
        <w:rPr>
          <w:sz w:val="26"/>
          <w:szCs w:val="26"/>
        </w:rPr>
        <w:t xml:space="preserve"> ноября 2021 года) поступило 32 заявки. В 2021 году конкурс проводился в двух возрастных группах (от 10 до 17 лет, от 18 до 35 лет) в следующих номинациях: «Поэзия», «Проза: рассказ, новелла, в том числе эссе», «Журналистика: очерк, статья» и «Биография». Темами для конкурсных номинаций стали: «200-летие Ф.М. Достоевского», «100-летие А.Д. Сахарова», «350-летие со дня рождения Петра 1», «800-летие со дня рождения святого благоверного князя Александра Невского», «Этот день мы приближали, как могли» (в рамках 76-летия Победы в Великой Отечественной войне), «Знаменитые писатели, поэты, журналисты моего края» (70 лет Зое Николаевне Ненлюмкиной – эскимосской писательнице, члену Союза писателей России, лауреату Литературного конкурса им. Ю. Рытхэу; 75 лет со дня рождения чукотской поэтессы, собирательницы фольклора Веры Ивановны Иунеут (1945-1993);</w:t>
      </w:r>
      <w:r w:rsidRPr="00F3053E">
        <w:t xml:space="preserve"> </w:t>
      </w:r>
      <w:r w:rsidRPr="00F3053E">
        <w:rPr>
          <w:sz w:val="26"/>
          <w:szCs w:val="26"/>
        </w:rPr>
        <w:t>90 лет со дня рождения чукотского писателя, члена Союза писателей России Юрия Сергеевича Рытхэу (1930–2008) и другие), «Моя Чукотка» (в рамках празднования 91-летия Чукотского автономного округа, юбилей района, города, села), «История одного мастера», «Памятники моего края (о памятниках археологии, истории, культурного наследия на территории Чукотского автономного округа)», «Знаменитые исследователи и открыватели», «Знаменательные события моего края (знаменательные события района, города, села)» и «Загадочное место моего края».</w:t>
      </w:r>
    </w:p>
    <w:p w:rsidR="0026603A" w:rsidRPr="00F3053E" w:rsidRDefault="00F3053E" w:rsidP="00F3053E">
      <w:pPr>
        <w:ind w:firstLine="709"/>
        <w:jc w:val="both"/>
        <w:rPr>
          <w:sz w:val="26"/>
          <w:szCs w:val="26"/>
        </w:rPr>
      </w:pPr>
      <w:r w:rsidRPr="00F3053E">
        <w:rPr>
          <w:sz w:val="26"/>
          <w:szCs w:val="26"/>
        </w:rPr>
        <w:t xml:space="preserve">По итогам литературного конкурса для начинающих писателей было выявлено 14 победителей и лауреатов, в том числе было вручено Гран-при, которым была отмечена учащаяся МБОУ «Центр образования села Амгуэма» Ирина Выквыросгина за </w:t>
      </w:r>
      <w:r w:rsidRPr="00F3053E">
        <w:rPr>
          <w:sz w:val="26"/>
          <w:szCs w:val="26"/>
        </w:rPr>
        <w:lastRenderedPageBreak/>
        <w:t xml:space="preserve">оригинальную работу-эссе «Достоевский в моей голове». Все участники отмечены сертификатами, победители и лауреаты получили дипломы и гранты на общую сумму 94,00 тыс. рублей. </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2.1 «Обеспечение участия во всероссийских конкурсах, слетах, форумах, фестивалях специалистов детей и молодёжи Чукотки»</w:t>
      </w:r>
      <w:r w:rsidRPr="00F650F8">
        <w:rPr>
          <w:sz w:val="26"/>
          <w:szCs w:val="26"/>
        </w:rPr>
        <w:t xml:space="preserve"> основного мероприятия </w:t>
      </w:r>
      <w:r w:rsidRPr="00F650F8">
        <w:rPr>
          <w:b/>
          <w:bCs/>
          <w:sz w:val="26"/>
          <w:szCs w:val="26"/>
        </w:rPr>
        <w:t>п. 2 «Обеспечение участия во всероссийских конкурсах, слетах, форумах, фестивалях специалистов детей и молодёжи Чукотки»</w:t>
      </w:r>
      <w:r w:rsidRPr="00F650F8">
        <w:rPr>
          <w:sz w:val="26"/>
          <w:szCs w:val="26"/>
        </w:rPr>
        <w:t xml:space="preserve"> за счет окружного бюджета предусмотрено </w:t>
      </w:r>
      <w:r w:rsidR="00351F07">
        <w:rPr>
          <w:sz w:val="26"/>
          <w:szCs w:val="26"/>
        </w:rPr>
        <w:t>1 6</w:t>
      </w:r>
      <w:r w:rsidR="00EB3AAD" w:rsidRPr="00F650F8">
        <w:rPr>
          <w:sz w:val="26"/>
          <w:szCs w:val="26"/>
        </w:rPr>
        <w:t>00</w:t>
      </w:r>
      <w:r w:rsidRPr="00F650F8">
        <w:rPr>
          <w:sz w:val="26"/>
          <w:szCs w:val="26"/>
        </w:rPr>
        <w:t>,</w:t>
      </w:r>
      <w:r w:rsidR="00EB3AAD" w:rsidRPr="00F650F8">
        <w:rPr>
          <w:sz w:val="26"/>
          <w:szCs w:val="26"/>
        </w:rPr>
        <w:t>0</w:t>
      </w:r>
      <w:r w:rsidRPr="00F650F8">
        <w:rPr>
          <w:sz w:val="26"/>
          <w:szCs w:val="26"/>
        </w:rPr>
        <w:t xml:space="preserve"> тыс. рублей, </w:t>
      </w:r>
      <w:r w:rsidR="0053459C" w:rsidRPr="00F650F8">
        <w:rPr>
          <w:sz w:val="26"/>
          <w:szCs w:val="26"/>
        </w:rPr>
        <w:t>сводной бюджетной росписью 1 </w:t>
      </w:r>
      <w:r w:rsidR="00351F07">
        <w:rPr>
          <w:sz w:val="26"/>
          <w:szCs w:val="26"/>
        </w:rPr>
        <w:t>554</w:t>
      </w:r>
      <w:r w:rsidR="0053459C" w:rsidRPr="00F650F8">
        <w:rPr>
          <w:sz w:val="26"/>
          <w:szCs w:val="26"/>
        </w:rPr>
        <w:t xml:space="preserve">,0 тыс. </w:t>
      </w:r>
      <w:r w:rsidR="0053459C" w:rsidRPr="00CC6AB9">
        <w:rPr>
          <w:sz w:val="26"/>
          <w:szCs w:val="26"/>
        </w:rPr>
        <w:t xml:space="preserve">рублей </w:t>
      </w:r>
      <w:r w:rsidRPr="00411D7F">
        <w:rPr>
          <w:sz w:val="26"/>
          <w:szCs w:val="26"/>
        </w:rPr>
        <w:t xml:space="preserve">освоено </w:t>
      </w:r>
      <w:r w:rsidR="00A950C3" w:rsidRPr="00411D7F">
        <w:rPr>
          <w:sz w:val="26"/>
          <w:szCs w:val="26"/>
        </w:rPr>
        <w:t>1</w:t>
      </w:r>
      <w:r w:rsidR="00CC6AB9" w:rsidRPr="00411D7F">
        <w:rPr>
          <w:sz w:val="26"/>
          <w:szCs w:val="26"/>
        </w:rPr>
        <w:t> </w:t>
      </w:r>
      <w:r w:rsidR="00351F07" w:rsidRPr="00411D7F">
        <w:rPr>
          <w:sz w:val="26"/>
          <w:szCs w:val="26"/>
        </w:rPr>
        <w:t>553</w:t>
      </w:r>
      <w:r w:rsidR="00CC6AB9" w:rsidRPr="00411D7F">
        <w:rPr>
          <w:sz w:val="26"/>
          <w:szCs w:val="26"/>
        </w:rPr>
        <w:t>,</w:t>
      </w:r>
      <w:r w:rsidR="00351F07" w:rsidRPr="00411D7F">
        <w:rPr>
          <w:sz w:val="26"/>
          <w:szCs w:val="26"/>
        </w:rPr>
        <w:t>5</w:t>
      </w:r>
      <w:r w:rsidRPr="00411D7F">
        <w:rPr>
          <w:sz w:val="26"/>
          <w:szCs w:val="26"/>
        </w:rPr>
        <w:t xml:space="preserve"> тыс. рублей</w:t>
      </w:r>
      <w:r w:rsidRPr="00F650F8">
        <w:rPr>
          <w:sz w:val="26"/>
          <w:szCs w:val="26"/>
        </w:rPr>
        <w:t xml:space="preserve">. </w:t>
      </w:r>
    </w:p>
    <w:p w:rsidR="00A950C3" w:rsidRPr="00F650F8" w:rsidRDefault="00A950C3" w:rsidP="00A950C3">
      <w:pPr>
        <w:widowControl w:val="0"/>
        <w:ind w:firstLine="709"/>
        <w:jc w:val="both"/>
        <w:rPr>
          <w:sz w:val="26"/>
          <w:szCs w:val="26"/>
        </w:rPr>
      </w:pPr>
      <w:r w:rsidRPr="00F650F8">
        <w:rPr>
          <w:sz w:val="26"/>
          <w:szCs w:val="26"/>
        </w:rPr>
        <w:t>В период с 17 по 28 мая 2021 года творческая делегация Чукотского автономного округа приняла участие в Двадцатых молодежных Дельфийских играх России в городе Перми. В состав делегации вошло 14 человек, из которых 10 человек приняли участие за счет средств Государственной программы. В 2021 году Чукотка смогла принять участие в номинации «Эстрадное пение (сольное исполнение)» (возрастные группы 14-17 лет – Иван Бурмага и 18-25 лет – Анна Костоглот), в номинации «Народный танец» (возрастная группа 14-21 год – ансамбль «Вээмк’эй» - группа преемственности Государственного чукотско-эскимосского ансамбля «Эргырон») и в номинации «Художественные ремесла» (возрастная группа 19-24 года – Софья Айнафак).</w:t>
      </w:r>
      <w:r w:rsidR="00CC6AB9">
        <w:rPr>
          <w:sz w:val="26"/>
          <w:szCs w:val="26"/>
        </w:rPr>
        <w:t xml:space="preserve"> Расходы на сумму 1287,0 тыс. рублей.</w:t>
      </w:r>
    </w:p>
    <w:p w:rsidR="00A950C3" w:rsidRPr="00F650F8" w:rsidRDefault="00A950C3" w:rsidP="00A950C3">
      <w:pPr>
        <w:widowControl w:val="0"/>
        <w:ind w:firstLine="709"/>
        <w:jc w:val="both"/>
        <w:rPr>
          <w:sz w:val="26"/>
          <w:szCs w:val="26"/>
        </w:rPr>
      </w:pPr>
      <w:r w:rsidRPr="00F650F8">
        <w:rPr>
          <w:sz w:val="26"/>
          <w:szCs w:val="26"/>
        </w:rPr>
        <w:t>Результатами участия Чукотки в Дельфийских стали две золотых медали:</w:t>
      </w:r>
    </w:p>
    <w:p w:rsidR="00A950C3" w:rsidRPr="00F650F8" w:rsidRDefault="00A950C3" w:rsidP="00A950C3">
      <w:pPr>
        <w:widowControl w:val="0"/>
        <w:ind w:firstLine="709"/>
        <w:jc w:val="both"/>
        <w:rPr>
          <w:sz w:val="26"/>
          <w:szCs w:val="26"/>
        </w:rPr>
      </w:pPr>
      <w:r w:rsidRPr="00F650F8">
        <w:rPr>
          <w:sz w:val="26"/>
          <w:szCs w:val="26"/>
        </w:rPr>
        <w:t>- лауреат первой степени в номинации «Эстрадное пение», обладатель золотой медали Иван Бурмага, учащийся Муниципального автономного учреждения дополнительного образования «Детская школа искусств городского округа Анадырь»;</w:t>
      </w:r>
    </w:p>
    <w:p w:rsidR="00A950C3" w:rsidRPr="00F650F8" w:rsidRDefault="00A950C3" w:rsidP="00A950C3">
      <w:pPr>
        <w:widowControl w:val="0"/>
        <w:ind w:firstLine="709"/>
        <w:jc w:val="both"/>
        <w:rPr>
          <w:sz w:val="26"/>
          <w:szCs w:val="26"/>
        </w:rPr>
      </w:pPr>
      <w:r w:rsidRPr="00F650F8">
        <w:rPr>
          <w:sz w:val="26"/>
          <w:szCs w:val="26"/>
        </w:rPr>
        <w:t>- лауреат первой степени в номинации «Художественные ремесла», обладатель золотой медали Софья Айнафак, студент отделения педагогики и культуры Государственного автономного профессиональногообразовательного урчжедния Чукотского автономного округа «Чукотский многопрофильный колледж».</w:t>
      </w:r>
    </w:p>
    <w:p w:rsidR="00CC6AB9" w:rsidRDefault="00A950C3" w:rsidP="00CC6AB9">
      <w:pPr>
        <w:widowControl w:val="0"/>
        <w:ind w:firstLine="709"/>
        <w:jc w:val="both"/>
        <w:rPr>
          <w:sz w:val="26"/>
          <w:szCs w:val="26"/>
        </w:rPr>
      </w:pPr>
      <w:r w:rsidRPr="00F650F8">
        <w:rPr>
          <w:sz w:val="26"/>
          <w:szCs w:val="26"/>
        </w:rPr>
        <w:t xml:space="preserve">С 7 по 14 сентября 2021 года творческая делегация, в состав которой вошел Этно-экологический клуб «Э’йн’эк’эй» МАУ ДО «Дворец детского и юношеского творчества городского округа Анадырь» (8 человек), приняла участие в концертных и конкурсных мероприятиях </w:t>
      </w:r>
      <w:r w:rsidRPr="00F650F8">
        <w:rPr>
          <w:sz w:val="26"/>
          <w:szCs w:val="26"/>
          <w:lang w:val="en-US"/>
        </w:rPr>
        <w:t>XVI</w:t>
      </w:r>
      <w:r w:rsidRPr="00F650F8">
        <w:rPr>
          <w:sz w:val="26"/>
          <w:szCs w:val="26"/>
        </w:rPr>
        <w:t xml:space="preserve"> Международной выставки-ярмарки «Сокровища Севера – Мастера и художники России 2021».</w:t>
      </w:r>
      <w:r w:rsidR="00CC6AB9">
        <w:rPr>
          <w:sz w:val="26"/>
          <w:szCs w:val="26"/>
        </w:rPr>
        <w:t xml:space="preserve"> Расходы на сумму </w:t>
      </w:r>
      <w:r w:rsidR="00411D7F">
        <w:rPr>
          <w:sz w:val="26"/>
          <w:szCs w:val="26"/>
        </w:rPr>
        <w:t>226</w:t>
      </w:r>
      <w:r w:rsidR="00CC6AB9">
        <w:rPr>
          <w:sz w:val="26"/>
          <w:szCs w:val="26"/>
        </w:rPr>
        <w:t>,</w:t>
      </w:r>
      <w:r w:rsidR="00411D7F">
        <w:rPr>
          <w:sz w:val="26"/>
          <w:szCs w:val="26"/>
        </w:rPr>
        <w:t>5</w:t>
      </w:r>
      <w:r w:rsidR="00CC6AB9">
        <w:rPr>
          <w:sz w:val="26"/>
          <w:szCs w:val="26"/>
        </w:rPr>
        <w:t xml:space="preserve"> тыс. рублей.</w:t>
      </w:r>
    </w:p>
    <w:p w:rsidR="00411D7F" w:rsidRPr="00411D7F" w:rsidRDefault="00411D7F" w:rsidP="00411D7F">
      <w:pPr>
        <w:widowControl w:val="0"/>
        <w:ind w:firstLine="709"/>
        <w:jc w:val="both"/>
        <w:rPr>
          <w:sz w:val="26"/>
          <w:szCs w:val="26"/>
        </w:rPr>
      </w:pPr>
      <w:r w:rsidRPr="00411D7F">
        <w:rPr>
          <w:sz w:val="26"/>
          <w:szCs w:val="26"/>
        </w:rPr>
        <w:t xml:space="preserve">С 11 по 13 декабря 2021 года Чукотский автономный округ принял участие в </w:t>
      </w:r>
      <w:r w:rsidRPr="00411D7F">
        <w:rPr>
          <w:sz w:val="26"/>
          <w:szCs w:val="22"/>
        </w:rPr>
        <w:t>Конкурсе «Little Miss World. Russia» в г. Москве</w:t>
      </w:r>
      <w:r w:rsidRPr="00411D7F">
        <w:rPr>
          <w:sz w:val="26"/>
          <w:szCs w:val="26"/>
        </w:rPr>
        <w:t>. Чукотку представила Калугина Ева из поселка Угольные Копи. В результате участия Ева Калугина завоевала Гран-при. За счет средств программы прошла оплата организационного взноса (40,00 тыс. рублей).</w:t>
      </w:r>
    </w:p>
    <w:p w:rsidR="00883789" w:rsidRPr="00411D7F"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3.1 «Организация и проведение фестивалей детского творчества всех жанров»</w:t>
      </w:r>
      <w:r w:rsidRPr="00F650F8">
        <w:rPr>
          <w:sz w:val="26"/>
          <w:szCs w:val="26"/>
        </w:rPr>
        <w:t xml:space="preserve"> основного мероприятия </w:t>
      </w:r>
      <w:r w:rsidRPr="00F650F8">
        <w:rPr>
          <w:b/>
          <w:bCs/>
          <w:sz w:val="26"/>
          <w:szCs w:val="26"/>
        </w:rPr>
        <w:t>п. 3 «Региональный проект «Творческие люди» Федерального проекта «Творческие люди»»</w:t>
      </w:r>
      <w:r w:rsidRPr="00F650F8">
        <w:rPr>
          <w:sz w:val="26"/>
          <w:szCs w:val="26"/>
        </w:rPr>
        <w:t xml:space="preserve"> за счет окружного бюджета предусмотр</w:t>
      </w:r>
      <w:r w:rsidR="00EB3AAD" w:rsidRPr="00F650F8">
        <w:rPr>
          <w:sz w:val="26"/>
          <w:szCs w:val="26"/>
        </w:rPr>
        <w:t xml:space="preserve">ено 500,0 тыс. </w:t>
      </w:r>
      <w:r w:rsidR="00EB3AAD" w:rsidRPr="00411D7F">
        <w:rPr>
          <w:sz w:val="26"/>
          <w:szCs w:val="26"/>
        </w:rPr>
        <w:t xml:space="preserve">рублей, освоено </w:t>
      </w:r>
      <w:r w:rsidR="00F06D33" w:rsidRPr="00411D7F">
        <w:rPr>
          <w:sz w:val="26"/>
          <w:szCs w:val="26"/>
        </w:rPr>
        <w:t>50</w:t>
      </w:r>
      <w:r w:rsidRPr="00411D7F">
        <w:rPr>
          <w:sz w:val="26"/>
          <w:szCs w:val="26"/>
        </w:rPr>
        <w:t xml:space="preserve">0,0 тыс. рублей. </w:t>
      </w:r>
    </w:p>
    <w:p w:rsidR="00A950C3" w:rsidRPr="00F650F8" w:rsidRDefault="00A950C3" w:rsidP="00A950C3">
      <w:pPr>
        <w:widowControl w:val="0"/>
        <w:ind w:firstLine="709"/>
        <w:jc w:val="both"/>
        <w:rPr>
          <w:sz w:val="26"/>
          <w:szCs w:val="26"/>
        </w:rPr>
      </w:pPr>
      <w:r w:rsidRPr="00F650F8">
        <w:rPr>
          <w:sz w:val="26"/>
          <w:szCs w:val="26"/>
        </w:rPr>
        <w:t>- С 1 по 9 апреля этого года. I</w:t>
      </w:r>
      <w:r w:rsidRPr="00F650F8">
        <w:rPr>
          <w:sz w:val="26"/>
          <w:szCs w:val="26"/>
          <w:lang w:val="en-US"/>
        </w:rPr>
        <w:t>X</w:t>
      </w:r>
      <w:r w:rsidRPr="00F650F8">
        <w:rPr>
          <w:sz w:val="26"/>
          <w:szCs w:val="26"/>
        </w:rPr>
        <w:t xml:space="preserve"> заочный региональный конкурс юных пианистов детских школ искусств Чукотского автономного округа. Конкурс проводился в один тур. На конкурс поступило пятьдесят восемь заявок. Общее количество участников конкурса составило 52 человека. Итоги конкурса были подведены 12 апреля 2021 года. Все победители отмечены дипломами Департамента 1-й, 2-й, 3-й степени, а также денежными грантами. По результатам конкурса определено 40 победителей, сумма денежных грантов составила 120,00 тыс. рублей;</w:t>
      </w:r>
    </w:p>
    <w:p w:rsidR="00A950C3" w:rsidRPr="00F650F8" w:rsidRDefault="00A950C3" w:rsidP="00A950C3">
      <w:pPr>
        <w:widowControl w:val="0"/>
        <w:ind w:firstLine="709"/>
        <w:jc w:val="both"/>
        <w:rPr>
          <w:sz w:val="26"/>
          <w:szCs w:val="26"/>
        </w:rPr>
      </w:pPr>
      <w:r w:rsidRPr="00F650F8">
        <w:rPr>
          <w:sz w:val="26"/>
          <w:szCs w:val="26"/>
        </w:rPr>
        <w:t xml:space="preserve">- С 16 по 24 апреля 2021 года проходил </w:t>
      </w:r>
      <w:r w:rsidRPr="00F650F8">
        <w:rPr>
          <w:sz w:val="26"/>
          <w:szCs w:val="26"/>
          <w:lang w:val="en-US"/>
        </w:rPr>
        <w:t>VIII</w:t>
      </w:r>
      <w:r w:rsidRPr="00F650F8">
        <w:rPr>
          <w:sz w:val="26"/>
          <w:szCs w:val="26"/>
        </w:rPr>
        <w:t xml:space="preserve"> заочный региональный конкурс юных исполнителей на народных инструментах детских школ искусств. Конкурс проводился в один тур. На конкурс поступило тридцать шесть заявок. Общее количество участников </w:t>
      </w:r>
      <w:r w:rsidRPr="00F650F8">
        <w:rPr>
          <w:sz w:val="26"/>
          <w:szCs w:val="26"/>
        </w:rPr>
        <w:lastRenderedPageBreak/>
        <w:t>составило 42 человека. Наибольшее число заявок – четырнадцать – поступило из Детской школы искусств г. Анадырь. Итоги конкурса были подведены 29 апреля. Все победители отмечены дипломами Департамента культуры, спорта и туризма Чукотского автономного округа, 1-й, 2-й, 3-й степени, а также денежными грантами. По результатам конкурса определено 25 лауреатов, сумма денежных грантов составила 120,00 тыс. рублей.</w:t>
      </w:r>
    </w:p>
    <w:p w:rsidR="00411D7F" w:rsidRPr="00411D7F" w:rsidRDefault="00411D7F" w:rsidP="00411D7F">
      <w:pPr>
        <w:widowControl w:val="0"/>
        <w:ind w:firstLine="709"/>
        <w:jc w:val="both"/>
        <w:rPr>
          <w:sz w:val="26"/>
          <w:szCs w:val="26"/>
        </w:rPr>
      </w:pPr>
      <w:r w:rsidRPr="00411D7F">
        <w:rPr>
          <w:sz w:val="26"/>
          <w:szCs w:val="26"/>
        </w:rPr>
        <w:t>- С 15 по 25 октября 2021 года был проведен I</w:t>
      </w:r>
      <w:r w:rsidRPr="00411D7F">
        <w:rPr>
          <w:sz w:val="26"/>
          <w:szCs w:val="26"/>
          <w:lang w:val="en-US"/>
        </w:rPr>
        <w:t>X</w:t>
      </w:r>
      <w:r w:rsidRPr="00411D7F">
        <w:rPr>
          <w:sz w:val="26"/>
          <w:szCs w:val="26"/>
        </w:rPr>
        <w:t xml:space="preserve"> заочный региональный конкурс вокалистов, в котором приняло участие 48 человек. Конкурс проходил в 4-х возрастных группах: первая – от 6 до 10 лет, вторая – 11-15 лет, третья – от 16 до 25 лет, четвертая – от 26 лет и старше. Номинации конкурса: «Академическое пение», «Народное пение» и «Эстрадное пение». Участники должны были представить 2 разнохарактерные композиции. Итоги были подведены 25 октября, победителями и лауреатами стало 24 человека. Все участники отмечены сертификатами, победители и лауреаты получили дипломы и гранты на общую сумму 130,00 тыс. рублей;</w:t>
      </w:r>
    </w:p>
    <w:p w:rsidR="00411D7F" w:rsidRPr="00411D7F" w:rsidRDefault="00411D7F" w:rsidP="00411D7F">
      <w:pPr>
        <w:ind w:firstLine="709"/>
        <w:jc w:val="both"/>
        <w:rPr>
          <w:bCs/>
          <w:sz w:val="26"/>
          <w:szCs w:val="26"/>
        </w:rPr>
      </w:pPr>
      <w:r w:rsidRPr="00411D7F">
        <w:rPr>
          <w:sz w:val="26"/>
          <w:szCs w:val="26"/>
        </w:rPr>
        <w:t xml:space="preserve">- </w:t>
      </w:r>
      <w:r w:rsidRPr="00411D7F">
        <w:rPr>
          <w:bCs/>
          <w:sz w:val="26"/>
          <w:szCs w:val="26"/>
        </w:rPr>
        <w:t xml:space="preserve">В период с 25 по 29 октября 2021 года проводился </w:t>
      </w:r>
      <w:r w:rsidRPr="00411D7F">
        <w:rPr>
          <w:bCs/>
          <w:sz w:val="26"/>
          <w:szCs w:val="26"/>
          <w:lang w:val="en-US"/>
        </w:rPr>
        <w:t>IX</w:t>
      </w:r>
      <w:r w:rsidRPr="00411D7F">
        <w:rPr>
          <w:bCs/>
          <w:sz w:val="26"/>
          <w:szCs w:val="26"/>
        </w:rPr>
        <w:t xml:space="preserve"> заочный региональный конкурс хорового пения среди любительских коллективов Чукотского автономного округа</w:t>
      </w:r>
      <w:r w:rsidRPr="00411D7F">
        <w:rPr>
          <w:sz w:val="26"/>
          <w:szCs w:val="26"/>
        </w:rPr>
        <w:t xml:space="preserve">. </w:t>
      </w:r>
      <w:r w:rsidRPr="00411D7F">
        <w:rPr>
          <w:bCs/>
          <w:sz w:val="26"/>
          <w:szCs w:val="26"/>
        </w:rPr>
        <w:t xml:space="preserve">Обязательными требованиями конкурса, в соответствие с требованиями конкурсов Всероссийского хорового общества, являлось предоставление двух разнохарактерных композиций </w:t>
      </w:r>
      <w:r w:rsidRPr="00411D7F">
        <w:rPr>
          <w:bCs/>
          <w:sz w:val="26"/>
          <w:szCs w:val="26"/>
          <w:lang w:val="en-US"/>
        </w:rPr>
        <w:t>a</w:t>
      </w:r>
      <w:r w:rsidRPr="00411D7F">
        <w:rPr>
          <w:bCs/>
          <w:sz w:val="26"/>
          <w:szCs w:val="26"/>
        </w:rPr>
        <w:t>’</w:t>
      </w:r>
      <w:r w:rsidRPr="00411D7F">
        <w:rPr>
          <w:bCs/>
          <w:sz w:val="26"/>
          <w:szCs w:val="26"/>
          <w:lang w:val="en-US"/>
        </w:rPr>
        <w:t>capella</w:t>
      </w:r>
      <w:r w:rsidRPr="00411D7F">
        <w:rPr>
          <w:bCs/>
          <w:sz w:val="26"/>
          <w:szCs w:val="26"/>
        </w:rPr>
        <w:t xml:space="preserve"> и в сопровождении концертмейстера. Использование музыкальных фонограмм и концертных выступлений не допускалось. Также к конкурсу допускались коллективы с количеством участников не менее 12 человек, возраст участников от 6 лет.</w:t>
      </w:r>
    </w:p>
    <w:p w:rsidR="00411D7F" w:rsidRPr="00411D7F" w:rsidRDefault="00411D7F" w:rsidP="00411D7F">
      <w:pPr>
        <w:ind w:firstLine="709"/>
        <w:jc w:val="both"/>
        <w:rPr>
          <w:bCs/>
          <w:sz w:val="26"/>
          <w:szCs w:val="26"/>
        </w:rPr>
      </w:pPr>
      <w:r w:rsidRPr="00411D7F">
        <w:rPr>
          <w:bCs/>
          <w:sz w:val="26"/>
          <w:szCs w:val="26"/>
        </w:rPr>
        <w:t>Проведение конкурса было запланировано в трех категориях хоров:</w:t>
      </w:r>
    </w:p>
    <w:p w:rsidR="00411D7F" w:rsidRPr="00411D7F" w:rsidRDefault="00411D7F" w:rsidP="00411D7F">
      <w:pPr>
        <w:ind w:firstLine="709"/>
        <w:jc w:val="both"/>
        <w:rPr>
          <w:sz w:val="26"/>
          <w:szCs w:val="26"/>
        </w:rPr>
      </w:pPr>
      <w:r w:rsidRPr="00411D7F">
        <w:rPr>
          <w:sz w:val="26"/>
          <w:szCs w:val="26"/>
        </w:rPr>
        <w:t>Категория «Д1» - детские любительские (школьные, хор КДУ) хоры;</w:t>
      </w:r>
    </w:p>
    <w:p w:rsidR="00411D7F" w:rsidRPr="00411D7F" w:rsidRDefault="00411D7F" w:rsidP="00411D7F">
      <w:pPr>
        <w:ind w:firstLine="709"/>
        <w:jc w:val="both"/>
        <w:rPr>
          <w:sz w:val="26"/>
          <w:szCs w:val="26"/>
        </w:rPr>
      </w:pPr>
      <w:r w:rsidRPr="00411D7F">
        <w:rPr>
          <w:sz w:val="26"/>
          <w:szCs w:val="26"/>
        </w:rPr>
        <w:t>Категория «Д2» - детские учебные хоры/хоровые коллективы учреждений доп. образования детей;</w:t>
      </w:r>
    </w:p>
    <w:p w:rsidR="00411D7F" w:rsidRPr="00411D7F" w:rsidRDefault="00411D7F" w:rsidP="00411D7F">
      <w:pPr>
        <w:ind w:firstLine="709"/>
        <w:jc w:val="both"/>
        <w:rPr>
          <w:sz w:val="26"/>
          <w:szCs w:val="26"/>
        </w:rPr>
      </w:pPr>
      <w:r w:rsidRPr="00411D7F">
        <w:rPr>
          <w:sz w:val="26"/>
          <w:szCs w:val="26"/>
        </w:rPr>
        <w:t>Категория «Л» - однородные и смешанные любительские хоры, в том числе студенческие хоры.</w:t>
      </w:r>
    </w:p>
    <w:p w:rsidR="00411D7F" w:rsidRPr="00411D7F" w:rsidRDefault="00411D7F" w:rsidP="00411D7F">
      <w:pPr>
        <w:widowControl w:val="0"/>
        <w:ind w:firstLine="709"/>
        <w:jc w:val="both"/>
        <w:rPr>
          <w:bCs/>
          <w:sz w:val="26"/>
          <w:szCs w:val="26"/>
        </w:rPr>
      </w:pPr>
      <w:r w:rsidRPr="00411D7F">
        <w:rPr>
          <w:bCs/>
          <w:sz w:val="26"/>
          <w:szCs w:val="26"/>
        </w:rPr>
        <w:t>В связи эпидемиологической обстановкой, а также по причине отсутствия в учреждениях (дома культуры, школы, профтехучилища) концертмейстеров на конкурс поступило всего 5 заявок. Общее количество участников составило 81 человек.</w:t>
      </w:r>
    </w:p>
    <w:p w:rsidR="00A950C3" w:rsidRPr="00411D7F" w:rsidRDefault="00411D7F" w:rsidP="00411D7F">
      <w:pPr>
        <w:widowControl w:val="0"/>
        <w:ind w:firstLine="709"/>
        <w:jc w:val="both"/>
        <w:rPr>
          <w:sz w:val="26"/>
          <w:szCs w:val="26"/>
        </w:rPr>
      </w:pPr>
      <w:r w:rsidRPr="00411D7F">
        <w:rPr>
          <w:bCs/>
          <w:sz w:val="26"/>
          <w:szCs w:val="26"/>
        </w:rPr>
        <w:t>Конкурс состоялся в двух категориях: категория «Д2» и категория «Л». Итоги конкурса подведены 29 октября, победителями и призерами стало 4 коллектива, все участники получили сертификаты, победители и призеры награждены дипломами и денежными призами на общую сумму 130,00 тыс. рублей</w:t>
      </w:r>
      <w:r w:rsidR="00A950C3" w:rsidRPr="00411D7F">
        <w:rPr>
          <w:sz w:val="26"/>
          <w:szCs w:val="26"/>
        </w:rPr>
        <w:t>.</w:t>
      </w:r>
    </w:p>
    <w:p w:rsidR="00883789" w:rsidRPr="00F650F8" w:rsidRDefault="00883789" w:rsidP="004526B7">
      <w:pPr>
        <w:widowControl w:val="0"/>
        <w:ind w:firstLine="709"/>
        <w:jc w:val="both"/>
        <w:rPr>
          <w:sz w:val="26"/>
          <w:szCs w:val="26"/>
        </w:rPr>
      </w:pPr>
    </w:p>
    <w:p w:rsidR="00883789" w:rsidRPr="0097066A"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 xml:space="preserve">5. Подпрограмма «Грантовая поддержка проектов в области культуры», % исполнения подпрограммы </w:t>
      </w:r>
      <w:r w:rsidRPr="0097066A">
        <w:rPr>
          <w:b/>
          <w:bCs/>
          <w:sz w:val="26"/>
          <w:szCs w:val="26"/>
          <w:shd w:val="clear" w:color="auto" w:fill="FFFFFF"/>
        </w:rPr>
        <w:t xml:space="preserve">составил </w:t>
      </w:r>
      <w:r w:rsidR="00F06D33" w:rsidRPr="0097066A">
        <w:rPr>
          <w:b/>
          <w:bCs/>
          <w:sz w:val="26"/>
          <w:szCs w:val="26"/>
          <w:shd w:val="clear" w:color="auto" w:fill="FFFFFF"/>
        </w:rPr>
        <w:t>100,0</w:t>
      </w:r>
    </w:p>
    <w:p w:rsidR="00883789" w:rsidRPr="00F650F8" w:rsidRDefault="00883789" w:rsidP="004526B7">
      <w:pPr>
        <w:widowControl w:val="0"/>
        <w:ind w:firstLine="709"/>
        <w:jc w:val="both"/>
        <w:rPr>
          <w:b/>
          <w:bCs/>
          <w:sz w:val="26"/>
          <w:szCs w:val="26"/>
        </w:rPr>
      </w:pPr>
      <w:r w:rsidRPr="00F650F8">
        <w:rPr>
          <w:b/>
          <w:bCs/>
          <w:sz w:val="26"/>
          <w:szCs w:val="26"/>
        </w:rPr>
        <w:tab/>
      </w:r>
    </w:p>
    <w:p w:rsidR="00883789" w:rsidRPr="0097066A" w:rsidRDefault="00883789" w:rsidP="004526B7">
      <w:pPr>
        <w:widowControl w:val="0"/>
        <w:ind w:firstLine="709"/>
        <w:jc w:val="both"/>
        <w:rPr>
          <w:sz w:val="26"/>
          <w:szCs w:val="26"/>
        </w:rPr>
      </w:pPr>
      <w:r w:rsidRPr="00F650F8">
        <w:rPr>
          <w:sz w:val="26"/>
          <w:szCs w:val="26"/>
        </w:rPr>
        <w:t>На реализацию Подпрограммы «</w:t>
      </w:r>
      <w:r w:rsidRPr="00F650F8">
        <w:rPr>
          <w:b/>
          <w:bCs/>
          <w:sz w:val="26"/>
          <w:szCs w:val="26"/>
        </w:rPr>
        <w:t>Грантовая поддержка проектов в области культуры</w:t>
      </w:r>
      <w:r w:rsidRPr="00F650F8">
        <w:rPr>
          <w:sz w:val="26"/>
          <w:szCs w:val="26"/>
        </w:rPr>
        <w:t>» за счет средств окружного бюджета предусмотрен</w:t>
      </w:r>
      <w:r w:rsidR="00EB3AAD" w:rsidRPr="00F650F8">
        <w:rPr>
          <w:sz w:val="26"/>
          <w:szCs w:val="26"/>
        </w:rPr>
        <w:t xml:space="preserve">о 2 583,7 тыс. рублей, </w:t>
      </w:r>
      <w:r w:rsidR="00EB3AAD" w:rsidRPr="0097066A">
        <w:rPr>
          <w:sz w:val="26"/>
          <w:szCs w:val="26"/>
        </w:rPr>
        <w:t xml:space="preserve">освоено </w:t>
      </w:r>
      <w:r w:rsidR="00F06D33" w:rsidRPr="0097066A">
        <w:rPr>
          <w:sz w:val="26"/>
          <w:szCs w:val="26"/>
        </w:rPr>
        <w:t>2 583,7</w:t>
      </w:r>
      <w:r w:rsidRPr="0097066A">
        <w:rPr>
          <w:sz w:val="26"/>
          <w:szCs w:val="26"/>
        </w:rPr>
        <w:t xml:space="preserve"> тыс. рублей.</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мероприятия </w:t>
      </w:r>
      <w:r w:rsidRPr="00F650F8">
        <w:rPr>
          <w:b/>
          <w:bCs/>
          <w:i/>
          <w:iCs/>
          <w:sz w:val="26"/>
          <w:szCs w:val="26"/>
        </w:rPr>
        <w:t xml:space="preserve">п.п. 1.1 «Предоставление грантов учреждениям культуры их работникам» </w:t>
      </w:r>
      <w:r w:rsidRPr="00F650F8">
        <w:rPr>
          <w:sz w:val="26"/>
          <w:szCs w:val="26"/>
        </w:rPr>
        <w:t xml:space="preserve">основного мероприятия </w:t>
      </w:r>
      <w:r w:rsidRPr="00F650F8">
        <w:rPr>
          <w:b/>
          <w:bCs/>
          <w:sz w:val="26"/>
          <w:szCs w:val="26"/>
        </w:rPr>
        <w:t>п.1 «Поощрение лучших учреждений в сфере культуры и их работников»</w:t>
      </w:r>
      <w:r w:rsidRPr="00F650F8">
        <w:rPr>
          <w:sz w:val="26"/>
          <w:szCs w:val="26"/>
        </w:rPr>
        <w:t xml:space="preserve"> за счет средств окружного бюджета запланировано 160,0 тыс. </w:t>
      </w:r>
      <w:r w:rsidRPr="0097066A">
        <w:rPr>
          <w:sz w:val="26"/>
          <w:szCs w:val="26"/>
        </w:rPr>
        <w:t xml:space="preserve">рублей, освоено </w:t>
      </w:r>
      <w:r w:rsidR="00F06D33" w:rsidRPr="0097066A">
        <w:rPr>
          <w:sz w:val="26"/>
          <w:szCs w:val="26"/>
        </w:rPr>
        <w:t>1</w:t>
      </w:r>
      <w:r w:rsidR="00315B5C" w:rsidRPr="0097066A">
        <w:rPr>
          <w:sz w:val="26"/>
          <w:szCs w:val="26"/>
        </w:rPr>
        <w:t>6</w:t>
      </w:r>
      <w:r w:rsidRPr="0097066A">
        <w:rPr>
          <w:sz w:val="26"/>
          <w:szCs w:val="26"/>
        </w:rPr>
        <w:t>0,0 тыс. рублей.</w:t>
      </w:r>
    </w:p>
    <w:p w:rsidR="000E1DBC" w:rsidRPr="00F650F8" w:rsidRDefault="000E1DBC" w:rsidP="000E1DBC">
      <w:pPr>
        <w:widowControl w:val="0"/>
        <w:ind w:firstLine="709"/>
        <w:jc w:val="both"/>
        <w:rPr>
          <w:sz w:val="26"/>
          <w:szCs w:val="26"/>
        </w:rPr>
      </w:pPr>
      <w:r w:rsidRPr="00F650F8">
        <w:rPr>
          <w:sz w:val="26"/>
          <w:szCs w:val="26"/>
        </w:rPr>
        <w:t xml:space="preserve">Во втором квартале 2021 года подведены итоги конкурса на лучшего работника и лучшее учреждение культуры Чукотского автономного округа. </w:t>
      </w:r>
    </w:p>
    <w:p w:rsidR="000E1DBC" w:rsidRPr="00F650F8" w:rsidRDefault="000E1DBC" w:rsidP="000E1DBC">
      <w:pPr>
        <w:widowControl w:val="0"/>
        <w:ind w:firstLine="709"/>
        <w:jc w:val="both"/>
        <w:rPr>
          <w:sz w:val="26"/>
          <w:szCs w:val="26"/>
        </w:rPr>
      </w:pPr>
      <w:r w:rsidRPr="00F650F8">
        <w:rPr>
          <w:sz w:val="26"/>
          <w:szCs w:val="26"/>
        </w:rPr>
        <w:t>Победителям конкурса по направлению лучшее учреждение культуры признано Муниципальное бюджетное учреждение культуры «Центр культуры Чукотского муниципального района», учреждению выплачен гр</w:t>
      </w:r>
      <w:r w:rsidR="009F7BC6" w:rsidRPr="00F650F8">
        <w:rPr>
          <w:sz w:val="26"/>
          <w:szCs w:val="26"/>
        </w:rPr>
        <w:t>ант в размере 100,0 тыс. рублей.</w:t>
      </w:r>
    </w:p>
    <w:p w:rsidR="009F7BC6" w:rsidRPr="00F650F8" w:rsidRDefault="009F7BC6" w:rsidP="009F7BC6">
      <w:pPr>
        <w:widowControl w:val="0"/>
        <w:ind w:firstLine="709"/>
        <w:jc w:val="both"/>
        <w:rPr>
          <w:sz w:val="26"/>
          <w:szCs w:val="26"/>
        </w:rPr>
      </w:pPr>
      <w:r w:rsidRPr="00F650F8">
        <w:rPr>
          <w:sz w:val="26"/>
          <w:szCs w:val="26"/>
        </w:rPr>
        <w:lastRenderedPageBreak/>
        <w:t>Заключено Соглашение между Департаментом культуры, спорта и туризма Чукотского автономного округа и Муниципальным бюджетным учреждением культуры «Центр культуры Чукотского муниципального района» на предоставление из окружного бюджета в 2021 году гранта в форме субсидии на реализацию мероприятий, направленных на стимулирование профессионального роста работников сферы культуры и учреждений культуры Чукотского автономного округа от 31 мая 2021 г. № 01-50/73 на сумму 100 тыс. рублей.</w:t>
      </w:r>
    </w:p>
    <w:p w:rsidR="000E1DBC" w:rsidRPr="00F650F8" w:rsidRDefault="000E1DBC" w:rsidP="000E1DBC">
      <w:pPr>
        <w:widowControl w:val="0"/>
        <w:ind w:firstLine="709"/>
        <w:jc w:val="both"/>
        <w:rPr>
          <w:sz w:val="26"/>
          <w:szCs w:val="26"/>
        </w:rPr>
      </w:pPr>
      <w:r w:rsidRPr="00F650F8">
        <w:rPr>
          <w:sz w:val="26"/>
          <w:szCs w:val="26"/>
        </w:rPr>
        <w:t>Победителями конкурса по направлению лучший работник учреждения культуры признаны:</w:t>
      </w:r>
    </w:p>
    <w:p w:rsidR="000E1DBC" w:rsidRPr="00F650F8" w:rsidRDefault="000E1DBC" w:rsidP="000E1DBC">
      <w:pPr>
        <w:widowControl w:val="0"/>
        <w:ind w:firstLine="709"/>
        <w:jc w:val="both"/>
        <w:rPr>
          <w:sz w:val="26"/>
          <w:szCs w:val="26"/>
        </w:rPr>
      </w:pPr>
      <w:r w:rsidRPr="00F650F8">
        <w:rPr>
          <w:sz w:val="26"/>
          <w:szCs w:val="26"/>
        </w:rPr>
        <w:t>- Романова Ирина Ивановна (Государственное бюджетное учреждение Чукотского автономного округа «Музейный Центр «Наследие Чукотки»), работнику выплачен грант в размере 30,0 тыс. рублей;</w:t>
      </w:r>
    </w:p>
    <w:p w:rsidR="000E1DBC" w:rsidRPr="00F650F8" w:rsidRDefault="000E1DBC" w:rsidP="000E1DBC">
      <w:pPr>
        <w:widowControl w:val="0"/>
        <w:ind w:firstLine="709"/>
        <w:jc w:val="both"/>
        <w:rPr>
          <w:sz w:val="26"/>
          <w:szCs w:val="26"/>
        </w:rPr>
      </w:pPr>
      <w:r w:rsidRPr="00F650F8">
        <w:rPr>
          <w:sz w:val="26"/>
          <w:szCs w:val="26"/>
        </w:rPr>
        <w:t>- Найминов Санал Тимофеевич (Муниципальное бюджетное учреждение культуры «Центр культуры Чукотского муниципального района»), работнику выплачен грант в размере 30,0 тыс. рублей.</w:t>
      </w:r>
    </w:p>
    <w:p w:rsidR="00883789" w:rsidRPr="0097066A" w:rsidRDefault="00883789" w:rsidP="004526B7">
      <w:pPr>
        <w:widowControl w:val="0"/>
        <w:ind w:firstLine="709"/>
        <w:jc w:val="both"/>
        <w:rPr>
          <w:sz w:val="26"/>
          <w:szCs w:val="26"/>
        </w:rPr>
      </w:pPr>
      <w:r w:rsidRPr="00F650F8">
        <w:rPr>
          <w:sz w:val="26"/>
          <w:szCs w:val="26"/>
        </w:rPr>
        <w:t xml:space="preserve">В рамках выполнения мероприятия </w:t>
      </w:r>
      <w:r w:rsidRPr="00F650F8">
        <w:rPr>
          <w:b/>
          <w:bCs/>
          <w:i/>
          <w:iCs/>
          <w:sz w:val="26"/>
          <w:szCs w:val="26"/>
        </w:rPr>
        <w:t xml:space="preserve">п.п. 2.1 «Гранты на поддержку творческих проектов любительских творческих коллективов» </w:t>
      </w:r>
      <w:r w:rsidRPr="00F650F8">
        <w:rPr>
          <w:sz w:val="26"/>
          <w:szCs w:val="26"/>
        </w:rPr>
        <w:t xml:space="preserve">основного мероприятия </w:t>
      </w:r>
      <w:r w:rsidRPr="00F650F8">
        <w:rPr>
          <w:b/>
          <w:bCs/>
          <w:sz w:val="26"/>
          <w:szCs w:val="26"/>
        </w:rPr>
        <w:t>п.2 «Государственная грантовая поддержка проектов в сфере культуры»»</w:t>
      </w:r>
      <w:r w:rsidRPr="00F650F8">
        <w:rPr>
          <w:sz w:val="26"/>
          <w:szCs w:val="26"/>
        </w:rPr>
        <w:t xml:space="preserve"> за счет средств окружного бюджета запланировано </w:t>
      </w:r>
      <w:r w:rsidR="00EB3AAD" w:rsidRPr="00F650F8">
        <w:rPr>
          <w:sz w:val="26"/>
          <w:szCs w:val="26"/>
        </w:rPr>
        <w:t>1 000</w:t>
      </w:r>
      <w:r w:rsidRPr="00F650F8">
        <w:rPr>
          <w:sz w:val="26"/>
          <w:szCs w:val="26"/>
        </w:rPr>
        <w:t>,</w:t>
      </w:r>
      <w:r w:rsidR="00EB3AAD" w:rsidRPr="00F650F8">
        <w:rPr>
          <w:sz w:val="26"/>
          <w:szCs w:val="26"/>
        </w:rPr>
        <w:t>0</w:t>
      </w:r>
      <w:r w:rsidRPr="00F650F8">
        <w:rPr>
          <w:sz w:val="26"/>
          <w:szCs w:val="26"/>
        </w:rPr>
        <w:t xml:space="preserve"> тыс. </w:t>
      </w:r>
      <w:r w:rsidRPr="0097066A">
        <w:rPr>
          <w:sz w:val="26"/>
          <w:szCs w:val="26"/>
        </w:rPr>
        <w:t xml:space="preserve">рублей, освоено </w:t>
      </w:r>
      <w:r w:rsidR="00F06D33" w:rsidRPr="0097066A">
        <w:rPr>
          <w:sz w:val="26"/>
          <w:szCs w:val="26"/>
        </w:rPr>
        <w:t>1 00</w:t>
      </w:r>
      <w:r w:rsidR="00EB3AAD" w:rsidRPr="0097066A">
        <w:rPr>
          <w:sz w:val="26"/>
          <w:szCs w:val="26"/>
        </w:rPr>
        <w:t>0</w:t>
      </w:r>
      <w:r w:rsidRPr="0097066A">
        <w:rPr>
          <w:sz w:val="26"/>
          <w:szCs w:val="26"/>
        </w:rPr>
        <w:t>,</w:t>
      </w:r>
      <w:r w:rsidR="00EB3AAD" w:rsidRPr="0097066A">
        <w:rPr>
          <w:sz w:val="26"/>
          <w:szCs w:val="26"/>
        </w:rPr>
        <w:t>0</w:t>
      </w:r>
      <w:r w:rsidRPr="0097066A">
        <w:rPr>
          <w:sz w:val="26"/>
          <w:szCs w:val="26"/>
        </w:rPr>
        <w:t xml:space="preserve"> тыс. рублей.</w:t>
      </w:r>
    </w:p>
    <w:p w:rsidR="009F7BC6" w:rsidRPr="00F650F8" w:rsidRDefault="009F7BC6" w:rsidP="009F7BC6">
      <w:pPr>
        <w:widowControl w:val="0"/>
        <w:ind w:firstLine="709"/>
        <w:jc w:val="both"/>
        <w:rPr>
          <w:sz w:val="26"/>
          <w:szCs w:val="26"/>
        </w:rPr>
      </w:pPr>
      <w:r w:rsidRPr="00F650F8">
        <w:rPr>
          <w:sz w:val="26"/>
          <w:szCs w:val="26"/>
        </w:rPr>
        <w:t xml:space="preserve">Во втором квартале 2021 года подведены итоги конкурса на грантовую поддержку творческих проектов в сфере культуры Чукотского автономного округа. </w:t>
      </w:r>
    </w:p>
    <w:p w:rsidR="009F7BC6" w:rsidRPr="00F650F8" w:rsidRDefault="009F7BC6" w:rsidP="009F7BC6">
      <w:pPr>
        <w:widowControl w:val="0"/>
        <w:ind w:firstLine="709"/>
        <w:jc w:val="both"/>
        <w:rPr>
          <w:sz w:val="26"/>
          <w:szCs w:val="26"/>
        </w:rPr>
      </w:pPr>
      <w:r w:rsidRPr="00F650F8">
        <w:rPr>
          <w:sz w:val="26"/>
          <w:szCs w:val="26"/>
        </w:rPr>
        <w:t>Победителями конкурса признаны:</w:t>
      </w:r>
    </w:p>
    <w:p w:rsidR="009F7BC6" w:rsidRPr="00F650F8" w:rsidRDefault="009F7BC6" w:rsidP="009F7BC6">
      <w:pPr>
        <w:widowControl w:val="0"/>
        <w:ind w:firstLine="709"/>
        <w:jc w:val="both"/>
        <w:rPr>
          <w:sz w:val="26"/>
          <w:szCs w:val="26"/>
        </w:rPr>
      </w:pPr>
      <w:r w:rsidRPr="00F650F8">
        <w:rPr>
          <w:sz w:val="26"/>
          <w:szCs w:val="26"/>
        </w:rPr>
        <w:t>- Региональная общественная организация «Ассоциация коренных малочисленных народов Чукотки», проект: «Мультимедийного проект «Вэтгав. Уроки чукотского 2», сумма гранта 400,0 тыс. рублей;</w:t>
      </w:r>
    </w:p>
    <w:p w:rsidR="009F7BC6" w:rsidRPr="00F650F8" w:rsidRDefault="009F7BC6" w:rsidP="009F7BC6">
      <w:pPr>
        <w:widowControl w:val="0"/>
        <w:ind w:firstLine="709"/>
        <w:jc w:val="both"/>
        <w:rPr>
          <w:sz w:val="26"/>
          <w:szCs w:val="26"/>
        </w:rPr>
      </w:pPr>
      <w:r w:rsidRPr="00F650F8">
        <w:rPr>
          <w:sz w:val="26"/>
          <w:szCs w:val="26"/>
        </w:rPr>
        <w:t>Заключено соглашение между Департаментом культуры, спорта и туризма Чукотского автономного округа и Региональной общественной организацией «Ассоциация коренных малочисленных народов Чукотки» на предоставление из окружного бюджета в 2021 году гранта в форме субсидии на реализацию мероприятий, направленных на решение наиболее важных вопросов социально-культурного развития Чукотского автономного округа от 31 мая 2021 г. № 01-50/76 на сумму 400,0 тыс. рублей.</w:t>
      </w:r>
    </w:p>
    <w:p w:rsidR="009F7BC6" w:rsidRPr="00F650F8" w:rsidRDefault="009F7BC6" w:rsidP="009F7BC6">
      <w:pPr>
        <w:widowControl w:val="0"/>
        <w:ind w:firstLine="709"/>
        <w:jc w:val="both"/>
        <w:rPr>
          <w:sz w:val="26"/>
          <w:szCs w:val="26"/>
        </w:rPr>
      </w:pPr>
      <w:r w:rsidRPr="00F650F8">
        <w:rPr>
          <w:sz w:val="26"/>
          <w:szCs w:val="26"/>
        </w:rPr>
        <w:t>- Государственное бюджетное учреждение Чукотского автономного округа «Музейный Центр «Наследие Чукотки», проект: «Создание видеороликов «Поговорим о Чукотке», сумма гранта 279,6 тыс. рублей;</w:t>
      </w:r>
    </w:p>
    <w:p w:rsidR="009F7BC6" w:rsidRPr="00F650F8" w:rsidRDefault="009F7BC6" w:rsidP="009F7BC6">
      <w:pPr>
        <w:widowControl w:val="0"/>
        <w:ind w:firstLine="709"/>
        <w:jc w:val="both"/>
        <w:rPr>
          <w:sz w:val="26"/>
          <w:szCs w:val="26"/>
        </w:rPr>
      </w:pPr>
      <w:r w:rsidRPr="00F650F8">
        <w:rPr>
          <w:sz w:val="26"/>
          <w:szCs w:val="26"/>
        </w:rPr>
        <w:t>Заключено соглашение между Департаментом культуры, спорта и туризма Чукотского автономного округа и Государственным бюджетным учреждением Чукотского автономного округа «Музейный Центр «Наследие Чукотки» на предоставление из окружного бюджета в 2021 году гранта в форме субсидии на реализацию мероприятий, направленных на решение наиболее важных вопросов социально-культурного развития Чукотского автономного округа от 31 мая 2021 года № 01-50/74 в сумме 279,6 тыс. рублей.</w:t>
      </w:r>
    </w:p>
    <w:p w:rsidR="009F7BC6" w:rsidRPr="00F650F8" w:rsidRDefault="009F7BC6" w:rsidP="009F7BC6">
      <w:pPr>
        <w:widowControl w:val="0"/>
        <w:ind w:firstLine="709"/>
        <w:jc w:val="both"/>
        <w:rPr>
          <w:sz w:val="26"/>
          <w:szCs w:val="26"/>
        </w:rPr>
      </w:pPr>
      <w:r w:rsidRPr="00F650F8">
        <w:rPr>
          <w:sz w:val="26"/>
          <w:szCs w:val="26"/>
        </w:rPr>
        <w:t>- Государственное бюджетное учреждение Чукотского автономного округа «Музейный Центр «Наследие Чукотки», проект: «Издание Сборника песен и танцев «Науканские напевы» (продолжение), к 80-летию Якова Тагъёк», сумма гранта 320,4 тыс. рублей.</w:t>
      </w:r>
    </w:p>
    <w:p w:rsidR="009F7BC6" w:rsidRPr="00F650F8" w:rsidRDefault="009F7BC6" w:rsidP="009F7BC6">
      <w:pPr>
        <w:widowControl w:val="0"/>
        <w:ind w:firstLine="709"/>
        <w:jc w:val="both"/>
        <w:rPr>
          <w:sz w:val="26"/>
          <w:szCs w:val="26"/>
        </w:rPr>
      </w:pPr>
      <w:r w:rsidRPr="00F650F8">
        <w:rPr>
          <w:sz w:val="26"/>
          <w:szCs w:val="26"/>
        </w:rPr>
        <w:t xml:space="preserve">Заключено соглашение между Департаментом культуры, спорта и туризма Чукотского автономного округа и Государственным бюджетным учреждение Чукотского автономного округа «Музейный Центр «Наследие Чукотки» на предоставление из окружного бюджета в 2021 году гранта в форме субсидии на </w:t>
      </w:r>
      <w:r w:rsidRPr="00F650F8">
        <w:rPr>
          <w:sz w:val="26"/>
          <w:szCs w:val="26"/>
        </w:rPr>
        <w:lastRenderedPageBreak/>
        <w:t>реализацию мероприятий, направленных на решение наиболее важных вопросов социально-культурного развития Чукотского автономного округа от 31 мая 2021 года № 01-50/75 на сумму 320,4 тыс. рублей.</w:t>
      </w:r>
    </w:p>
    <w:p w:rsidR="00B91AF1" w:rsidRPr="00F650F8" w:rsidRDefault="0097066A" w:rsidP="00B91AF1">
      <w:pPr>
        <w:widowControl w:val="0"/>
        <w:ind w:firstLine="709"/>
        <w:jc w:val="both"/>
        <w:rPr>
          <w:sz w:val="26"/>
          <w:szCs w:val="26"/>
        </w:rPr>
      </w:pPr>
      <w:r w:rsidRPr="0097066A">
        <w:rPr>
          <w:sz w:val="26"/>
          <w:szCs w:val="26"/>
        </w:rPr>
        <w:t>Все проекты реализованы в полном объеме</w:t>
      </w:r>
      <w:r w:rsidR="00B91AF1" w:rsidRPr="0097066A">
        <w:rPr>
          <w:sz w:val="26"/>
          <w:szCs w:val="26"/>
        </w:rPr>
        <w:t>.</w:t>
      </w:r>
      <w:r w:rsidR="00B91AF1">
        <w:rPr>
          <w:sz w:val="26"/>
          <w:szCs w:val="26"/>
        </w:rPr>
        <w:t xml:space="preserve"> </w:t>
      </w:r>
    </w:p>
    <w:p w:rsidR="00883789" w:rsidRPr="00F650F8" w:rsidRDefault="00883789" w:rsidP="004526B7">
      <w:pPr>
        <w:widowControl w:val="0"/>
        <w:ind w:firstLine="709"/>
        <w:jc w:val="both"/>
        <w:rPr>
          <w:sz w:val="26"/>
          <w:szCs w:val="26"/>
        </w:rPr>
      </w:pPr>
      <w:r w:rsidRPr="00F650F8">
        <w:rPr>
          <w:sz w:val="26"/>
          <w:szCs w:val="26"/>
        </w:rPr>
        <w:t xml:space="preserve">В рамках основного мероприятия </w:t>
      </w:r>
      <w:r w:rsidRPr="00F650F8">
        <w:rPr>
          <w:b/>
          <w:bCs/>
          <w:sz w:val="26"/>
          <w:szCs w:val="26"/>
        </w:rPr>
        <w:t xml:space="preserve">п.3 «Региональный проект «Творческие люди» Федерального проекта «Творческие люди» </w:t>
      </w:r>
      <w:r w:rsidRPr="00F650F8">
        <w:rPr>
          <w:sz w:val="26"/>
          <w:szCs w:val="26"/>
        </w:rPr>
        <w:t>за счет средств окружного бюджета запланировано 1</w:t>
      </w:r>
      <w:r w:rsidR="00EB3AAD" w:rsidRPr="00F650F8">
        <w:rPr>
          <w:sz w:val="26"/>
          <w:szCs w:val="26"/>
        </w:rPr>
        <w:t> </w:t>
      </w:r>
      <w:r w:rsidRPr="00F650F8">
        <w:rPr>
          <w:sz w:val="26"/>
          <w:szCs w:val="26"/>
        </w:rPr>
        <w:t>4</w:t>
      </w:r>
      <w:r w:rsidR="00EB3AAD" w:rsidRPr="00F650F8">
        <w:rPr>
          <w:sz w:val="26"/>
          <w:szCs w:val="26"/>
        </w:rPr>
        <w:t>23,7</w:t>
      </w:r>
      <w:r w:rsidRPr="00F650F8">
        <w:rPr>
          <w:sz w:val="26"/>
          <w:szCs w:val="26"/>
        </w:rPr>
        <w:t xml:space="preserve"> тыс. рубле</w:t>
      </w:r>
      <w:r w:rsidRPr="0097066A">
        <w:rPr>
          <w:sz w:val="26"/>
          <w:szCs w:val="26"/>
        </w:rPr>
        <w:t xml:space="preserve">й, освоено </w:t>
      </w:r>
      <w:r w:rsidR="000858CD" w:rsidRPr="0097066A">
        <w:rPr>
          <w:sz w:val="26"/>
          <w:szCs w:val="26"/>
        </w:rPr>
        <w:t>1 423</w:t>
      </w:r>
      <w:r w:rsidRPr="0097066A">
        <w:rPr>
          <w:sz w:val="26"/>
          <w:szCs w:val="26"/>
        </w:rPr>
        <w:t>,</w:t>
      </w:r>
      <w:r w:rsidR="000858CD" w:rsidRPr="0097066A">
        <w:rPr>
          <w:sz w:val="26"/>
          <w:szCs w:val="26"/>
        </w:rPr>
        <w:t>7</w:t>
      </w:r>
      <w:r w:rsidRPr="0097066A">
        <w:rPr>
          <w:sz w:val="26"/>
          <w:szCs w:val="26"/>
        </w:rPr>
        <w:t xml:space="preserve"> тыс. рублей.</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мероприятия </w:t>
      </w:r>
      <w:r w:rsidRPr="00F650F8">
        <w:rPr>
          <w:b/>
          <w:bCs/>
          <w:i/>
          <w:iCs/>
          <w:sz w:val="26"/>
          <w:szCs w:val="26"/>
        </w:rPr>
        <w:t xml:space="preserve">п.п. 3.1 «Гранты на поддержку творческих проектов любительских творческих коллективов» </w:t>
      </w:r>
      <w:r w:rsidRPr="00F650F8">
        <w:rPr>
          <w:sz w:val="26"/>
          <w:szCs w:val="26"/>
        </w:rPr>
        <w:t xml:space="preserve">за счет средств окружного бюджета запланировано </w:t>
      </w:r>
      <w:r w:rsidR="00EB3AAD" w:rsidRPr="00F650F8">
        <w:rPr>
          <w:sz w:val="26"/>
          <w:szCs w:val="26"/>
        </w:rPr>
        <w:t>423,7</w:t>
      </w:r>
      <w:r w:rsidRPr="00F650F8">
        <w:rPr>
          <w:sz w:val="26"/>
          <w:szCs w:val="26"/>
        </w:rPr>
        <w:t xml:space="preserve"> тыс. рублей, </w:t>
      </w:r>
      <w:r w:rsidRPr="0097066A">
        <w:rPr>
          <w:sz w:val="26"/>
          <w:szCs w:val="26"/>
        </w:rPr>
        <w:t xml:space="preserve">освоено </w:t>
      </w:r>
      <w:r w:rsidR="000858CD" w:rsidRPr="0097066A">
        <w:rPr>
          <w:sz w:val="26"/>
          <w:szCs w:val="26"/>
        </w:rPr>
        <w:t>423,7</w:t>
      </w:r>
      <w:r w:rsidRPr="0097066A">
        <w:rPr>
          <w:sz w:val="26"/>
          <w:szCs w:val="26"/>
        </w:rPr>
        <w:t xml:space="preserve"> тыс. рублей</w:t>
      </w:r>
      <w:r w:rsidRPr="00F650F8">
        <w:rPr>
          <w:sz w:val="26"/>
          <w:szCs w:val="26"/>
        </w:rPr>
        <w:t>.</w:t>
      </w:r>
    </w:p>
    <w:p w:rsidR="009F7BC6" w:rsidRPr="00F650F8" w:rsidRDefault="009F7BC6" w:rsidP="009F7BC6">
      <w:pPr>
        <w:widowControl w:val="0"/>
        <w:ind w:firstLine="709"/>
        <w:jc w:val="both"/>
        <w:rPr>
          <w:sz w:val="26"/>
          <w:szCs w:val="26"/>
        </w:rPr>
      </w:pPr>
      <w:r w:rsidRPr="00F650F8">
        <w:rPr>
          <w:sz w:val="26"/>
          <w:szCs w:val="26"/>
        </w:rPr>
        <w:t xml:space="preserve">Во втором квартале 2021 года подведены итоги конкурса на грантовую поддержку творческих проектов любительских творческих коллективов Чукотского автономного округа. </w:t>
      </w:r>
    </w:p>
    <w:p w:rsidR="009F7BC6" w:rsidRPr="00F650F8" w:rsidRDefault="009F7BC6" w:rsidP="009F7BC6">
      <w:pPr>
        <w:widowControl w:val="0"/>
        <w:ind w:firstLine="709"/>
        <w:jc w:val="both"/>
        <w:rPr>
          <w:sz w:val="26"/>
          <w:szCs w:val="26"/>
        </w:rPr>
      </w:pPr>
      <w:r w:rsidRPr="00F650F8">
        <w:rPr>
          <w:sz w:val="26"/>
          <w:szCs w:val="26"/>
        </w:rPr>
        <w:t>Победителями конкурса признаны:</w:t>
      </w:r>
    </w:p>
    <w:p w:rsidR="009F7BC6" w:rsidRPr="00F650F8" w:rsidRDefault="009F7BC6" w:rsidP="009F7BC6">
      <w:pPr>
        <w:widowControl w:val="0"/>
        <w:ind w:firstLine="709"/>
        <w:jc w:val="both"/>
        <w:rPr>
          <w:color w:val="000000"/>
          <w:sz w:val="26"/>
          <w:szCs w:val="26"/>
        </w:rPr>
      </w:pPr>
      <w:r w:rsidRPr="00F650F8">
        <w:rPr>
          <w:sz w:val="26"/>
          <w:szCs w:val="26"/>
        </w:rPr>
        <w:t xml:space="preserve">- Дом культуры с. Уэлен </w:t>
      </w:r>
      <w:r w:rsidRPr="00F650F8">
        <w:rPr>
          <w:color w:val="000000"/>
          <w:sz w:val="26"/>
          <w:szCs w:val="26"/>
        </w:rPr>
        <w:t>Муниципального бюджетного учреждения культуры «Центр культуры Чукотского муниципального района», проект: Пошив и приобретение сценических костюмов для народного чукотско-эскимосского ансамбля «Уэлен» ( в рамках 90 летия!), сумма гранта 352,3 тыс. рублей;</w:t>
      </w:r>
    </w:p>
    <w:p w:rsidR="009F7BC6" w:rsidRPr="00F650F8" w:rsidRDefault="009F7BC6" w:rsidP="009F7BC6">
      <w:pPr>
        <w:widowControl w:val="0"/>
        <w:ind w:firstLine="709"/>
        <w:jc w:val="both"/>
        <w:rPr>
          <w:sz w:val="26"/>
          <w:szCs w:val="26"/>
        </w:rPr>
      </w:pPr>
      <w:r w:rsidRPr="00F650F8">
        <w:rPr>
          <w:sz w:val="26"/>
          <w:szCs w:val="26"/>
        </w:rPr>
        <w:t>Заключено соглашение между Департаментом культуры, спорта и туризма Чукотского автономного округа и Муниципальным бюджетным учреждением культуры «Центр культуры Чукотского муниципального района» на предоставление из окружного бюджета в 2021 году гранта на реализацию мероприятий, направленных на поддержку творческих проектов любительских творческих коллективов Чукотского автономного округа от 31 мая 2021 года № 01-50/69 на сумму 325,3 тыс. рублей.</w:t>
      </w:r>
    </w:p>
    <w:p w:rsidR="009F7BC6" w:rsidRPr="00F650F8" w:rsidRDefault="009F7BC6" w:rsidP="009F7BC6">
      <w:pPr>
        <w:widowControl w:val="0"/>
        <w:ind w:firstLine="709"/>
        <w:jc w:val="both"/>
        <w:rPr>
          <w:color w:val="000000"/>
          <w:sz w:val="26"/>
          <w:szCs w:val="26"/>
        </w:rPr>
      </w:pPr>
      <w:r w:rsidRPr="00F650F8">
        <w:rPr>
          <w:color w:val="000000"/>
          <w:sz w:val="26"/>
          <w:szCs w:val="26"/>
        </w:rPr>
        <w:t>- Муниципальное автономное учреждение дополнительного образования «Центральная Детская школа искусств Анадырского муниципального района», проект: «Приобретение яраров для отделения фольклорного искусства структурного подразделения ЦДШИ в с. Мейныпильгыно, отделения чукотской национальной хореографии структурного подразделения ЦДШИ в с. Алькатваам», сумма гранта 71,4 тыс. рублей.</w:t>
      </w:r>
    </w:p>
    <w:p w:rsidR="009F7BC6" w:rsidRPr="00F650F8" w:rsidRDefault="009F7BC6" w:rsidP="009F7BC6">
      <w:pPr>
        <w:widowControl w:val="0"/>
        <w:ind w:firstLine="709"/>
        <w:jc w:val="both"/>
        <w:rPr>
          <w:sz w:val="26"/>
          <w:szCs w:val="26"/>
        </w:rPr>
      </w:pPr>
      <w:r w:rsidRPr="00F650F8">
        <w:rPr>
          <w:sz w:val="26"/>
          <w:szCs w:val="26"/>
        </w:rPr>
        <w:t>Заключено соглашение между Департаментом культуры, спорта и туризма Чукотского автономного округа и Муниципальным автономным учреждением дополнительного образования «Центральная Детская школа искусств Анадырского муниципального района» на предоставление из окружного бюджета в 2021 году гранта на реализацию мероприятий, направленных на поддержку творческих проектов любительских творческих коллективов Чукотского автономного округа от 31 мая 2021 г. № 01-50/70 на сумму 71,4 тыс. рублей.</w:t>
      </w:r>
    </w:p>
    <w:p w:rsidR="009F7BC6" w:rsidRPr="00F650F8" w:rsidRDefault="0097066A" w:rsidP="009F7BC6">
      <w:pPr>
        <w:widowControl w:val="0"/>
        <w:ind w:firstLine="709"/>
        <w:jc w:val="both"/>
        <w:rPr>
          <w:sz w:val="26"/>
          <w:szCs w:val="26"/>
        </w:rPr>
      </w:pPr>
      <w:r w:rsidRPr="0097066A">
        <w:rPr>
          <w:sz w:val="26"/>
          <w:szCs w:val="26"/>
        </w:rPr>
        <w:t>Все проекты реализованы в полном объеме</w:t>
      </w:r>
      <w:r w:rsidR="009F7BC6" w:rsidRPr="00F650F8">
        <w:rPr>
          <w:sz w:val="26"/>
          <w:szCs w:val="26"/>
        </w:rPr>
        <w:t>.</w:t>
      </w:r>
    </w:p>
    <w:p w:rsidR="00883789" w:rsidRPr="0097066A" w:rsidRDefault="00883789" w:rsidP="004526B7">
      <w:pPr>
        <w:widowControl w:val="0"/>
        <w:ind w:firstLine="709"/>
        <w:jc w:val="both"/>
        <w:rPr>
          <w:sz w:val="26"/>
          <w:szCs w:val="26"/>
        </w:rPr>
      </w:pPr>
      <w:r w:rsidRPr="00F650F8">
        <w:rPr>
          <w:sz w:val="26"/>
          <w:szCs w:val="26"/>
        </w:rPr>
        <w:t xml:space="preserve">В рамках выполнения мероприятия </w:t>
      </w:r>
      <w:r w:rsidRPr="00F650F8">
        <w:rPr>
          <w:b/>
          <w:bCs/>
          <w:i/>
          <w:iCs/>
          <w:sz w:val="26"/>
          <w:szCs w:val="26"/>
        </w:rPr>
        <w:t xml:space="preserve">п.п. 3.2 «Гранты на поддержку проектов духовно-нравственной направленности» </w:t>
      </w:r>
      <w:r w:rsidRPr="00F650F8">
        <w:rPr>
          <w:sz w:val="26"/>
          <w:szCs w:val="26"/>
        </w:rPr>
        <w:t xml:space="preserve">за счет средств окружного бюджета запланировано </w:t>
      </w:r>
      <w:r w:rsidR="00EB3AAD" w:rsidRPr="00F650F8">
        <w:rPr>
          <w:sz w:val="26"/>
          <w:szCs w:val="26"/>
        </w:rPr>
        <w:t>1 000</w:t>
      </w:r>
      <w:r w:rsidRPr="00F650F8">
        <w:rPr>
          <w:sz w:val="26"/>
          <w:szCs w:val="26"/>
        </w:rPr>
        <w:t xml:space="preserve">,0 тыс. </w:t>
      </w:r>
      <w:r w:rsidRPr="0097066A">
        <w:rPr>
          <w:sz w:val="26"/>
          <w:szCs w:val="26"/>
        </w:rPr>
        <w:t xml:space="preserve">рублей, освоено </w:t>
      </w:r>
      <w:r w:rsidR="000858CD" w:rsidRPr="0097066A">
        <w:rPr>
          <w:sz w:val="26"/>
          <w:szCs w:val="26"/>
        </w:rPr>
        <w:t>1 00</w:t>
      </w:r>
      <w:r w:rsidR="00EB3AAD" w:rsidRPr="0097066A">
        <w:rPr>
          <w:sz w:val="26"/>
          <w:szCs w:val="26"/>
        </w:rPr>
        <w:t>0</w:t>
      </w:r>
      <w:r w:rsidRPr="0097066A">
        <w:rPr>
          <w:sz w:val="26"/>
          <w:szCs w:val="26"/>
        </w:rPr>
        <w:t>,0 тыс. рублей.</w:t>
      </w:r>
    </w:p>
    <w:p w:rsidR="009F7BC6" w:rsidRPr="00F650F8" w:rsidRDefault="009F7BC6" w:rsidP="009F7BC6">
      <w:pPr>
        <w:widowControl w:val="0"/>
        <w:ind w:firstLine="709"/>
        <w:jc w:val="both"/>
        <w:rPr>
          <w:sz w:val="26"/>
          <w:szCs w:val="26"/>
        </w:rPr>
      </w:pPr>
      <w:r w:rsidRPr="00F650F8">
        <w:rPr>
          <w:sz w:val="26"/>
          <w:szCs w:val="26"/>
        </w:rPr>
        <w:t xml:space="preserve">Во втором квартале 2021 года подведены итоги конкурса на грантовую поддержку проектов духовно-нравственной направленности. </w:t>
      </w:r>
    </w:p>
    <w:p w:rsidR="009F7BC6" w:rsidRPr="00F650F8" w:rsidRDefault="009F7BC6" w:rsidP="009F7BC6">
      <w:pPr>
        <w:widowControl w:val="0"/>
        <w:ind w:firstLine="709"/>
        <w:jc w:val="both"/>
        <w:rPr>
          <w:sz w:val="26"/>
          <w:szCs w:val="26"/>
        </w:rPr>
      </w:pPr>
      <w:r w:rsidRPr="00F650F8">
        <w:rPr>
          <w:sz w:val="26"/>
          <w:szCs w:val="26"/>
        </w:rPr>
        <w:t>Победителями конкурса признаны:</w:t>
      </w:r>
    </w:p>
    <w:p w:rsidR="009F7BC6" w:rsidRPr="00F650F8" w:rsidRDefault="009F7BC6" w:rsidP="009F7BC6">
      <w:pPr>
        <w:widowControl w:val="0"/>
        <w:ind w:firstLine="709"/>
        <w:jc w:val="both"/>
        <w:rPr>
          <w:sz w:val="26"/>
          <w:szCs w:val="26"/>
        </w:rPr>
      </w:pPr>
      <w:r w:rsidRPr="00F650F8">
        <w:rPr>
          <w:sz w:val="26"/>
          <w:szCs w:val="26"/>
        </w:rPr>
        <w:t>- Муниципальное автономное учреждение дополнительного образования городского округа Певек «Детская школа искусств», проект: «Обеспечение условий для повышения качества образовательных услуг и выставочной деятельности», сумма гранта 400,7 тыс. рублей;</w:t>
      </w:r>
    </w:p>
    <w:p w:rsidR="009F7BC6" w:rsidRPr="00F650F8" w:rsidRDefault="009F7BC6" w:rsidP="009F7BC6">
      <w:pPr>
        <w:widowControl w:val="0"/>
        <w:ind w:firstLine="709"/>
        <w:jc w:val="both"/>
        <w:rPr>
          <w:sz w:val="26"/>
          <w:szCs w:val="26"/>
        </w:rPr>
      </w:pPr>
      <w:r w:rsidRPr="00F650F8">
        <w:rPr>
          <w:sz w:val="26"/>
          <w:szCs w:val="26"/>
        </w:rPr>
        <w:t xml:space="preserve">Заключено соглашение между Департаментом культуры, спорта и туризма Чукотского автономного округа и Муниципальным автономным учреждением дополнительного образования городского округа Певек «Детская школа искусств» на </w:t>
      </w:r>
      <w:r w:rsidRPr="00F650F8">
        <w:rPr>
          <w:sz w:val="26"/>
          <w:szCs w:val="26"/>
        </w:rPr>
        <w:lastRenderedPageBreak/>
        <w:t>предоставление из окружного бюджета в 2021 году гранта в форме субсидии на реализацию мероприятий, направленных на формирование духовно-нравственных и социальных ценностей, а также гражданской активности и социально значимых качеств граждан в Чукотском автономном округе от 31 мая 2021 г. № 01-50/65 на сумму 400,7 тыс. рублей.</w:t>
      </w:r>
    </w:p>
    <w:p w:rsidR="009F7BC6" w:rsidRPr="00F650F8" w:rsidRDefault="009F7BC6" w:rsidP="009F7BC6">
      <w:pPr>
        <w:widowControl w:val="0"/>
        <w:ind w:firstLine="709"/>
        <w:jc w:val="both"/>
        <w:rPr>
          <w:sz w:val="26"/>
          <w:szCs w:val="26"/>
        </w:rPr>
      </w:pPr>
      <w:r w:rsidRPr="00F650F8">
        <w:rPr>
          <w:sz w:val="26"/>
          <w:szCs w:val="26"/>
        </w:rPr>
        <w:t>- Муниципальное бюджетное учреждение культуры «Центр культуры Чукотского муниципального района», Структурное подразделение «Музей косторезного искусства с. Уэлен», проект: «Уголок тундры в «Музее косторезного искусства с. Уэлен», сумма гранта 347,1 тыс. рублей;</w:t>
      </w:r>
    </w:p>
    <w:p w:rsidR="009F7BC6" w:rsidRPr="00F650F8" w:rsidRDefault="009F7BC6" w:rsidP="009F7BC6">
      <w:pPr>
        <w:widowControl w:val="0"/>
        <w:ind w:firstLine="709"/>
        <w:jc w:val="both"/>
        <w:rPr>
          <w:sz w:val="26"/>
          <w:szCs w:val="26"/>
        </w:rPr>
      </w:pPr>
      <w:r w:rsidRPr="00F650F8">
        <w:rPr>
          <w:sz w:val="26"/>
          <w:szCs w:val="26"/>
        </w:rPr>
        <w:t>Заключено соглашение между Департаментом культуры, спорта и туризма Чукотского автономного округа и Муниципальным бюджетным учреждением культуры «Центр культуры Чукотского муниципального района» на предоставление из окружного бюджета в 2021 году гранта в форме субсидии на реализацию мероприятий, направленных на формирование духовно-нравственных и социальных ценностей, а также гражданской активности и социально значимых качеств граждан в Чукотском автономном округе от 31 мая 2021 г. № 01-50/66 на сумму 347,1 тыс. рублей.</w:t>
      </w:r>
    </w:p>
    <w:p w:rsidR="009F7BC6" w:rsidRPr="00F650F8" w:rsidRDefault="009F7BC6" w:rsidP="009F7BC6">
      <w:pPr>
        <w:widowControl w:val="0"/>
        <w:ind w:firstLine="709"/>
        <w:jc w:val="both"/>
        <w:rPr>
          <w:sz w:val="26"/>
          <w:szCs w:val="26"/>
        </w:rPr>
      </w:pPr>
      <w:r w:rsidRPr="00F650F8">
        <w:rPr>
          <w:sz w:val="26"/>
          <w:szCs w:val="26"/>
        </w:rPr>
        <w:t>- Муниципальное автономное учреждение культуры «Краеведческий музей городского округа Эгвекинот», проект: «Издание сборника «Песни Уэлькаля», сумма гранта 252,2 тыс. рублей.</w:t>
      </w:r>
    </w:p>
    <w:p w:rsidR="009F7BC6" w:rsidRPr="00F650F8" w:rsidRDefault="009F7BC6" w:rsidP="009F7BC6">
      <w:pPr>
        <w:widowControl w:val="0"/>
        <w:ind w:firstLine="709"/>
        <w:jc w:val="both"/>
        <w:rPr>
          <w:sz w:val="26"/>
          <w:szCs w:val="26"/>
        </w:rPr>
      </w:pPr>
      <w:r w:rsidRPr="00F650F8">
        <w:rPr>
          <w:sz w:val="26"/>
          <w:szCs w:val="26"/>
        </w:rPr>
        <w:t>Заключено соглашение между Департаментом культуры, спорта и туризма Чукотского автономного округа и Муниципальным автономным учреждением культуры «Краеведческий музей городского округа Эгвекинот» на предоставление из окружного бюджета в 2021 году гранта в форме субсидии на реализацию мероприятий, направленных на формирование духовно-нравственных и социальных ценностей, а также гражданской активности и социально-значимых качеств граждан в Чукотском автономном округе от 31 мая 2021 г. № 01-50/67 на сумму 252,2 тыс. рублей.</w:t>
      </w:r>
    </w:p>
    <w:p w:rsidR="0097066A" w:rsidRPr="00F650F8" w:rsidRDefault="0097066A" w:rsidP="0097066A">
      <w:pPr>
        <w:widowControl w:val="0"/>
        <w:ind w:firstLine="709"/>
        <w:jc w:val="both"/>
        <w:rPr>
          <w:sz w:val="26"/>
          <w:szCs w:val="26"/>
        </w:rPr>
      </w:pPr>
      <w:r w:rsidRPr="0097066A">
        <w:rPr>
          <w:sz w:val="26"/>
          <w:szCs w:val="26"/>
        </w:rPr>
        <w:t>Все проекты реализованы в полном объеме</w:t>
      </w:r>
      <w:r w:rsidRPr="00F650F8">
        <w:rPr>
          <w:sz w:val="26"/>
          <w:szCs w:val="26"/>
        </w:rPr>
        <w:t>.</w:t>
      </w:r>
    </w:p>
    <w:p w:rsidR="00883789" w:rsidRPr="00F650F8" w:rsidRDefault="00883789" w:rsidP="004526B7">
      <w:pPr>
        <w:widowControl w:val="0"/>
        <w:ind w:firstLine="709"/>
        <w:jc w:val="both"/>
        <w:rPr>
          <w:sz w:val="26"/>
          <w:szCs w:val="26"/>
        </w:rPr>
      </w:pPr>
    </w:p>
    <w:p w:rsidR="00883789" w:rsidRPr="00F650F8"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 xml:space="preserve">6. Подпрограмма «Создание региональной системы сохранения историко-культурного наследия Чукотки», % исполнения подпрограммы составил </w:t>
      </w:r>
      <w:r w:rsidR="00BC02B9" w:rsidRPr="009A5C24">
        <w:rPr>
          <w:b/>
          <w:bCs/>
          <w:sz w:val="26"/>
          <w:szCs w:val="26"/>
          <w:shd w:val="clear" w:color="auto" w:fill="FFFFFF"/>
        </w:rPr>
        <w:t>99</w:t>
      </w:r>
      <w:r w:rsidR="00C30338" w:rsidRPr="009A5C24">
        <w:rPr>
          <w:b/>
          <w:bCs/>
          <w:sz w:val="26"/>
          <w:szCs w:val="26"/>
          <w:shd w:val="clear" w:color="auto" w:fill="FFFFFF"/>
        </w:rPr>
        <w:t>,</w:t>
      </w:r>
      <w:r w:rsidR="009A5C24" w:rsidRPr="009A5C24">
        <w:rPr>
          <w:b/>
          <w:bCs/>
          <w:sz w:val="26"/>
          <w:szCs w:val="26"/>
          <w:shd w:val="clear" w:color="auto" w:fill="FFFFFF"/>
        </w:rPr>
        <w:t>2</w:t>
      </w:r>
    </w:p>
    <w:p w:rsidR="00883789" w:rsidRPr="00F650F8" w:rsidRDefault="00883789" w:rsidP="004526B7">
      <w:pPr>
        <w:pStyle w:val="af6"/>
        <w:widowControl w:val="0"/>
        <w:ind w:firstLine="709"/>
        <w:jc w:val="both"/>
        <w:rPr>
          <w:rFonts w:ascii="Times New Roman" w:hAnsi="Times New Roman" w:cs="Times New Roman"/>
          <w:sz w:val="26"/>
          <w:szCs w:val="26"/>
        </w:rPr>
      </w:pPr>
    </w:p>
    <w:p w:rsidR="00883789" w:rsidRPr="00BC02B9" w:rsidRDefault="00883789" w:rsidP="004526B7">
      <w:pPr>
        <w:widowControl w:val="0"/>
        <w:ind w:firstLine="709"/>
        <w:jc w:val="both"/>
        <w:rPr>
          <w:color w:val="FF0000"/>
          <w:sz w:val="26"/>
          <w:szCs w:val="26"/>
        </w:rPr>
      </w:pPr>
      <w:r w:rsidRPr="00F650F8">
        <w:rPr>
          <w:sz w:val="26"/>
          <w:szCs w:val="26"/>
        </w:rPr>
        <w:t>На реализацию Подпрограммы «Создание региональной системы сохранения историко-культурного наследия Чукотки» в 202</w:t>
      </w:r>
      <w:r w:rsidR="00EB3AAD" w:rsidRPr="00F650F8">
        <w:rPr>
          <w:sz w:val="26"/>
          <w:szCs w:val="26"/>
        </w:rPr>
        <w:t>1</w:t>
      </w:r>
      <w:r w:rsidRPr="00F650F8">
        <w:rPr>
          <w:sz w:val="26"/>
          <w:szCs w:val="26"/>
        </w:rPr>
        <w:t xml:space="preserve"> году предусмотрено </w:t>
      </w:r>
      <w:r w:rsidR="00EB3AAD" w:rsidRPr="00F650F8">
        <w:rPr>
          <w:sz w:val="26"/>
          <w:szCs w:val="26"/>
        </w:rPr>
        <w:t>7 112,7</w:t>
      </w:r>
      <w:r w:rsidRPr="00F650F8">
        <w:rPr>
          <w:sz w:val="26"/>
          <w:szCs w:val="26"/>
        </w:rPr>
        <w:t xml:space="preserve"> тыс. рублей, в том числе за счет окружного бюджета 6</w:t>
      </w:r>
      <w:r w:rsidR="00EB3AAD" w:rsidRPr="00F650F8">
        <w:rPr>
          <w:sz w:val="26"/>
          <w:szCs w:val="26"/>
        </w:rPr>
        <w:t> 245,4</w:t>
      </w:r>
      <w:r w:rsidRPr="00F650F8">
        <w:rPr>
          <w:sz w:val="26"/>
          <w:szCs w:val="26"/>
        </w:rPr>
        <w:t xml:space="preserve"> тыс. рублей, за счет федерального бюджета </w:t>
      </w:r>
      <w:r w:rsidR="00EB3AAD" w:rsidRPr="00F650F8">
        <w:rPr>
          <w:sz w:val="26"/>
          <w:szCs w:val="26"/>
        </w:rPr>
        <w:t>867,3</w:t>
      </w:r>
      <w:r w:rsidRPr="00F650F8">
        <w:rPr>
          <w:sz w:val="26"/>
          <w:szCs w:val="26"/>
        </w:rPr>
        <w:t xml:space="preserve"> тыс. рублей; </w:t>
      </w:r>
      <w:r w:rsidR="009A5C24" w:rsidRPr="009A5C24">
        <w:rPr>
          <w:sz w:val="26"/>
          <w:szCs w:val="26"/>
        </w:rPr>
        <w:t>освоено 7 059,3 тыс. рублей, в том числе за счет окружного бюджета 6 192,0 тыс. рублей, за счет федерального бюджета 867,3 тыс. рублей</w:t>
      </w:r>
      <w:r w:rsidRPr="009A5C24">
        <w:rPr>
          <w:sz w:val="26"/>
          <w:szCs w:val="26"/>
        </w:rPr>
        <w:t>.</w:t>
      </w:r>
    </w:p>
    <w:p w:rsidR="00883789" w:rsidRPr="009A5C24" w:rsidRDefault="00883789" w:rsidP="004526B7">
      <w:pPr>
        <w:widowControl w:val="0"/>
        <w:ind w:firstLine="709"/>
        <w:jc w:val="both"/>
        <w:rPr>
          <w:sz w:val="26"/>
          <w:szCs w:val="26"/>
        </w:rPr>
      </w:pPr>
      <w:r w:rsidRPr="00F650F8">
        <w:rPr>
          <w:sz w:val="26"/>
          <w:szCs w:val="26"/>
        </w:rPr>
        <w:t>В рамках выполнения основного мероприятия</w:t>
      </w:r>
      <w:r w:rsidRPr="00F650F8">
        <w:rPr>
          <w:b/>
          <w:bCs/>
          <w:sz w:val="26"/>
          <w:szCs w:val="26"/>
        </w:rPr>
        <w:t xml:space="preserve"> п.1 «Сохранение, использование, популяризация и государственная охрана объектов культурного наследия, расположенных на территории Чукотского автономного округа»</w:t>
      </w:r>
      <w:r w:rsidRPr="00F650F8">
        <w:rPr>
          <w:sz w:val="26"/>
          <w:szCs w:val="26"/>
        </w:rPr>
        <w:t xml:space="preserve"> в 202</w:t>
      </w:r>
      <w:r w:rsidR="00EB3AAD" w:rsidRPr="00F650F8">
        <w:rPr>
          <w:sz w:val="26"/>
          <w:szCs w:val="26"/>
        </w:rPr>
        <w:t>1</w:t>
      </w:r>
      <w:r w:rsidRPr="00F650F8">
        <w:rPr>
          <w:sz w:val="26"/>
          <w:szCs w:val="26"/>
        </w:rPr>
        <w:t xml:space="preserve"> году предусмотрено </w:t>
      </w:r>
      <w:r w:rsidR="00EB3AAD" w:rsidRPr="00F650F8">
        <w:rPr>
          <w:sz w:val="26"/>
          <w:szCs w:val="26"/>
        </w:rPr>
        <w:t>7 112,7</w:t>
      </w:r>
      <w:r w:rsidRPr="00F650F8">
        <w:rPr>
          <w:sz w:val="26"/>
          <w:szCs w:val="26"/>
        </w:rPr>
        <w:t xml:space="preserve"> тыс. рублей, в том числе за счет окружного бюджета </w:t>
      </w:r>
      <w:r w:rsidR="00EB3AAD" w:rsidRPr="00F650F8">
        <w:rPr>
          <w:sz w:val="26"/>
          <w:szCs w:val="26"/>
        </w:rPr>
        <w:t>6 254,4</w:t>
      </w:r>
      <w:r w:rsidRPr="00F650F8">
        <w:rPr>
          <w:sz w:val="26"/>
          <w:szCs w:val="26"/>
        </w:rPr>
        <w:t xml:space="preserve"> тыс. рублей</w:t>
      </w:r>
      <w:r w:rsidR="00EB3AAD" w:rsidRPr="00F650F8">
        <w:rPr>
          <w:sz w:val="26"/>
          <w:szCs w:val="26"/>
        </w:rPr>
        <w:t>, за счет федерального бюджета 867,3</w:t>
      </w:r>
      <w:r w:rsidRPr="00F650F8">
        <w:rPr>
          <w:sz w:val="26"/>
          <w:szCs w:val="26"/>
        </w:rPr>
        <w:t xml:space="preserve"> тыс. рублей,  </w:t>
      </w:r>
      <w:r w:rsidR="00BC02B9" w:rsidRPr="009A5C24">
        <w:rPr>
          <w:sz w:val="26"/>
          <w:szCs w:val="26"/>
        </w:rPr>
        <w:t xml:space="preserve">освоено 7 </w:t>
      </w:r>
      <w:r w:rsidR="009A5C24" w:rsidRPr="009A5C24">
        <w:rPr>
          <w:sz w:val="26"/>
          <w:szCs w:val="26"/>
        </w:rPr>
        <w:t>059</w:t>
      </w:r>
      <w:r w:rsidR="00BC02B9" w:rsidRPr="009A5C24">
        <w:rPr>
          <w:sz w:val="26"/>
          <w:szCs w:val="26"/>
        </w:rPr>
        <w:t>,</w:t>
      </w:r>
      <w:r w:rsidR="009A5C24" w:rsidRPr="009A5C24">
        <w:rPr>
          <w:sz w:val="26"/>
          <w:szCs w:val="26"/>
        </w:rPr>
        <w:t>3</w:t>
      </w:r>
      <w:r w:rsidR="00BC02B9" w:rsidRPr="009A5C24">
        <w:rPr>
          <w:sz w:val="26"/>
          <w:szCs w:val="26"/>
        </w:rPr>
        <w:t xml:space="preserve"> тыс. рублей, в том числе за счет окружного бюджета 6 </w:t>
      </w:r>
      <w:r w:rsidR="009A5C24" w:rsidRPr="009A5C24">
        <w:rPr>
          <w:sz w:val="26"/>
          <w:szCs w:val="26"/>
        </w:rPr>
        <w:t>192</w:t>
      </w:r>
      <w:r w:rsidR="00BC02B9" w:rsidRPr="009A5C24">
        <w:rPr>
          <w:sz w:val="26"/>
          <w:szCs w:val="26"/>
        </w:rPr>
        <w:t>,</w:t>
      </w:r>
      <w:r w:rsidR="009A5C24" w:rsidRPr="009A5C24">
        <w:rPr>
          <w:sz w:val="26"/>
          <w:szCs w:val="26"/>
        </w:rPr>
        <w:t>0</w:t>
      </w:r>
      <w:r w:rsidR="00BC02B9" w:rsidRPr="009A5C24">
        <w:rPr>
          <w:sz w:val="26"/>
          <w:szCs w:val="26"/>
        </w:rPr>
        <w:t xml:space="preserve"> тыс. рублей, за счет федерального бюджета 867,3 тыс. рублей</w:t>
      </w:r>
      <w:r w:rsidRPr="009A5C24">
        <w:rPr>
          <w:sz w:val="26"/>
          <w:szCs w:val="26"/>
        </w:rPr>
        <w:t>.</w:t>
      </w:r>
    </w:p>
    <w:p w:rsidR="00883789" w:rsidRPr="00BC02B9" w:rsidRDefault="00883789" w:rsidP="004526B7">
      <w:pPr>
        <w:widowControl w:val="0"/>
        <w:ind w:firstLine="709"/>
        <w:jc w:val="both"/>
        <w:rPr>
          <w:color w:val="FF0000"/>
          <w:sz w:val="26"/>
          <w:szCs w:val="26"/>
        </w:rPr>
      </w:pPr>
      <w:r w:rsidRPr="00F650F8">
        <w:rPr>
          <w:sz w:val="26"/>
          <w:szCs w:val="26"/>
        </w:rPr>
        <w:t xml:space="preserve">В рамках выполнения мероприятия </w:t>
      </w:r>
      <w:r w:rsidRPr="00F650F8">
        <w:rPr>
          <w:b/>
          <w:bCs/>
          <w:i/>
          <w:iCs/>
          <w:sz w:val="26"/>
          <w:szCs w:val="26"/>
        </w:rPr>
        <w:t xml:space="preserve">п.п.  1.1. «Сохранение и использование объектов культурного наследия» </w:t>
      </w:r>
      <w:r w:rsidRPr="00F650F8">
        <w:rPr>
          <w:sz w:val="26"/>
          <w:szCs w:val="26"/>
        </w:rPr>
        <w:t xml:space="preserve">за счет средств окружного бюджета предусмотрено </w:t>
      </w:r>
      <w:r w:rsidR="00EB3AAD" w:rsidRPr="00F650F8">
        <w:rPr>
          <w:sz w:val="26"/>
          <w:szCs w:val="26"/>
        </w:rPr>
        <w:t>4 920</w:t>
      </w:r>
      <w:r w:rsidRPr="00F650F8">
        <w:rPr>
          <w:sz w:val="26"/>
          <w:szCs w:val="26"/>
        </w:rPr>
        <w:t>,</w:t>
      </w:r>
      <w:r w:rsidR="00EB3AAD" w:rsidRPr="00F650F8">
        <w:rPr>
          <w:sz w:val="26"/>
          <w:szCs w:val="26"/>
        </w:rPr>
        <w:t>0</w:t>
      </w:r>
      <w:r w:rsidRPr="00F650F8">
        <w:rPr>
          <w:sz w:val="26"/>
          <w:szCs w:val="26"/>
        </w:rPr>
        <w:t xml:space="preserve"> тыс</w:t>
      </w:r>
      <w:r w:rsidRPr="00BF0DE9">
        <w:rPr>
          <w:sz w:val="26"/>
          <w:szCs w:val="26"/>
        </w:rPr>
        <w:t xml:space="preserve">. рублей, </w:t>
      </w:r>
      <w:r w:rsidR="00BC02B9" w:rsidRPr="00BF0DE9">
        <w:rPr>
          <w:sz w:val="26"/>
          <w:szCs w:val="26"/>
        </w:rPr>
        <w:t xml:space="preserve">сводной бюджетной росписью 4 796,0 тыс. рублей, </w:t>
      </w:r>
      <w:r w:rsidRPr="00BF0DE9">
        <w:rPr>
          <w:sz w:val="26"/>
          <w:szCs w:val="26"/>
        </w:rPr>
        <w:t xml:space="preserve">освоено </w:t>
      </w:r>
      <w:r w:rsidR="00BC02B9" w:rsidRPr="00BF0DE9">
        <w:rPr>
          <w:sz w:val="26"/>
          <w:szCs w:val="26"/>
        </w:rPr>
        <w:t>4 7</w:t>
      </w:r>
      <w:r w:rsidR="00BF0DE9" w:rsidRPr="00BF0DE9">
        <w:rPr>
          <w:sz w:val="26"/>
          <w:szCs w:val="26"/>
        </w:rPr>
        <w:t>49</w:t>
      </w:r>
      <w:r w:rsidR="00BC02B9" w:rsidRPr="00BF0DE9">
        <w:rPr>
          <w:sz w:val="26"/>
          <w:szCs w:val="26"/>
        </w:rPr>
        <w:t>,</w:t>
      </w:r>
      <w:r w:rsidR="00BF0DE9">
        <w:rPr>
          <w:sz w:val="26"/>
          <w:szCs w:val="26"/>
        </w:rPr>
        <w:t>3</w:t>
      </w:r>
      <w:r w:rsidRPr="00BF0DE9">
        <w:rPr>
          <w:sz w:val="26"/>
          <w:szCs w:val="26"/>
        </w:rPr>
        <w:t xml:space="preserve"> тыс. рублей.</w:t>
      </w:r>
    </w:p>
    <w:p w:rsidR="00883EF3" w:rsidRPr="00F650F8" w:rsidRDefault="00883EF3" w:rsidP="00883EF3">
      <w:pPr>
        <w:widowControl w:val="0"/>
        <w:ind w:firstLine="709"/>
        <w:contextualSpacing/>
        <w:jc w:val="both"/>
        <w:rPr>
          <w:sz w:val="26"/>
          <w:szCs w:val="26"/>
        </w:rPr>
      </w:pPr>
      <w:r w:rsidRPr="00F650F8">
        <w:rPr>
          <w:sz w:val="26"/>
          <w:szCs w:val="26"/>
        </w:rPr>
        <w:t xml:space="preserve">Комитет по охране объектов культурного Чукотского автономного округа </w:t>
      </w:r>
      <w:r w:rsidR="00BF0DE9">
        <w:rPr>
          <w:sz w:val="26"/>
          <w:szCs w:val="26"/>
        </w:rPr>
        <w:t>заключил государственный</w:t>
      </w:r>
      <w:r w:rsidRPr="00F650F8">
        <w:rPr>
          <w:sz w:val="26"/>
          <w:szCs w:val="26"/>
        </w:rPr>
        <w:t xml:space="preserve"> контракт</w:t>
      </w:r>
      <w:r w:rsidRPr="00F650F8">
        <w:rPr>
          <w:noProof/>
          <w:sz w:val="26"/>
          <w:szCs w:val="26"/>
        </w:rPr>
        <w:t xml:space="preserve"> </w:t>
      </w:r>
      <w:r w:rsidRPr="00F650F8">
        <w:rPr>
          <w:sz w:val="26"/>
          <w:szCs w:val="26"/>
        </w:rPr>
        <w:t xml:space="preserve">на оказание услуг по разработке проектов зон охраны объектов культурного наследия регионального значения в количестве на 7 </w:t>
      </w:r>
      <w:r w:rsidRPr="00F650F8">
        <w:rPr>
          <w:sz w:val="26"/>
          <w:szCs w:val="26"/>
        </w:rPr>
        <w:lastRenderedPageBreak/>
        <w:t>объектов, на сумму контракта 1 335,</w:t>
      </w:r>
      <w:r w:rsidR="00D201E0">
        <w:rPr>
          <w:sz w:val="26"/>
          <w:szCs w:val="26"/>
        </w:rPr>
        <w:t>0</w:t>
      </w:r>
      <w:r w:rsidRPr="00F650F8">
        <w:rPr>
          <w:sz w:val="26"/>
          <w:szCs w:val="26"/>
        </w:rPr>
        <w:t xml:space="preserve"> тыс. рублей</w:t>
      </w:r>
      <w:r w:rsidR="00BF0DE9">
        <w:rPr>
          <w:sz w:val="26"/>
          <w:szCs w:val="26"/>
        </w:rPr>
        <w:t>. Работы приняты, контракт оплачен в полном объеме</w:t>
      </w:r>
      <w:r w:rsidR="00BF0DE9" w:rsidRPr="00477576">
        <w:rPr>
          <w:sz w:val="26"/>
          <w:szCs w:val="26"/>
        </w:rPr>
        <w:t>.</w:t>
      </w:r>
    </w:p>
    <w:p w:rsidR="00883EF3" w:rsidRPr="00F650F8" w:rsidRDefault="00BF0DE9" w:rsidP="00883EF3">
      <w:pPr>
        <w:ind w:firstLine="708"/>
        <w:jc w:val="both"/>
        <w:rPr>
          <w:rFonts w:eastAsiaTheme="minorHAnsi"/>
          <w:sz w:val="26"/>
          <w:szCs w:val="26"/>
          <w:lang w:eastAsia="en-US"/>
        </w:rPr>
      </w:pPr>
      <w:r>
        <w:rPr>
          <w:rFonts w:eastAsiaTheme="minorHAnsi"/>
          <w:sz w:val="26"/>
          <w:szCs w:val="26"/>
          <w:lang w:eastAsia="en-US"/>
        </w:rPr>
        <w:t>Заключен государственный</w:t>
      </w:r>
      <w:r w:rsidR="00883EF3" w:rsidRPr="00F650F8">
        <w:rPr>
          <w:rFonts w:eastAsiaTheme="minorHAnsi"/>
          <w:sz w:val="26"/>
          <w:szCs w:val="26"/>
          <w:lang w:eastAsia="en-US"/>
        </w:rPr>
        <w:t xml:space="preserve"> контракт на п</w:t>
      </w:r>
      <w:r w:rsidR="00883EF3" w:rsidRPr="00F650F8">
        <w:rPr>
          <w:sz w:val="26"/>
          <w:szCs w:val="26"/>
        </w:rPr>
        <w:t xml:space="preserve">роведение археологических раскопок и иных научных исследований с целью обоснования даты возникновения объекта культурного наследия федерального значения «Многослойное поселение «Наукан» </w:t>
      </w:r>
      <w:r>
        <w:rPr>
          <w:sz w:val="26"/>
          <w:szCs w:val="26"/>
        </w:rPr>
        <w:t>на сумму</w:t>
      </w:r>
      <w:r w:rsidR="00883EF3" w:rsidRPr="00F650F8">
        <w:rPr>
          <w:sz w:val="26"/>
          <w:szCs w:val="26"/>
        </w:rPr>
        <w:t xml:space="preserve"> 2</w:t>
      </w:r>
      <w:r w:rsidR="00BC5C8C" w:rsidRPr="00BC5C8C">
        <w:rPr>
          <w:sz w:val="26"/>
          <w:szCs w:val="26"/>
        </w:rPr>
        <w:t xml:space="preserve"> </w:t>
      </w:r>
      <w:r w:rsidR="00883EF3" w:rsidRPr="00F650F8">
        <w:rPr>
          <w:sz w:val="26"/>
          <w:szCs w:val="26"/>
        </w:rPr>
        <w:t xml:space="preserve">166,3 тыс. рублей. </w:t>
      </w:r>
      <w:r>
        <w:rPr>
          <w:sz w:val="26"/>
          <w:szCs w:val="26"/>
        </w:rPr>
        <w:t>Работы приняты, контракт оплачен в полном объеме</w:t>
      </w:r>
      <w:r w:rsidRPr="00477576">
        <w:rPr>
          <w:sz w:val="26"/>
          <w:szCs w:val="26"/>
        </w:rPr>
        <w:t>.</w:t>
      </w:r>
    </w:p>
    <w:p w:rsidR="00883EF3" w:rsidRPr="00F650F8" w:rsidRDefault="00BF0DE9" w:rsidP="00883EF3">
      <w:pPr>
        <w:ind w:firstLine="708"/>
        <w:jc w:val="both"/>
        <w:rPr>
          <w:rFonts w:eastAsiaTheme="minorHAnsi"/>
          <w:sz w:val="26"/>
          <w:szCs w:val="26"/>
          <w:lang w:eastAsia="en-US"/>
        </w:rPr>
      </w:pPr>
      <w:r>
        <w:rPr>
          <w:rFonts w:eastAsiaTheme="minorHAnsi"/>
          <w:sz w:val="26"/>
          <w:szCs w:val="26"/>
          <w:lang w:eastAsia="en-US"/>
        </w:rPr>
        <w:t>З</w:t>
      </w:r>
      <w:r w:rsidR="00883EF3" w:rsidRPr="00F650F8">
        <w:rPr>
          <w:rFonts w:eastAsiaTheme="minorHAnsi"/>
          <w:sz w:val="26"/>
          <w:szCs w:val="26"/>
          <w:lang w:eastAsia="en-US"/>
        </w:rPr>
        <w:t>аключен</w:t>
      </w:r>
      <w:r>
        <w:rPr>
          <w:rFonts w:eastAsiaTheme="minorHAnsi"/>
          <w:sz w:val="26"/>
          <w:szCs w:val="26"/>
          <w:lang w:eastAsia="en-US"/>
        </w:rPr>
        <w:t xml:space="preserve"> государственный контракт</w:t>
      </w:r>
      <w:r w:rsidR="00883EF3" w:rsidRPr="00F650F8">
        <w:rPr>
          <w:rFonts w:eastAsiaTheme="minorHAnsi"/>
          <w:sz w:val="26"/>
          <w:szCs w:val="26"/>
          <w:lang w:eastAsia="en-US"/>
        </w:rPr>
        <w:t xml:space="preserve"> на  оказание услуг по п</w:t>
      </w:r>
      <w:r w:rsidR="00883EF3" w:rsidRPr="00F650F8">
        <w:rPr>
          <w:sz w:val="26"/>
          <w:szCs w:val="26"/>
        </w:rPr>
        <w:t>роведению археологических работ на объекте культурного наследия федерального значения «Наскальные рисунки» на сумму 692,5 тыс. рублей</w:t>
      </w:r>
      <w:r>
        <w:rPr>
          <w:sz w:val="26"/>
          <w:szCs w:val="26"/>
        </w:rPr>
        <w:t>. Работы приняты, контракт оплачен в полном объеме</w:t>
      </w:r>
      <w:r w:rsidRPr="00477576">
        <w:rPr>
          <w:sz w:val="26"/>
          <w:szCs w:val="26"/>
        </w:rPr>
        <w:t>.</w:t>
      </w:r>
      <w:r>
        <w:rPr>
          <w:sz w:val="26"/>
          <w:szCs w:val="26"/>
        </w:rPr>
        <w:t xml:space="preserve"> </w:t>
      </w:r>
    </w:p>
    <w:p w:rsidR="00BF0DE9" w:rsidRDefault="00BF0DE9" w:rsidP="00BF0DE9">
      <w:pPr>
        <w:ind w:firstLine="708"/>
        <w:jc w:val="both"/>
        <w:rPr>
          <w:sz w:val="26"/>
          <w:szCs w:val="26"/>
        </w:rPr>
      </w:pPr>
      <w:r w:rsidRPr="002D48AD">
        <w:rPr>
          <w:rFonts w:eastAsiaTheme="minorHAnsi"/>
          <w:sz w:val="26"/>
          <w:szCs w:val="26"/>
          <w:lang w:eastAsia="en-US"/>
        </w:rPr>
        <w:t xml:space="preserve">Заключен договор с </w:t>
      </w:r>
      <w:r>
        <w:rPr>
          <w:rFonts w:eastAsiaTheme="minorHAnsi"/>
          <w:sz w:val="26"/>
          <w:szCs w:val="26"/>
          <w:lang w:eastAsia="en-US"/>
        </w:rPr>
        <w:t>ТСО КМНЧ «Энмелен» на оказание транспортных услуг для перевозки сотрудника Комитета к объектам культурного наследия федерального значения расположенных на территории Провиденского городского округа на сумму 81,6 тыс. рублей.</w:t>
      </w:r>
      <w:r w:rsidRPr="002D48AD">
        <w:rPr>
          <w:sz w:val="26"/>
          <w:szCs w:val="26"/>
        </w:rPr>
        <w:t xml:space="preserve"> </w:t>
      </w:r>
      <w:r>
        <w:rPr>
          <w:sz w:val="26"/>
          <w:szCs w:val="26"/>
        </w:rPr>
        <w:t>Работы приняты, договор оплачен в полном объеме.</w:t>
      </w:r>
    </w:p>
    <w:p w:rsidR="00BF0DE9" w:rsidRDefault="00BF0DE9" w:rsidP="00BF0DE9">
      <w:pPr>
        <w:ind w:firstLine="708"/>
        <w:jc w:val="both"/>
        <w:rPr>
          <w:sz w:val="26"/>
          <w:szCs w:val="26"/>
        </w:rPr>
      </w:pPr>
      <w:r>
        <w:rPr>
          <w:sz w:val="26"/>
          <w:szCs w:val="26"/>
        </w:rPr>
        <w:t xml:space="preserve">Заключено 4 различных договора ГПХ на оказание транспортных услуг </w:t>
      </w:r>
      <w:r>
        <w:rPr>
          <w:rFonts w:eastAsiaTheme="minorHAnsi"/>
          <w:sz w:val="26"/>
          <w:szCs w:val="26"/>
          <w:lang w:eastAsia="en-US"/>
        </w:rPr>
        <w:t>для перевозки сотрудника Комитета к объектам культурного наследия федерального значения расположенных на территории Провиденского городского округа на общую сумму 116,0 тыс. рублей.</w:t>
      </w:r>
      <w:r>
        <w:rPr>
          <w:sz w:val="26"/>
          <w:szCs w:val="26"/>
        </w:rPr>
        <w:t xml:space="preserve"> </w:t>
      </w:r>
    </w:p>
    <w:p w:rsidR="00BF0DE9" w:rsidRDefault="00BF0DE9" w:rsidP="00BF0DE9">
      <w:pPr>
        <w:ind w:firstLine="708"/>
        <w:jc w:val="both"/>
        <w:rPr>
          <w:sz w:val="26"/>
          <w:szCs w:val="26"/>
        </w:rPr>
      </w:pPr>
      <w:r>
        <w:rPr>
          <w:sz w:val="26"/>
          <w:szCs w:val="26"/>
        </w:rPr>
        <w:t>В рамках поддержки волонтерского движения на объектах культурного наследия Комитетом оплачен переезд добровольцев к объекту культурного наследия федерального значения «Наскальные рисунки», а также приобретены сухие пайки. Всего заключено 2 договора на общую сумму 115,7 тыс. рублей.</w:t>
      </w:r>
    </w:p>
    <w:p w:rsidR="00BF0DE9" w:rsidRDefault="00BF0DE9" w:rsidP="00BF0DE9">
      <w:pPr>
        <w:ind w:firstLine="708"/>
        <w:jc w:val="both"/>
        <w:rPr>
          <w:sz w:val="26"/>
          <w:szCs w:val="26"/>
        </w:rPr>
      </w:pPr>
      <w:r>
        <w:rPr>
          <w:sz w:val="26"/>
          <w:szCs w:val="26"/>
        </w:rPr>
        <w:t xml:space="preserve">Заключен и оплачен договор ГПХ на поддержку сайта Комитета в сети Интернет </w:t>
      </w:r>
      <w:hyperlink r:id="rId8" w:history="1">
        <w:r w:rsidRPr="000F5AA1">
          <w:rPr>
            <w:rStyle w:val="afe"/>
            <w:sz w:val="26"/>
            <w:szCs w:val="26"/>
          </w:rPr>
          <w:t>http://окн87.рф</w:t>
        </w:r>
      </w:hyperlink>
      <w:r>
        <w:rPr>
          <w:sz w:val="26"/>
          <w:szCs w:val="26"/>
        </w:rPr>
        <w:t xml:space="preserve"> на общую сумму 106,8 тыс. рублей.</w:t>
      </w:r>
    </w:p>
    <w:p w:rsidR="00BF0DE9" w:rsidRDefault="00BF0DE9" w:rsidP="00BF0DE9">
      <w:pPr>
        <w:ind w:firstLine="708"/>
        <w:jc w:val="both"/>
        <w:rPr>
          <w:sz w:val="26"/>
          <w:szCs w:val="26"/>
        </w:rPr>
      </w:pPr>
      <w:r>
        <w:rPr>
          <w:sz w:val="26"/>
          <w:szCs w:val="26"/>
        </w:rPr>
        <w:t>Заключено два договора ГПХ на проведение историко-культурной экспертизы выявленных объектов культурного (археологического) наследия с целью включения данных объектов в единый государственный реестр объектов культурного наследия Российской Федерации на общую сумму 109,8 тыс. рублей.</w:t>
      </w:r>
    </w:p>
    <w:p w:rsidR="00BF0DE9" w:rsidRDefault="00BF0DE9" w:rsidP="00BF0DE9">
      <w:pPr>
        <w:ind w:firstLine="708"/>
        <w:jc w:val="both"/>
        <w:rPr>
          <w:sz w:val="26"/>
          <w:szCs w:val="26"/>
        </w:rPr>
      </w:pPr>
      <w:r>
        <w:rPr>
          <w:sz w:val="26"/>
          <w:szCs w:val="26"/>
        </w:rPr>
        <w:t>Командировочные расходы сотрудников Комитета по проживанию, а также проезду к объектам культурного наследия археологического наследия составили 25,</w:t>
      </w:r>
      <w:r w:rsidR="00D201E0">
        <w:rPr>
          <w:sz w:val="26"/>
          <w:szCs w:val="26"/>
        </w:rPr>
        <w:t>6</w:t>
      </w:r>
      <w:r>
        <w:rPr>
          <w:sz w:val="26"/>
          <w:szCs w:val="26"/>
        </w:rPr>
        <w:t xml:space="preserve"> тыс. рублей.</w:t>
      </w:r>
    </w:p>
    <w:p w:rsidR="00883789" w:rsidRPr="00BF0DE9" w:rsidRDefault="00883EF3" w:rsidP="00EA1C51">
      <w:pPr>
        <w:widowControl w:val="0"/>
        <w:ind w:firstLine="709"/>
        <w:jc w:val="both"/>
        <w:outlineLvl w:val="2"/>
        <w:rPr>
          <w:sz w:val="26"/>
          <w:szCs w:val="26"/>
        </w:rPr>
      </w:pPr>
      <w:r w:rsidRPr="00F650F8">
        <w:rPr>
          <w:rFonts w:eastAsiaTheme="minorHAnsi"/>
          <w:sz w:val="26"/>
          <w:szCs w:val="26"/>
          <w:lang w:eastAsia="en-US"/>
        </w:rPr>
        <w:t xml:space="preserve"> </w:t>
      </w:r>
      <w:r w:rsidR="00883789" w:rsidRPr="00F650F8">
        <w:rPr>
          <w:sz w:val="26"/>
          <w:szCs w:val="26"/>
        </w:rPr>
        <w:t xml:space="preserve">В рамках выполнения мероприятия </w:t>
      </w:r>
      <w:r w:rsidR="00BC5C8C">
        <w:rPr>
          <w:b/>
          <w:bCs/>
          <w:i/>
          <w:iCs/>
          <w:sz w:val="26"/>
          <w:szCs w:val="26"/>
        </w:rPr>
        <w:t>п.п.</w:t>
      </w:r>
      <w:r w:rsidR="00883789" w:rsidRPr="00F650F8">
        <w:rPr>
          <w:b/>
          <w:bCs/>
          <w:i/>
          <w:iCs/>
          <w:sz w:val="26"/>
          <w:szCs w:val="26"/>
        </w:rPr>
        <w:t xml:space="preserve"> 1.2. «Выявление, учет и популяризация объектов культурного наследия регионального значения» </w:t>
      </w:r>
      <w:r w:rsidR="00883789" w:rsidRPr="00F650F8">
        <w:rPr>
          <w:sz w:val="26"/>
          <w:szCs w:val="26"/>
        </w:rPr>
        <w:t xml:space="preserve">за счет средств окружного бюджета предусмотрено 1 000,0 тыс. </w:t>
      </w:r>
      <w:r w:rsidR="00883789" w:rsidRPr="00BF0DE9">
        <w:rPr>
          <w:sz w:val="26"/>
          <w:szCs w:val="26"/>
        </w:rPr>
        <w:t xml:space="preserve">рублей, освоено </w:t>
      </w:r>
      <w:r w:rsidR="00BC02B9" w:rsidRPr="00BF0DE9">
        <w:rPr>
          <w:sz w:val="26"/>
          <w:szCs w:val="26"/>
        </w:rPr>
        <w:t>993,3</w:t>
      </w:r>
      <w:r w:rsidR="00883789" w:rsidRPr="00BF0DE9">
        <w:rPr>
          <w:sz w:val="26"/>
          <w:szCs w:val="26"/>
        </w:rPr>
        <w:t xml:space="preserve"> тыс. рублей.</w:t>
      </w:r>
    </w:p>
    <w:p w:rsidR="00940A5F" w:rsidRPr="00F650F8" w:rsidRDefault="006B031E" w:rsidP="00940A5F">
      <w:pPr>
        <w:ind w:firstLine="708"/>
        <w:jc w:val="both"/>
        <w:rPr>
          <w:rFonts w:eastAsiaTheme="minorHAnsi"/>
          <w:sz w:val="26"/>
          <w:szCs w:val="26"/>
          <w:lang w:eastAsia="en-US"/>
        </w:rPr>
      </w:pPr>
      <w:r w:rsidRPr="00F650F8">
        <w:rPr>
          <w:rFonts w:eastAsiaTheme="minorHAnsi"/>
          <w:sz w:val="26"/>
          <w:szCs w:val="26"/>
          <w:lang w:eastAsia="en-US"/>
        </w:rPr>
        <w:t>Заключен государственный контракт на проведение археологических работ на территории городского округа Эгвекинот Чукотского автономного округа</w:t>
      </w:r>
      <w:r w:rsidR="00BF0DE9">
        <w:rPr>
          <w:rFonts w:eastAsiaTheme="minorHAnsi"/>
          <w:sz w:val="26"/>
          <w:szCs w:val="26"/>
          <w:lang w:eastAsia="en-US"/>
        </w:rPr>
        <w:t>, на сумму</w:t>
      </w:r>
      <w:r w:rsidRPr="00F650F8">
        <w:rPr>
          <w:rFonts w:eastAsiaTheme="minorHAnsi"/>
          <w:sz w:val="26"/>
          <w:szCs w:val="26"/>
          <w:lang w:eastAsia="en-US"/>
        </w:rPr>
        <w:t xml:space="preserve"> 993,3 тыс. рублей.</w:t>
      </w:r>
      <w:r w:rsidR="00940A5F" w:rsidRPr="00F650F8">
        <w:rPr>
          <w:rFonts w:eastAsiaTheme="minorHAnsi"/>
          <w:sz w:val="26"/>
          <w:szCs w:val="26"/>
          <w:lang w:eastAsia="en-US"/>
        </w:rPr>
        <w:t xml:space="preserve"> </w:t>
      </w:r>
      <w:r w:rsidR="00BF0DE9">
        <w:rPr>
          <w:sz w:val="26"/>
          <w:szCs w:val="26"/>
        </w:rPr>
        <w:t>Работы приняты, контракт оплачен в полном объеме</w:t>
      </w:r>
      <w:r w:rsidR="00BF0DE9">
        <w:rPr>
          <w:rFonts w:eastAsiaTheme="minorHAnsi"/>
          <w:sz w:val="26"/>
          <w:szCs w:val="26"/>
          <w:lang w:eastAsia="en-US"/>
        </w:rPr>
        <w:t>.</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мероприятия </w:t>
      </w:r>
      <w:r w:rsidR="00BC5C8C">
        <w:rPr>
          <w:b/>
          <w:bCs/>
          <w:i/>
          <w:iCs/>
          <w:sz w:val="26"/>
          <w:szCs w:val="26"/>
        </w:rPr>
        <w:t>п.п.</w:t>
      </w:r>
      <w:r w:rsidRPr="00F650F8">
        <w:rPr>
          <w:b/>
          <w:bCs/>
          <w:i/>
          <w:iCs/>
          <w:sz w:val="26"/>
          <w:szCs w:val="26"/>
        </w:rPr>
        <w:t xml:space="preserve"> 1.3. «Разработка, внедрение и сопровождение информационных ресурсов, с целью учета и популяризация объектов культурного наследия, расположенных на территории Чукотского автономного округа» </w:t>
      </w:r>
      <w:r w:rsidRPr="00F650F8">
        <w:rPr>
          <w:sz w:val="26"/>
          <w:szCs w:val="26"/>
        </w:rPr>
        <w:t xml:space="preserve">за счет средств окружного бюджета предусмотрено 250,0 тыс. рублей, </w:t>
      </w:r>
      <w:r w:rsidR="00BC02B9">
        <w:rPr>
          <w:sz w:val="26"/>
          <w:szCs w:val="26"/>
        </w:rPr>
        <w:t xml:space="preserve">сводной бюджетной росписью предусмотрено 374,0 тыс. </w:t>
      </w:r>
      <w:r w:rsidR="00BC02B9" w:rsidRPr="009A5C24">
        <w:rPr>
          <w:sz w:val="26"/>
          <w:szCs w:val="26"/>
        </w:rPr>
        <w:t xml:space="preserve">рублей, </w:t>
      </w:r>
      <w:r w:rsidRPr="009A5C24">
        <w:rPr>
          <w:sz w:val="26"/>
          <w:szCs w:val="26"/>
        </w:rPr>
        <w:t xml:space="preserve">освоено </w:t>
      </w:r>
      <w:r w:rsidR="00BC02B9" w:rsidRPr="009A5C24">
        <w:rPr>
          <w:sz w:val="26"/>
          <w:szCs w:val="26"/>
        </w:rPr>
        <w:t>374</w:t>
      </w:r>
      <w:r w:rsidRPr="009A5C24">
        <w:rPr>
          <w:sz w:val="26"/>
          <w:szCs w:val="26"/>
        </w:rPr>
        <w:t>,0 тыс. р</w:t>
      </w:r>
      <w:r w:rsidRPr="00F650F8">
        <w:rPr>
          <w:sz w:val="26"/>
          <w:szCs w:val="26"/>
        </w:rPr>
        <w:t>ублей.</w:t>
      </w:r>
    </w:p>
    <w:p w:rsidR="009A5C24" w:rsidRPr="00A1140B" w:rsidRDefault="009A5C24" w:rsidP="009A5C24">
      <w:pPr>
        <w:widowControl w:val="0"/>
        <w:ind w:firstLine="709"/>
        <w:contextualSpacing/>
        <w:jc w:val="both"/>
        <w:rPr>
          <w:rFonts w:eastAsiaTheme="minorHAnsi"/>
          <w:sz w:val="26"/>
          <w:szCs w:val="26"/>
          <w:lang w:eastAsia="en-US"/>
        </w:rPr>
      </w:pPr>
      <w:r w:rsidRPr="00A1140B">
        <w:rPr>
          <w:rFonts w:eastAsiaTheme="minorHAnsi"/>
          <w:sz w:val="26"/>
          <w:szCs w:val="26"/>
          <w:lang w:eastAsia="en-US"/>
        </w:rPr>
        <w:t>Заключен договор на поставку новой версии программно-информационного комплекса (ПИК) КАИСА-Наследие, включая СУБД PostgreSQL, имеющую сертификат ФСТЭК России для ведения учета объектов культурного наследия Чукотского автономного округа на сумму 374,0 тыс. рублей. Работы приняты, договор оплачен в полном объеме</w:t>
      </w:r>
      <w:r>
        <w:rPr>
          <w:rFonts w:eastAsiaTheme="minorHAnsi"/>
          <w:sz w:val="26"/>
          <w:szCs w:val="26"/>
          <w:lang w:eastAsia="en-US"/>
        </w:rPr>
        <w:t>.</w:t>
      </w:r>
    </w:p>
    <w:p w:rsidR="00883789" w:rsidRPr="009A5C24" w:rsidRDefault="00883789" w:rsidP="004526B7">
      <w:pPr>
        <w:widowControl w:val="0"/>
        <w:ind w:firstLine="709"/>
        <w:jc w:val="both"/>
        <w:rPr>
          <w:sz w:val="26"/>
          <w:szCs w:val="26"/>
        </w:rPr>
      </w:pPr>
      <w:r w:rsidRPr="00F650F8">
        <w:rPr>
          <w:sz w:val="26"/>
          <w:szCs w:val="26"/>
        </w:rPr>
        <w:t xml:space="preserve">В рамках выполнения мероприятия </w:t>
      </w:r>
      <w:r w:rsidRPr="00F650F8">
        <w:rPr>
          <w:b/>
          <w:bCs/>
          <w:i/>
          <w:iCs/>
          <w:sz w:val="26"/>
          <w:szCs w:val="26"/>
        </w:rPr>
        <w:t>п.п. 1.4. «Субсидии на обустройство и восстановление воинских захоронений, находящихся в государственной (муниципальной) собственности</w:t>
      </w:r>
      <w:r w:rsidRPr="00F650F8">
        <w:rPr>
          <w:sz w:val="26"/>
          <w:szCs w:val="26"/>
        </w:rPr>
        <w:t xml:space="preserve"> в 202</w:t>
      </w:r>
      <w:r w:rsidR="003B54CC" w:rsidRPr="00F650F8">
        <w:rPr>
          <w:sz w:val="26"/>
          <w:szCs w:val="26"/>
        </w:rPr>
        <w:t>1</w:t>
      </w:r>
      <w:r w:rsidRPr="00F650F8">
        <w:rPr>
          <w:sz w:val="26"/>
          <w:szCs w:val="26"/>
        </w:rPr>
        <w:t xml:space="preserve"> году предусмотрено </w:t>
      </w:r>
      <w:r w:rsidR="003B54CC" w:rsidRPr="00F650F8">
        <w:rPr>
          <w:sz w:val="26"/>
          <w:szCs w:val="26"/>
        </w:rPr>
        <w:t>942,7</w:t>
      </w:r>
      <w:r w:rsidRPr="00F650F8">
        <w:rPr>
          <w:sz w:val="26"/>
          <w:szCs w:val="26"/>
        </w:rPr>
        <w:t xml:space="preserve"> тыс. рублей, в том числе за счет окружного бюджета </w:t>
      </w:r>
      <w:r w:rsidR="003B54CC" w:rsidRPr="00F650F8">
        <w:rPr>
          <w:sz w:val="26"/>
          <w:szCs w:val="26"/>
        </w:rPr>
        <w:t xml:space="preserve">75,4 </w:t>
      </w:r>
      <w:r w:rsidRPr="00F650F8">
        <w:rPr>
          <w:sz w:val="26"/>
          <w:szCs w:val="26"/>
        </w:rPr>
        <w:t xml:space="preserve">тыс. рублей, за счет федерального бюджета </w:t>
      </w:r>
      <w:r w:rsidR="003B54CC" w:rsidRPr="00F650F8">
        <w:rPr>
          <w:sz w:val="26"/>
          <w:szCs w:val="26"/>
        </w:rPr>
        <w:t>867,3</w:t>
      </w:r>
      <w:r w:rsidRPr="00F650F8">
        <w:rPr>
          <w:sz w:val="26"/>
          <w:szCs w:val="26"/>
        </w:rPr>
        <w:t xml:space="preserve"> </w:t>
      </w:r>
      <w:r w:rsidRPr="00F650F8">
        <w:rPr>
          <w:sz w:val="26"/>
          <w:szCs w:val="26"/>
        </w:rPr>
        <w:lastRenderedPageBreak/>
        <w:t xml:space="preserve">тыс. </w:t>
      </w:r>
      <w:r w:rsidRPr="009A5C24">
        <w:rPr>
          <w:sz w:val="26"/>
          <w:szCs w:val="26"/>
        </w:rPr>
        <w:t xml:space="preserve">рублей; освоено </w:t>
      </w:r>
      <w:r w:rsidR="00BC02B9" w:rsidRPr="009A5C24">
        <w:rPr>
          <w:sz w:val="26"/>
          <w:szCs w:val="26"/>
        </w:rPr>
        <w:t>942,7 тыс. рублей, в том числе за счет окружного бюджета 75,4 тыс. рублей, за счет федерального бюджета 867,3 тыс. рублей</w:t>
      </w:r>
      <w:r w:rsidRPr="009A5C24">
        <w:rPr>
          <w:sz w:val="26"/>
          <w:szCs w:val="26"/>
        </w:rPr>
        <w:t xml:space="preserve">. </w:t>
      </w:r>
    </w:p>
    <w:p w:rsidR="00883789" w:rsidRPr="00F650F8" w:rsidRDefault="00883789" w:rsidP="004526B7">
      <w:pPr>
        <w:widowControl w:val="0"/>
        <w:ind w:firstLine="709"/>
        <w:jc w:val="both"/>
        <w:outlineLvl w:val="2"/>
        <w:rPr>
          <w:sz w:val="26"/>
          <w:szCs w:val="26"/>
        </w:rPr>
      </w:pPr>
      <w:r w:rsidRPr="00F650F8">
        <w:rPr>
          <w:sz w:val="26"/>
          <w:szCs w:val="26"/>
        </w:rPr>
        <w:t>Комитетом по охране объектов культурного наследия заключено Соглашение о предоставлении субсидии из бюджета Чукотского автономного округа бюджету городского округа Эгвекинот № 77715000-1-2020-0</w:t>
      </w:r>
      <w:r w:rsidR="00EA1C51" w:rsidRPr="00F650F8">
        <w:rPr>
          <w:sz w:val="26"/>
          <w:szCs w:val="26"/>
        </w:rPr>
        <w:t>11</w:t>
      </w:r>
      <w:r w:rsidRPr="00F650F8">
        <w:rPr>
          <w:sz w:val="26"/>
          <w:szCs w:val="26"/>
        </w:rPr>
        <w:t xml:space="preserve"> от </w:t>
      </w:r>
      <w:r w:rsidR="00EA1C51" w:rsidRPr="00F650F8">
        <w:rPr>
          <w:sz w:val="26"/>
          <w:szCs w:val="26"/>
        </w:rPr>
        <w:t>09 марта</w:t>
      </w:r>
      <w:r w:rsidRPr="00F650F8">
        <w:rPr>
          <w:sz w:val="26"/>
          <w:szCs w:val="26"/>
        </w:rPr>
        <w:t xml:space="preserve"> 202</w:t>
      </w:r>
      <w:r w:rsidR="00EA1C51" w:rsidRPr="00F650F8">
        <w:rPr>
          <w:sz w:val="26"/>
          <w:szCs w:val="26"/>
        </w:rPr>
        <w:t>1 года на сумму 942,7</w:t>
      </w:r>
      <w:r w:rsidRPr="00F650F8">
        <w:rPr>
          <w:sz w:val="26"/>
          <w:szCs w:val="26"/>
        </w:rPr>
        <w:t xml:space="preserve"> тыс. рублей.</w:t>
      </w:r>
    </w:p>
    <w:p w:rsidR="00EA1C51" w:rsidRPr="00F650F8" w:rsidRDefault="00EA1C51" w:rsidP="00EA1C51">
      <w:pPr>
        <w:widowControl w:val="0"/>
        <w:ind w:firstLine="709"/>
        <w:contextualSpacing/>
        <w:jc w:val="both"/>
        <w:rPr>
          <w:sz w:val="26"/>
          <w:szCs w:val="26"/>
        </w:rPr>
      </w:pPr>
      <w:r w:rsidRPr="00F650F8">
        <w:rPr>
          <w:sz w:val="26"/>
          <w:szCs w:val="26"/>
        </w:rPr>
        <w:t xml:space="preserve">В рамках соглашения </w:t>
      </w:r>
      <w:r w:rsidR="009A5C24">
        <w:rPr>
          <w:sz w:val="26"/>
          <w:szCs w:val="26"/>
        </w:rPr>
        <w:t>проведены</w:t>
      </w:r>
      <w:r w:rsidRPr="00F650F8">
        <w:rPr>
          <w:sz w:val="26"/>
          <w:szCs w:val="26"/>
        </w:rPr>
        <w:t xml:space="preserve"> следующие мероприятия: </w:t>
      </w:r>
    </w:p>
    <w:p w:rsidR="00EA1C51" w:rsidRPr="00F650F8" w:rsidRDefault="00EA1C51" w:rsidP="00EA1C51">
      <w:pPr>
        <w:widowControl w:val="0"/>
        <w:ind w:firstLine="708"/>
        <w:contextualSpacing/>
        <w:jc w:val="both"/>
        <w:outlineLvl w:val="2"/>
        <w:rPr>
          <w:sz w:val="26"/>
          <w:szCs w:val="26"/>
        </w:rPr>
      </w:pPr>
      <w:r w:rsidRPr="00F650F8">
        <w:rPr>
          <w:sz w:val="26"/>
          <w:szCs w:val="26"/>
        </w:rPr>
        <w:t>-</w:t>
      </w:r>
      <w:r w:rsidR="009A5C24">
        <w:rPr>
          <w:sz w:val="26"/>
          <w:szCs w:val="26"/>
        </w:rPr>
        <w:t xml:space="preserve"> </w:t>
      </w:r>
      <w:r w:rsidRPr="00F650F8">
        <w:rPr>
          <w:sz w:val="26"/>
          <w:szCs w:val="26"/>
        </w:rPr>
        <w:t>восстановление (ремонт, реставрация, благоустройство) одного воинского захоронения в сумме 905,</w:t>
      </w:r>
      <w:r w:rsidR="009A5C24">
        <w:rPr>
          <w:sz w:val="26"/>
          <w:szCs w:val="26"/>
        </w:rPr>
        <w:t>9</w:t>
      </w:r>
      <w:r w:rsidRPr="00F650F8">
        <w:rPr>
          <w:sz w:val="26"/>
          <w:szCs w:val="26"/>
        </w:rPr>
        <w:t xml:space="preserve"> тыс. рублей;</w:t>
      </w:r>
    </w:p>
    <w:p w:rsidR="00EA1C51" w:rsidRPr="00F650F8" w:rsidRDefault="00EA1C51" w:rsidP="00EA1C51">
      <w:pPr>
        <w:widowControl w:val="0"/>
        <w:ind w:firstLine="708"/>
        <w:contextualSpacing/>
        <w:jc w:val="both"/>
        <w:outlineLvl w:val="2"/>
        <w:rPr>
          <w:sz w:val="26"/>
          <w:szCs w:val="26"/>
        </w:rPr>
      </w:pPr>
      <w:r w:rsidRPr="00F650F8">
        <w:rPr>
          <w:sz w:val="26"/>
          <w:szCs w:val="26"/>
        </w:rPr>
        <w:t>-</w:t>
      </w:r>
      <w:r w:rsidR="009A5C24">
        <w:rPr>
          <w:sz w:val="26"/>
          <w:szCs w:val="26"/>
        </w:rPr>
        <w:t xml:space="preserve"> </w:t>
      </w:r>
      <w:r w:rsidRPr="00F650F8">
        <w:rPr>
          <w:sz w:val="26"/>
          <w:szCs w:val="26"/>
        </w:rPr>
        <w:t>нанесение</w:t>
      </w:r>
      <w:r w:rsidR="00A40F9B" w:rsidRPr="00F650F8">
        <w:rPr>
          <w:sz w:val="26"/>
          <w:szCs w:val="26"/>
        </w:rPr>
        <w:t xml:space="preserve"> двух</w:t>
      </w:r>
      <w:r w:rsidRPr="00F650F8">
        <w:rPr>
          <w:sz w:val="26"/>
          <w:szCs w:val="26"/>
        </w:rPr>
        <w:t xml:space="preserve"> имен погибших при защите Отечества на мемориальные сооружения воинских захоронений по месту захоронения в сумме 4,2 тыс. рублей;</w:t>
      </w:r>
    </w:p>
    <w:p w:rsidR="00EA1C51" w:rsidRPr="00F650F8" w:rsidRDefault="00EA1C51" w:rsidP="00EA1C51">
      <w:pPr>
        <w:widowControl w:val="0"/>
        <w:ind w:firstLine="708"/>
        <w:contextualSpacing/>
        <w:jc w:val="both"/>
        <w:outlineLvl w:val="2"/>
        <w:rPr>
          <w:sz w:val="26"/>
          <w:szCs w:val="26"/>
        </w:rPr>
      </w:pPr>
      <w:r w:rsidRPr="00F650F8">
        <w:rPr>
          <w:sz w:val="26"/>
          <w:szCs w:val="26"/>
        </w:rPr>
        <w:t xml:space="preserve">- установка </w:t>
      </w:r>
      <w:r w:rsidR="00A40F9B" w:rsidRPr="00F650F8">
        <w:rPr>
          <w:sz w:val="26"/>
          <w:szCs w:val="26"/>
        </w:rPr>
        <w:t xml:space="preserve">двух </w:t>
      </w:r>
      <w:r w:rsidRPr="00F650F8">
        <w:rPr>
          <w:sz w:val="26"/>
          <w:szCs w:val="26"/>
        </w:rPr>
        <w:t xml:space="preserve">мемориальных знаков на воинских захоронениях в сумме 32,6 тыс. рублей. </w:t>
      </w:r>
    </w:p>
    <w:p w:rsidR="00940A5F" w:rsidRPr="00F650F8" w:rsidRDefault="009A5C24" w:rsidP="00940A5F">
      <w:pPr>
        <w:pStyle w:val="ConsPlusNormal"/>
        <w:jc w:val="both"/>
        <w:rPr>
          <w:rFonts w:ascii="Times New Roman" w:hAnsi="Times New Roman" w:cs="Times New Roman"/>
          <w:sz w:val="26"/>
          <w:szCs w:val="26"/>
        </w:rPr>
      </w:pPr>
      <w:r w:rsidRPr="009A5C24">
        <w:rPr>
          <w:rFonts w:ascii="Times New Roman" w:hAnsi="Times New Roman" w:cs="Times New Roman"/>
          <w:sz w:val="26"/>
          <w:szCs w:val="26"/>
        </w:rPr>
        <w:t>Работы приняты, денежные средства перечислены в полном объеме</w:t>
      </w:r>
      <w:r>
        <w:rPr>
          <w:rFonts w:ascii="Times New Roman" w:hAnsi="Times New Roman" w:cs="Times New Roman"/>
          <w:sz w:val="26"/>
          <w:szCs w:val="26"/>
        </w:rPr>
        <w:t>.</w:t>
      </w:r>
    </w:p>
    <w:p w:rsidR="00883789" w:rsidRPr="00F650F8" w:rsidRDefault="00883789" w:rsidP="004526B7">
      <w:pPr>
        <w:widowControl w:val="0"/>
        <w:ind w:firstLine="709"/>
        <w:jc w:val="both"/>
        <w:rPr>
          <w:sz w:val="26"/>
          <w:szCs w:val="26"/>
        </w:rPr>
      </w:pPr>
    </w:p>
    <w:p w:rsidR="00883789" w:rsidRPr="00F650F8"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 xml:space="preserve">7. Подпрограмма «Поддержка физической культуры и спорта», </w:t>
      </w:r>
    </w:p>
    <w:p w:rsidR="00883789" w:rsidRPr="00B86A86"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 xml:space="preserve">% исполнения подпрограммы </w:t>
      </w:r>
      <w:r w:rsidRPr="00B86A86">
        <w:rPr>
          <w:b/>
          <w:bCs/>
          <w:sz w:val="26"/>
          <w:szCs w:val="26"/>
          <w:shd w:val="clear" w:color="auto" w:fill="FFFFFF"/>
        </w:rPr>
        <w:t xml:space="preserve">составил </w:t>
      </w:r>
      <w:r w:rsidR="00BC02B9" w:rsidRPr="00B86A86">
        <w:rPr>
          <w:b/>
          <w:bCs/>
          <w:sz w:val="26"/>
          <w:szCs w:val="26"/>
          <w:shd w:val="clear" w:color="auto" w:fill="FFFFFF"/>
        </w:rPr>
        <w:t>81,7</w:t>
      </w:r>
    </w:p>
    <w:p w:rsidR="00883789" w:rsidRPr="00F650F8" w:rsidRDefault="00883789" w:rsidP="004526B7">
      <w:pPr>
        <w:widowControl w:val="0"/>
        <w:ind w:left="420" w:firstLine="709"/>
        <w:jc w:val="center"/>
        <w:rPr>
          <w:b/>
          <w:bCs/>
          <w:sz w:val="26"/>
          <w:szCs w:val="26"/>
          <w:shd w:val="clear" w:color="auto" w:fill="FFFFFF"/>
        </w:rPr>
      </w:pPr>
    </w:p>
    <w:p w:rsidR="00883789" w:rsidRPr="00B86A86" w:rsidRDefault="00883789" w:rsidP="004526B7">
      <w:pPr>
        <w:widowControl w:val="0"/>
        <w:ind w:firstLine="709"/>
        <w:jc w:val="both"/>
        <w:rPr>
          <w:sz w:val="26"/>
          <w:szCs w:val="26"/>
        </w:rPr>
      </w:pPr>
      <w:r w:rsidRPr="00F650F8">
        <w:rPr>
          <w:sz w:val="26"/>
          <w:szCs w:val="26"/>
        </w:rPr>
        <w:t>На реализацию Подпрограммы «Поддержка физической культуры и спорта» в 202</w:t>
      </w:r>
      <w:r w:rsidR="003B54CC" w:rsidRPr="00F650F8">
        <w:rPr>
          <w:sz w:val="26"/>
          <w:szCs w:val="26"/>
        </w:rPr>
        <w:t>1</w:t>
      </w:r>
      <w:r w:rsidRPr="00F650F8">
        <w:rPr>
          <w:sz w:val="26"/>
          <w:szCs w:val="26"/>
        </w:rPr>
        <w:t xml:space="preserve"> году Государственной программой предусмотрено </w:t>
      </w:r>
      <w:r w:rsidR="00BC02B9">
        <w:rPr>
          <w:sz w:val="26"/>
          <w:szCs w:val="26"/>
        </w:rPr>
        <w:t>66</w:t>
      </w:r>
      <w:r w:rsidR="003B54CC" w:rsidRPr="00F650F8">
        <w:rPr>
          <w:sz w:val="26"/>
          <w:szCs w:val="26"/>
        </w:rPr>
        <w:t xml:space="preserve"> </w:t>
      </w:r>
      <w:r w:rsidR="00BC02B9">
        <w:rPr>
          <w:sz w:val="26"/>
          <w:szCs w:val="26"/>
        </w:rPr>
        <w:t>251</w:t>
      </w:r>
      <w:r w:rsidRPr="00F650F8">
        <w:rPr>
          <w:sz w:val="26"/>
          <w:szCs w:val="26"/>
        </w:rPr>
        <w:t>,</w:t>
      </w:r>
      <w:r w:rsidR="00BC02B9">
        <w:rPr>
          <w:sz w:val="26"/>
          <w:szCs w:val="26"/>
        </w:rPr>
        <w:t>1</w:t>
      </w:r>
      <w:r w:rsidRPr="00F650F8">
        <w:rPr>
          <w:sz w:val="26"/>
          <w:szCs w:val="26"/>
        </w:rPr>
        <w:t xml:space="preserve"> тыс. рублей, в том числе за счет средств федерального бюджета </w:t>
      </w:r>
      <w:r w:rsidR="003B54CC" w:rsidRPr="00F650F8">
        <w:rPr>
          <w:sz w:val="26"/>
          <w:szCs w:val="26"/>
        </w:rPr>
        <w:t>792</w:t>
      </w:r>
      <w:r w:rsidRPr="00F650F8">
        <w:rPr>
          <w:sz w:val="26"/>
          <w:szCs w:val="26"/>
        </w:rPr>
        <w:t>,</w:t>
      </w:r>
      <w:r w:rsidR="003B54CC" w:rsidRPr="00F650F8">
        <w:rPr>
          <w:sz w:val="26"/>
          <w:szCs w:val="26"/>
        </w:rPr>
        <w:t>8</w:t>
      </w:r>
      <w:r w:rsidRPr="00F650F8">
        <w:rPr>
          <w:sz w:val="26"/>
          <w:szCs w:val="26"/>
        </w:rPr>
        <w:t xml:space="preserve"> тыс. рублей, за счет окружного бюджета </w:t>
      </w:r>
      <w:r w:rsidR="00BC02B9">
        <w:rPr>
          <w:sz w:val="26"/>
          <w:szCs w:val="26"/>
        </w:rPr>
        <w:t>65</w:t>
      </w:r>
      <w:r w:rsidRPr="00F650F8">
        <w:rPr>
          <w:sz w:val="26"/>
          <w:szCs w:val="26"/>
        </w:rPr>
        <w:t> </w:t>
      </w:r>
      <w:r w:rsidR="00BC02B9">
        <w:rPr>
          <w:sz w:val="26"/>
          <w:szCs w:val="26"/>
        </w:rPr>
        <w:t>458</w:t>
      </w:r>
      <w:r w:rsidRPr="00F650F8">
        <w:rPr>
          <w:sz w:val="26"/>
          <w:szCs w:val="26"/>
        </w:rPr>
        <w:t>,</w:t>
      </w:r>
      <w:r w:rsidR="00BC02B9">
        <w:rPr>
          <w:sz w:val="26"/>
          <w:szCs w:val="26"/>
        </w:rPr>
        <w:t>3</w:t>
      </w:r>
      <w:r w:rsidRPr="00F650F8">
        <w:rPr>
          <w:sz w:val="26"/>
          <w:szCs w:val="26"/>
        </w:rPr>
        <w:t xml:space="preserve"> тыс. рублей; сводной бюджетной росписью предусмотрено </w:t>
      </w:r>
      <w:r w:rsidR="00BC02B9">
        <w:rPr>
          <w:sz w:val="26"/>
          <w:szCs w:val="26"/>
        </w:rPr>
        <w:t>65</w:t>
      </w:r>
      <w:r w:rsidR="00D139D0" w:rsidRPr="00F650F8">
        <w:rPr>
          <w:sz w:val="26"/>
          <w:szCs w:val="26"/>
        </w:rPr>
        <w:t xml:space="preserve"> </w:t>
      </w:r>
      <w:r w:rsidR="00BC02B9">
        <w:rPr>
          <w:sz w:val="26"/>
          <w:szCs w:val="26"/>
        </w:rPr>
        <w:t>851</w:t>
      </w:r>
      <w:r w:rsidRPr="00F650F8">
        <w:rPr>
          <w:sz w:val="26"/>
          <w:szCs w:val="26"/>
        </w:rPr>
        <w:t>,</w:t>
      </w:r>
      <w:r w:rsidR="00BC02B9">
        <w:rPr>
          <w:sz w:val="26"/>
          <w:szCs w:val="26"/>
        </w:rPr>
        <w:t>1</w:t>
      </w:r>
      <w:r w:rsidRPr="00F650F8">
        <w:rPr>
          <w:sz w:val="26"/>
          <w:szCs w:val="26"/>
        </w:rPr>
        <w:t xml:space="preserve"> тыс. рублей, в том числе за счет средств федерального бюджета </w:t>
      </w:r>
      <w:r w:rsidR="003B54CC" w:rsidRPr="00F650F8">
        <w:rPr>
          <w:sz w:val="26"/>
          <w:szCs w:val="26"/>
        </w:rPr>
        <w:t>792,8</w:t>
      </w:r>
      <w:r w:rsidRPr="00F650F8">
        <w:rPr>
          <w:sz w:val="26"/>
          <w:szCs w:val="26"/>
        </w:rPr>
        <w:t xml:space="preserve"> тыс. рублей, за счет окружного бюджета </w:t>
      </w:r>
      <w:r w:rsidR="00B76172" w:rsidRPr="00B76172">
        <w:rPr>
          <w:sz w:val="26"/>
          <w:szCs w:val="26"/>
        </w:rPr>
        <w:t>65</w:t>
      </w:r>
      <w:r w:rsidR="00D139D0" w:rsidRPr="00F650F8">
        <w:rPr>
          <w:sz w:val="26"/>
          <w:szCs w:val="26"/>
        </w:rPr>
        <w:t xml:space="preserve"> 0</w:t>
      </w:r>
      <w:r w:rsidR="00B76172" w:rsidRPr="00B76172">
        <w:rPr>
          <w:sz w:val="26"/>
          <w:szCs w:val="26"/>
        </w:rPr>
        <w:t>58</w:t>
      </w:r>
      <w:r w:rsidR="003B54CC" w:rsidRPr="00F650F8">
        <w:rPr>
          <w:sz w:val="26"/>
          <w:szCs w:val="26"/>
        </w:rPr>
        <w:t>,</w:t>
      </w:r>
      <w:r w:rsidR="00B76172" w:rsidRPr="00B76172">
        <w:rPr>
          <w:sz w:val="26"/>
          <w:szCs w:val="26"/>
        </w:rPr>
        <w:t>3</w:t>
      </w:r>
      <w:r w:rsidRPr="00F650F8">
        <w:rPr>
          <w:sz w:val="26"/>
          <w:szCs w:val="26"/>
        </w:rPr>
        <w:t xml:space="preserve"> тыс</w:t>
      </w:r>
      <w:r w:rsidRPr="00B86A86">
        <w:rPr>
          <w:sz w:val="26"/>
          <w:szCs w:val="26"/>
        </w:rPr>
        <w:t xml:space="preserve">. рублей; освоено </w:t>
      </w:r>
      <w:r w:rsidR="00B76172" w:rsidRPr="00B86A86">
        <w:rPr>
          <w:sz w:val="26"/>
          <w:szCs w:val="26"/>
        </w:rPr>
        <w:t>53</w:t>
      </w:r>
      <w:r w:rsidR="0027452B" w:rsidRPr="00B86A86">
        <w:rPr>
          <w:sz w:val="26"/>
          <w:szCs w:val="26"/>
        </w:rPr>
        <w:t> </w:t>
      </w:r>
      <w:r w:rsidR="00B76172" w:rsidRPr="00B86A86">
        <w:rPr>
          <w:sz w:val="26"/>
          <w:szCs w:val="26"/>
        </w:rPr>
        <w:t>820</w:t>
      </w:r>
      <w:r w:rsidR="0027452B" w:rsidRPr="00B86A86">
        <w:rPr>
          <w:sz w:val="26"/>
          <w:szCs w:val="26"/>
        </w:rPr>
        <w:t>,</w:t>
      </w:r>
      <w:r w:rsidR="00B76172" w:rsidRPr="00B86A86">
        <w:rPr>
          <w:sz w:val="26"/>
          <w:szCs w:val="26"/>
        </w:rPr>
        <w:t>5</w:t>
      </w:r>
      <w:r w:rsidRPr="00B86A86">
        <w:rPr>
          <w:sz w:val="26"/>
          <w:szCs w:val="26"/>
        </w:rPr>
        <w:t xml:space="preserve"> тыс. рублей, в том числе за счет средств федерального бюджета </w:t>
      </w:r>
      <w:r w:rsidR="0027452B" w:rsidRPr="00B86A86">
        <w:rPr>
          <w:sz w:val="26"/>
          <w:szCs w:val="26"/>
        </w:rPr>
        <w:t>792,8</w:t>
      </w:r>
      <w:r w:rsidRPr="00B86A86">
        <w:rPr>
          <w:sz w:val="26"/>
          <w:szCs w:val="26"/>
        </w:rPr>
        <w:t xml:space="preserve"> тыс. руб</w:t>
      </w:r>
      <w:r w:rsidR="00BC5C8C" w:rsidRPr="00B86A86">
        <w:rPr>
          <w:sz w:val="26"/>
          <w:szCs w:val="26"/>
        </w:rPr>
        <w:t xml:space="preserve">лей, за счет окружного бюджета </w:t>
      </w:r>
      <w:r w:rsidR="00B76172" w:rsidRPr="00B86A86">
        <w:rPr>
          <w:sz w:val="26"/>
          <w:szCs w:val="26"/>
        </w:rPr>
        <w:t>53</w:t>
      </w:r>
      <w:r w:rsidR="0027452B" w:rsidRPr="00B86A86">
        <w:rPr>
          <w:sz w:val="26"/>
          <w:szCs w:val="26"/>
        </w:rPr>
        <w:t xml:space="preserve"> </w:t>
      </w:r>
      <w:r w:rsidR="00B76172" w:rsidRPr="00B86A86">
        <w:rPr>
          <w:sz w:val="26"/>
          <w:szCs w:val="26"/>
        </w:rPr>
        <w:t>027</w:t>
      </w:r>
      <w:r w:rsidR="003B54CC" w:rsidRPr="00B86A86">
        <w:rPr>
          <w:sz w:val="26"/>
          <w:szCs w:val="26"/>
        </w:rPr>
        <w:t>,</w:t>
      </w:r>
      <w:r w:rsidR="00B76172" w:rsidRPr="00B86A86">
        <w:rPr>
          <w:sz w:val="26"/>
          <w:szCs w:val="26"/>
        </w:rPr>
        <w:t>7</w:t>
      </w:r>
      <w:r w:rsidRPr="00B86A86">
        <w:rPr>
          <w:sz w:val="26"/>
          <w:szCs w:val="26"/>
        </w:rPr>
        <w:t xml:space="preserve"> тыс. рублей.</w:t>
      </w:r>
    </w:p>
    <w:p w:rsidR="00883789" w:rsidRPr="00F650F8" w:rsidRDefault="00883789" w:rsidP="004526B7">
      <w:pPr>
        <w:pStyle w:val="afa"/>
        <w:widowControl w:val="0"/>
        <w:spacing w:after="0"/>
        <w:ind w:firstLine="709"/>
        <w:jc w:val="both"/>
        <w:rPr>
          <w:b/>
          <w:bCs/>
          <w:sz w:val="26"/>
          <w:szCs w:val="26"/>
        </w:rPr>
      </w:pPr>
      <w:r w:rsidRPr="00F650F8">
        <w:rPr>
          <w:sz w:val="26"/>
          <w:szCs w:val="26"/>
        </w:rPr>
        <w:t xml:space="preserve">Денежные средства предусмотрены на реализацию основного мероприятия </w:t>
      </w:r>
      <w:r w:rsidRPr="00F650F8">
        <w:rPr>
          <w:b/>
          <w:bCs/>
          <w:sz w:val="26"/>
          <w:szCs w:val="26"/>
        </w:rPr>
        <w:t>п. 1</w:t>
      </w:r>
      <w:r w:rsidRPr="00F650F8">
        <w:rPr>
          <w:sz w:val="26"/>
          <w:szCs w:val="26"/>
        </w:rPr>
        <w:t xml:space="preserve"> </w:t>
      </w:r>
      <w:r w:rsidRPr="00F650F8">
        <w:rPr>
          <w:b/>
          <w:bCs/>
          <w:sz w:val="26"/>
          <w:szCs w:val="26"/>
        </w:rPr>
        <w:t xml:space="preserve">«Региональный проект «Спорт - норма жизни» федерального проекта «Спорт - норма жизни»». </w:t>
      </w:r>
    </w:p>
    <w:p w:rsidR="00883789" w:rsidRPr="0097066A" w:rsidRDefault="00883789" w:rsidP="004526B7">
      <w:pPr>
        <w:pStyle w:val="afa"/>
        <w:widowControl w:val="0"/>
        <w:spacing w:after="0"/>
        <w:ind w:firstLine="709"/>
        <w:jc w:val="both"/>
        <w:rPr>
          <w:sz w:val="26"/>
          <w:szCs w:val="26"/>
        </w:rPr>
      </w:pPr>
      <w:r w:rsidRPr="00F650F8">
        <w:rPr>
          <w:sz w:val="26"/>
          <w:szCs w:val="26"/>
        </w:rPr>
        <w:t xml:space="preserve">В рамках реализации мероприятий </w:t>
      </w:r>
      <w:r w:rsidRPr="00F650F8">
        <w:rPr>
          <w:b/>
          <w:bCs/>
          <w:i/>
          <w:iCs/>
          <w:sz w:val="26"/>
          <w:szCs w:val="26"/>
        </w:rPr>
        <w:t>п.п. 1.1 «Развитие детско-юношеского и молодежного спорта»</w:t>
      </w:r>
      <w:r w:rsidRPr="00F650F8">
        <w:rPr>
          <w:sz w:val="26"/>
          <w:szCs w:val="26"/>
        </w:rPr>
        <w:t xml:space="preserve"> за счет средств окружного бюджета предусмотрено </w:t>
      </w:r>
      <w:r w:rsidR="001702ED">
        <w:rPr>
          <w:sz w:val="26"/>
          <w:szCs w:val="26"/>
        </w:rPr>
        <w:t>10</w:t>
      </w:r>
      <w:r w:rsidR="003B54CC" w:rsidRPr="00F650F8">
        <w:rPr>
          <w:sz w:val="26"/>
          <w:szCs w:val="26"/>
        </w:rPr>
        <w:t xml:space="preserve"> </w:t>
      </w:r>
      <w:r w:rsidR="001702ED">
        <w:rPr>
          <w:sz w:val="26"/>
          <w:szCs w:val="26"/>
        </w:rPr>
        <w:t>371</w:t>
      </w:r>
      <w:r w:rsidRPr="00F650F8">
        <w:rPr>
          <w:sz w:val="26"/>
          <w:szCs w:val="26"/>
        </w:rPr>
        <w:t>,</w:t>
      </w:r>
      <w:r w:rsidR="001702ED">
        <w:rPr>
          <w:sz w:val="26"/>
          <w:szCs w:val="26"/>
        </w:rPr>
        <w:t>9</w:t>
      </w:r>
      <w:r w:rsidRPr="00F650F8">
        <w:rPr>
          <w:sz w:val="26"/>
          <w:szCs w:val="26"/>
        </w:rPr>
        <w:t xml:space="preserve"> тыс. </w:t>
      </w:r>
      <w:r w:rsidRPr="0097066A">
        <w:rPr>
          <w:sz w:val="26"/>
          <w:szCs w:val="26"/>
        </w:rPr>
        <w:t xml:space="preserve">рублей, </w:t>
      </w:r>
      <w:r w:rsidR="003B54CC" w:rsidRPr="0097066A">
        <w:rPr>
          <w:sz w:val="26"/>
          <w:szCs w:val="26"/>
        </w:rPr>
        <w:t xml:space="preserve">освоено </w:t>
      </w:r>
      <w:r w:rsidR="00DB2327" w:rsidRPr="0097066A">
        <w:rPr>
          <w:sz w:val="26"/>
          <w:szCs w:val="26"/>
        </w:rPr>
        <w:t>8 9</w:t>
      </w:r>
      <w:r w:rsidR="00E95D0C" w:rsidRPr="0097066A">
        <w:rPr>
          <w:sz w:val="26"/>
          <w:szCs w:val="26"/>
        </w:rPr>
        <w:t>0</w:t>
      </w:r>
      <w:r w:rsidR="00DB2327" w:rsidRPr="0097066A">
        <w:rPr>
          <w:sz w:val="26"/>
          <w:szCs w:val="26"/>
        </w:rPr>
        <w:t>6</w:t>
      </w:r>
      <w:r w:rsidR="003B54CC" w:rsidRPr="0097066A">
        <w:rPr>
          <w:sz w:val="26"/>
          <w:szCs w:val="26"/>
        </w:rPr>
        <w:t>,</w:t>
      </w:r>
      <w:r w:rsidR="00DB2327" w:rsidRPr="0097066A">
        <w:rPr>
          <w:sz w:val="26"/>
          <w:szCs w:val="26"/>
        </w:rPr>
        <w:t>7</w:t>
      </w:r>
      <w:r w:rsidRPr="0097066A">
        <w:rPr>
          <w:sz w:val="26"/>
          <w:szCs w:val="26"/>
        </w:rPr>
        <w:t xml:space="preserve"> тыс. рублей.</w:t>
      </w:r>
    </w:p>
    <w:p w:rsidR="00FC6794" w:rsidRPr="00F650F8" w:rsidRDefault="00FC6794" w:rsidP="00FC6794">
      <w:pPr>
        <w:ind w:firstLine="709"/>
        <w:jc w:val="both"/>
        <w:rPr>
          <w:sz w:val="26"/>
          <w:szCs w:val="26"/>
          <w:u w:val="single"/>
        </w:rPr>
      </w:pPr>
      <w:r w:rsidRPr="00F650F8">
        <w:rPr>
          <w:i/>
          <w:sz w:val="26"/>
          <w:szCs w:val="26"/>
          <w:u w:val="single"/>
        </w:rPr>
        <w:t>Проведены следующие окружные мероприятия</w:t>
      </w:r>
      <w:r w:rsidRPr="00F650F8">
        <w:rPr>
          <w:sz w:val="26"/>
          <w:szCs w:val="26"/>
          <w:u w:val="single"/>
        </w:rPr>
        <w:t>:</w:t>
      </w:r>
    </w:p>
    <w:p w:rsidR="00E95D0C" w:rsidRPr="00F650F8" w:rsidRDefault="00E95D0C" w:rsidP="00E95D0C">
      <w:pPr>
        <w:widowControl w:val="0"/>
        <w:ind w:firstLine="709"/>
        <w:jc w:val="both"/>
        <w:rPr>
          <w:color w:val="FF0000"/>
          <w:sz w:val="26"/>
          <w:szCs w:val="26"/>
        </w:rPr>
      </w:pPr>
      <w:r w:rsidRPr="00F650F8">
        <w:rPr>
          <w:sz w:val="26"/>
          <w:szCs w:val="26"/>
        </w:rPr>
        <w:t xml:space="preserve">- Первенство Чукотки по боксу в г. Анадырь </w:t>
      </w:r>
      <w:r w:rsidRPr="00F650F8">
        <w:rPr>
          <w:sz w:val="26"/>
          <w:szCs w:val="26"/>
          <w:lang w:val="en-US"/>
        </w:rPr>
        <w:t>c</w:t>
      </w:r>
      <w:r w:rsidRPr="00F650F8">
        <w:rPr>
          <w:sz w:val="26"/>
          <w:szCs w:val="26"/>
        </w:rPr>
        <w:t xml:space="preserve"> 3 по 7 февраля 2021 г. </w:t>
      </w:r>
      <w:r w:rsidRPr="00F650F8">
        <w:rPr>
          <w:color w:val="000000"/>
          <w:sz w:val="26"/>
          <w:szCs w:val="26"/>
        </w:rPr>
        <w:t>Отмена мероприятия в связи с ограничительными мерами в стране и на территории Чукотского АО из-за угрозы распространения коронавирусной инфекции.</w:t>
      </w:r>
    </w:p>
    <w:p w:rsidR="00E95D0C" w:rsidRPr="00F650F8" w:rsidRDefault="00E95D0C" w:rsidP="00E95D0C">
      <w:pPr>
        <w:widowControl w:val="0"/>
        <w:ind w:firstLine="709"/>
        <w:jc w:val="both"/>
        <w:rPr>
          <w:color w:val="FF0000"/>
          <w:sz w:val="26"/>
          <w:szCs w:val="26"/>
        </w:rPr>
      </w:pPr>
      <w:r w:rsidRPr="00F650F8">
        <w:rPr>
          <w:sz w:val="26"/>
          <w:szCs w:val="26"/>
        </w:rPr>
        <w:t xml:space="preserve">- Первенство Чукотки по греко-римской борьбе в г. Анадырь с 3 по 7 февраля 2021 г. </w:t>
      </w:r>
      <w:r w:rsidRPr="00F650F8">
        <w:rPr>
          <w:color w:val="000000"/>
          <w:sz w:val="26"/>
          <w:szCs w:val="26"/>
        </w:rPr>
        <w:t>Отмена мероприятия в связи с ограничительными мерами в стране и на территории Чукотского АО из-за угрозы распространения коронавирусной инфекции.</w:t>
      </w:r>
    </w:p>
    <w:p w:rsidR="00E95D0C" w:rsidRPr="00F650F8" w:rsidRDefault="00E95D0C" w:rsidP="00E95D0C">
      <w:pPr>
        <w:widowControl w:val="0"/>
        <w:ind w:firstLine="709"/>
        <w:jc w:val="both"/>
        <w:rPr>
          <w:color w:val="FF0000"/>
          <w:sz w:val="26"/>
          <w:szCs w:val="26"/>
        </w:rPr>
      </w:pPr>
      <w:r w:rsidRPr="00F650F8">
        <w:rPr>
          <w:sz w:val="26"/>
          <w:szCs w:val="26"/>
        </w:rPr>
        <w:t xml:space="preserve">- Первенство Чукотки по национальной борьбе памяти А.С. Малыванова в г. Анадырь с 3 по 7 февраля 2021 г. </w:t>
      </w:r>
      <w:r w:rsidRPr="00F650F8">
        <w:rPr>
          <w:color w:val="000000"/>
          <w:sz w:val="26"/>
          <w:szCs w:val="26"/>
        </w:rPr>
        <w:t>Отмена мероприятия в связи с ограничительными мерами в стране и на территории Чукотского АО из-за угрозы распространения коронавирусной инфекции.</w:t>
      </w:r>
    </w:p>
    <w:p w:rsidR="00E95D0C" w:rsidRPr="00F650F8" w:rsidRDefault="00E95D0C" w:rsidP="00E95D0C">
      <w:pPr>
        <w:widowControl w:val="0"/>
        <w:ind w:firstLine="709"/>
        <w:jc w:val="both"/>
        <w:rPr>
          <w:color w:val="FF0000"/>
          <w:sz w:val="26"/>
          <w:szCs w:val="26"/>
        </w:rPr>
      </w:pPr>
      <w:r w:rsidRPr="00F650F8">
        <w:rPr>
          <w:sz w:val="26"/>
          <w:szCs w:val="26"/>
        </w:rPr>
        <w:t xml:space="preserve">- Окружные соревнования по горнолыжному спорту в г. Эгвекинот с 7 по 11 апреля 2021 г. </w:t>
      </w:r>
      <w:r w:rsidRPr="00F650F8">
        <w:rPr>
          <w:color w:val="000000"/>
          <w:sz w:val="26"/>
          <w:szCs w:val="26"/>
        </w:rPr>
        <w:t>Отмена мероприятия в связи с ограничительными мерами в стране и на территории Чукотского АО из-за угрозы распространения коронавирусной инфекции.</w:t>
      </w:r>
    </w:p>
    <w:p w:rsidR="00E95D0C" w:rsidRPr="00F650F8" w:rsidRDefault="00E95D0C" w:rsidP="00E95D0C">
      <w:pPr>
        <w:widowControl w:val="0"/>
        <w:ind w:firstLine="709"/>
        <w:jc w:val="both"/>
        <w:rPr>
          <w:color w:val="FF0000"/>
          <w:sz w:val="26"/>
          <w:szCs w:val="26"/>
        </w:rPr>
      </w:pPr>
      <w:r w:rsidRPr="00F650F8">
        <w:rPr>
          <w:sz w:val="26"/>
          <w:szCs w:val="26"/>
        </w:rPr>
        <w:t xml:space="preserve">- Первенство Чукотки по дзюдо в г. Анадырь с 3 по 7 февраля 2021г. </w:t>
      </w:r>
      <w:r w:rsidRPr="00F650F8">
        <w:rPr>
          <w:color w:val="000000"/>
          <w:sz w:val="26"/>
          <w:szCs w:val="26"/>
        </w:rPr>
        <w:t>Отмена мероприятия в связи с ограничительными мерами в стране и на территории Чукотского АО из-за угрозы распространения коронавирусной инфекции.</w:t>
      </w:r>
    </w:p>
    <w:p w:rsidR="00E95D0C" w:rsidRPr="00F650F8" w:rsidRDefault="00E95D0C" w:rsidP="00E95D0C">
      <w:pPr>
        <w:widowControl w:val="0"/>
        <w:ind w:firstLine="709"/>
        <w:jc w:val="both"/>
        <w:rPr>
          <w:sz w:val="26"/>
          <w:szCs w:val="26"/>
        </w:rPr>
      </w:pPr>
      <w:r w:rsidRPr="00F650F8">
        <w:rPr>
          <w:sz w:val="26"/>
          <w:szCs w:val="26"/>
        </w:rPr>
        <w:t>- Открытый окружной турнир по киокусинкай в г. Анадырь с 3 по 7 февраля 2021г. О</w:t>
      </w:r>
      <w:r w:rsidRPr="00F650F8">
        <w:rPr>
          <w:color w:val="000000"/>
          <w:sz w:val="26"/>
          <w:szCs w:val="26"/>
        </w:rPr>
        <w:t xml:space="preserve">тмена мероприятия в связи с ограничительными мерами в стране и на </w:t>
      </w:r>
      <w:r w:rsidRPr="00F650F8">
        <w:rPr>
          <w:color w:val="000000"/>
          <w:sz w:val="26"/>
          <w:szCs w:val="26"/>
        </w:rPr>
        <w:lastRenderedPageBreak/>
        <w:t>территории Чукотского АО из-за угрозы распространения коронавирусной инфекции</w:t>
      </w:r>
      <w:r w:rsidRPr="00F650F8">
        <w:rPr>
          <w:sz w:val="26"/>
          <w:szCs w:val="26"/>
        </w:rPr>
        <w:t>.</w:t>
      </w:r>
    </w:p>
    <w:p w:rsidR="00E95D0C" w:rsidRPr="00F650F8" w:rsidRDefault="00E95D0C" w:rsidP="00E95D0C">
      <w:pPr>
        <w:widowControl w:val="0"/>
        <w:ind w:firstLine="709"/>
        <w:jc w:val="both"/>
        <w:rPr>
          <w:color w:val="FF0000"/>
          <w:sz w:val="26"/>
          <w:szCs w:val="26"/>
        </w:rPr>
      </w:pPr>
      <w:r w:rsidRPr="00F650F8">
        <w:rPr>
          <w:sz w:val="26"/>
          <w:szCs w:val="26"/>
        </w:rPr>
        <w:t xml:space="preserve">- Открытый окружной турнир по хоккею среди любительских команд в г. Анадырь с 30 марта по 4 апреля 2021 г. </w:t>
      </w:r>
      <w:r w:rsidRPr="00F650F8">
        <w:rPr>
          <w:color w:val="000000"/>
          <w:sz w:val="26"/>
          <w:szCs w:val="26"/>
        </w:rPr>
        <w:t>Отмена мероприятия в связи с ограничительными мерами в стране и на территории Чукотского АО из-за угрозы распространения коронавирусной инфекции.</w:t>
      </w:r>
    </w:p>
    <w:p w:rsidR="00E95D0C" w:rsidRPr="00F650F8" w:rsidRDefault="00E95D0C" w:rsidP="00E95D0C">
      <w:pPr>
        <w:widowControl w:val="0"/>
        <w:ind w:firstLine="709"/>
        <w:jc w:val="both"/>
        <w:rPr>
          <w:color w:val="000000"/>
          <w:sz w:val="26"/>
          <w:szCs w:val="26"/>
        </w:rPr>
      </w:pPr>
      <w:r w:rsidRPr="00F650F8">
        <w:rPr>
          <w:sz w:val="26"/>
          <w:szCs w:val="26"/>
        </w:rPr>
        <w:t xml:space="preserve">- Спартакиада учащихся Чукотского автономного округа в г. Анадырь с 16 февраля по 4 апреля 2021 г. </w:t>
      </w:r>
      <w:r w:rsidRPr="00F650F8">
        <w:rPr>
          <w:color w:val="000000"/>
          <w:sz w:val="26"/>
          <w:szCs w:val="26"/>
        </w:rPr>
        <w:t>Отмена мероприятия в связи с ограничительными мерами в стране и на территории Чукотского АО из-за угрозы распространения коронавирусной инфекции.</w:t>
      </w:r>
    </w:p>
    <w:p w:rsidR="00E95D0C" w:rsidRPr="00F650F8" w:rsidRDefault="00E95D0C" w:rsidP="00E95D0C">
      <w:pPr>
        <w:pStyle w:val="afa"/>
        <w:widowControl w:val="0"/>
        <w:spacing w:after="0"/>
        <w:ind w:firstLine="709"/>
        <w:contextualSpacing/>
        <w:jc w:val="both"/>
        <w:rPr>
          <w:sz w:val="26"/>
          <w:szCs w:val="26"/>
        </w:rPr>
      </w:pPr>
      <w:r w:rsidRPr="00F650F8">
        <w:rPr>
          <w:color w:val="000000"/>
          <w:sz w:val="26"/>
          <w:szCs w:val="26"/>
        </w:rPr>
        <w:t>-</w:t>
      </w:r>
      <w:r w:rsidRPr="00F650F8">
        <w:rPr>
          <w:sz w:val="26"/>
          <w:szCs w:val="26"/>
        </w:rPr>
        <w:t xml:space="preserve"> Турнир  по хоккею «Северная шайба» в г. Билибино с 08 по 12 апреля 2021г., приняло участие 61 человек (взрослые 36 человек, дети 25 человек), из них: го Анадырь – 12 взрослых, 12 детей, Анадырский район – 11 взрослых, город Билибино – 13 взрослых, 13 детей.</w:t>
      </w:r>
    </w:p>
    <w:p w:rsidR="00E95D0C" w:rsidRPr="00F650F8" w:rsidRDefault="00E95D0C" w:rsidP="00E95D0C">
      <w:pPr>
        <w:pStyle w:val="afa"/>
        <w:widowControl w:val="0"/>
        <w:spacing w:after="0"/>
        <w:ind w:firstLine="709"/>
        <w:contextualSpacing/>
        <w:jc w:val="both"/>
        <w:rPr>
          <w:sz w:val="26"/>
          <w:szCs w:val="26"/>
        </w:rPr>
      </w:pPr>
      <w:r w:rsidRPr="00F650F8">
        <w:rPr>
          <w:sz w:val="26"/>
          <w:szCs w:val="26"/>
        </w:rPr>
        <w:t>- Окружные соревнования по баскетболу Кэс-Баскет, с 10 по 12 апреля 2021г. приняло участие 84 человек, из них: го Анадырь – 64 человек, Анадырский район – 20 человек.</w:t>
      </w:r>
    </w:p>
    <w:p w:rsidR="00E95D0C" w:rsidRPr="00F650F8" w:rsidRDefault="00E95D0C" w:rsidP="00E95D0C">
      <w:pPr>
        <w:widowControl w:val="0"/>
        <w:ind w:firstLine="709"/>
        <w:jc w:val="both"/>
        <w:rPr>
          <w:i/>
          <w:sz w:val="26"/>
          <w:szCs w:val="26"/>
          <w:u w:val="single"/>
        </w:rPr>
      </w:pPr>
      <w:r w:rsidRPr="00F650F8">
        <w:rPr>
          <w:i/>
          <w:sz w:val="26"/>
          <w:szCs w:val="26"/>
          <w:u w:val="single"/>
        </w:rPr>
        <w:t>Сборные команды округа принимали участие во всероссийских соревнованиях:</w:t>
      </w:r>
    </w:p>
    <w:p w:rsidR="00E95D0C" w:rsidRPr="00F650F8" w:rsidRDefault="00E95D0C" w:rsidP="00E95D0C">
      <w:pPr>
        <w:widowControl w:val="0"/>
        <w:ind w:firstLine="709"/>
        <w:jc w:val="both"/>
        <w:rPr>
          <w:sz w:val="26"/>
          <w:szCs w:val="26"/>
        </w:rPr>
      </w:pPr>
      <w:r w:rsidRPr="00F650F8">
        <w:rPr>
          <w:sz w:val="26"/>
          <w:szCs w:val="26"/>
        </w:rPr>
        <w:t>- Первенство Дальневосточного федерального округа по греко-римской борьбе в г. Владивосток с 28 января по 04 февраля 2021г., выезжали представитель команды и 2 спортсмена;</w:t>
      </w:r>
    </w:p>
    <w:p w:rsidR="00E95D0C" w:rsidRPr="00F650F8" w:rsidRDefault="00E95D0C" w:rsidP="00E95D0C">
      <w:pPr>
        <w:widowControl w:val="0"/>
        <w:ind w:firstLine="709"/>
        <w:jc w:val="both"/>
        <w:rPr>
          <w:sz w:val="26"/>
          <w:szCs w:val="26"/>
        </w:rPr>
      </w:pPr>
      <w:r w:rsidRPr="00F650F8">
        <w:rPr>
          <w:sz w:val="26"/>
          <w:szCs w:val="26"/>
        </w:rPr>
        <w:t>- Международные соревнования по киокусинкай в г. Москва с 16 по 26 февраля 2021г., выезжали 1 тренер и 4 спортсмена;</w:t>
      </w:r>
    </w:p>
    <w:p w:rsidR="00E95D0C" w:rsidRPr="00F650F8" w:rsidRDefault="00E95D0C" w:rsidP="00E95D0C">
      <w:pPr>
        <w:widowControl w:val="0"/>
        <w:ind w:firstLine="709"/>
        <w:jc w:val="both"/>
        <w:rPr>
          <w:sz w:val="26"/>
          <w:szCs w:val="26"/>
        </w:rPr>
      </w:pPr>
      <w:r w:rsidRPr="00F650F8">
        <w:rPr>
          <w:sz w:val="26"/>
          <w:szCs w:val="26"/>
        </w:rPr>
        <w:t>- Первенство России по киокусинкай в г. Москва с 23 по 30 марта 2021г., выезжали 1 тренер и 4 спортсмена;</w:t>
      </w:r>
    </w:p>
    <w:p w:rsidR="00E95D0C" w:rsidRPr="00F650F8" w:rsidRDefault="00E95D0C" w:rsidP="00E95D0C">
      <w:pPr>
        <w:widowControl w:val="0"/>
        <w:ind w:firstLine="709"/>
        <w:jc w:val="both"/>
        <w:rPr>
          <w:sz w:val="26"/>
          <w:szCs w:val="26"/>
        </w:rPr>
      </w:pPr>
      <w:r w:rsidRPr="00F650F8">
        <w:rPr>
          <w:sz w:val="26"/>
          <w:szCs w:val="26"/>
        </w:rPr>
        <w:t>- Первенство Дальневосточного федерального округа по дзюдо в г. Южно-Сахалинске с 25 февраля по 04 марта 2021г., выезжали 1 тренер и 3 спортсмена;</w:t>
      </w:r>
    </w:p>
    <w:p w:rsidR="00E95D0C" w:rsidRPr="00F650F8" w:rsidRDefault="00E95D0C" w:rsidP="00E95D0C">
      <w:pPr>
        <w:widowControl w:val="0"/>
        <w:ind w:firstLine="709"/>
        <w:jc w:val="both"/>
        <w:rPr>
          <w:sz w:val="26"/>
          <w:szCs w:val="26"/>
        </w:rPr>
      </w:pPr>
      <w:r w:rsidRPr="00F650F8">
        <w:rPr>
          <w:sz w:val="26"/>
          <w:szCs w:val="26"/>
        </w:rPr>
        <w:t>- Первенство дальне</w:t>
      </w:r>
      <w:r w:rsidR="00BC5C8C">
        <w:rPr>
          <w:sz w:val="26"/>
          <w:szCs w:val="26"/>
        </w:rPr>
        <w:t xml:space="preserve">восточного федерального округа </w:t>
      </w:r>
      <w:r w:rsidRPr="00F650F8">
        <w:rPr>
          <w:sz w:val="26"/>
          <w:szCs w:val="26"/>
        </w:rPr>
        <w:t>по боксу среди юношей 15-16 лет в г. Благовещенск с 04 по 17марта 2021г., выезжали 1 тренер и 2 спортсмена;</w:t>
      </w:r>
    </w:p>
    <w:p w:rsidR="00E95D0C" w:rsidRPr="00F650F8" w:rsidRDefault="00E95D0C" w:rsidP="00E95D0C">
      <w:pPr>
        <w:widowControl w:val="0"/>
        <w:ind w:firstLine="709"/>
        <w:jc w:val="both"/>
        <w:rPr>
          <w:sz w:val="26"/>
          <w:szCs w:val="26"/>
        </w:rPr>
      </w:pPr>
      <w:r w:rsidRPr="00F650F8">
        <w:rPr>
          <w:sz w:val="26"/>
          <w:szCs w:val="26"/>
        </w:rPr>
        <w:t>- Первенство ДФО по боксу среди юношей  13-14 лет в г. Южно-Сахалинск  с 18 марта по 01 апреля 2021г., выезжали 1 тренер и 1 спортсмен (Аврошенко Ренат, 3 место)</w:t>
      </w:r>
    </w:p>
    <w:p w:rsidR="00E95D0C" w:rsidRPr="00F650F8" w:rsidRDefault="00E95D0C" w:rsidP="00E95D0C">
      <w:pPr>
        <w:widowControl w:val="0"/>
        <w:ind w:firstLine="709"/>
        <w:jc w:val="both"/>
        <w:rPr>
          <w:sz w:val="26"/>
          <w:szCs w:val="26"/>
        </w:rPr>
      </w:pPr>
      <w:r w:rsidRPr="00F650F8">
        <w:rPr>
          <w:sz w:val="26"/>
          <w:szCs w:val="26"/>
        </w:rPr>
        <w:t>- Всероссийские соревнования по мини-футболу «Мини-футбол в школу» с г. Улан –Удэ, выезжали 2  тренера и 17 спортсменов (2 место);</w:t>
      </w:r>
    </w:p>
    <w:p w:rsidR="00E95D0C" w:rsidRPr="00F650F8" w:rsidRDefault="00E95D0C" w:rsidP="00E95D0C">
      <w:pPr>
        <w:widowControl w:val="0"/>
        <w:ind w:firstLine="709"/>
        <w:jc w:val="both"/>
        <w:rPr>
          <w:sz w:val="26"/>
          <w:szCs w:val="26"/>
        </w:rPr>
      </w:pPr>
      <w:r w:rsidRPr="00F650F8">
        <w:rPr>
          <w:sz w:val="26"/>
          <w:szCs w:val="26"/>
        </w:rPr>
        <w:t>- Всероссийские соревнования по дзюдо среди мужчин, посвященных памяти В.С. Ощепкова в г. Хабаровск  с 18 по 25 марта 2021г, выезжали 1 тренер и 2 спортсмена;</w:t>
      </w:r>
    </w:p>
    <w:p w:rsidR="00E95D0C" w:rsidRPr="00F650F8" w:rsidRDefault="00E95D0C" w:rsidP="00E95D0C">
      <w:pPr>
        <w:widowControl w:val="0"/>
        <w:ind w:firstLine="709"/>
        <w:jc w:val="both"/>
        <w:rPr>
          <w:sz w:val="26"/>
          <w:szCs w:val="26"/>
        </w:rPr>
      </w:pPr>
      <w:r w:rsidRPr="00F650F8">
        <w:rPr>
          <w:sz w:val="26"/>
          <w:szCs w:val="26"/>
        </w:rPr>
        <w:t>- Открытое первенство Находкинского городского округа по греко-римской борьбе в г. Находка с 07 по 14 апреля 2021г., выезжали 1 тренер и 1 спортсмен;</w:t>
      </w:r>
    </w:p>
    <w:p w:rsidR="00E95D0C" w:rsidRPr="00F650F8" w:rsidRDefault="00E95D0C" w:rsidP="00E95D0C">
      <w:pPr>
        <w:widowControl w:val="0"/>
        <w:ind w:firstLine="709"/>
        <w:jc w:val="both"/>
        <w:rPr>
          <w:sz w:val="26"/>
          <w:szCs w:val="26"/>
        </w:rPr>
      </w:pPr>
      <w:r w:rsidRPr="00F650F8">
        <w:rPr>
          <w:sz w:val="26"/>
          <w:szCs w:val="26"/>
        </w:rPr>
        <w:t xml:space="preserve">- Первенство ДФО по киокусинкай в г. </w:t>
      </w:r>
      <w:r w:rsidR="006A5345" w:rsidRPr="00F650F8">
        <w:rPr>
          <w:sz w:val="26"/>
          <w:szCs w:val="26"/>
        </w:rPr>
        <w:t xml:space="preserve">Владивосток с 22 по </w:t>
      </w:r>
      <w:r w:rsidRPr="00F650F8">
        <w:rPr>
          <w:sz w:val="26"/>
          <w:szCs w:val="26"/>
        </w:rPr>
        <w:t>29</w:t>
      </w:r>
      <w:r w:rsidR="006A5345" w:rsidRPr="00F650F8">
        <w:rPr>
          <w:sz w:val="26"/>
          <w:szCs w:val="26"/>
        </w:rPr>
        <w:t xml:space="preserve"> апреля </w:t>
      </w:r>
      <w:r w:rsidRPr="00F650F8">
        <w:rPr>
          <w:sz w:val="26"/>
          <w:szCs w:val="26"/>
        </w:rPr>
        <w:t>2021г, выезжали 1тренер и 5 спортсменов;</w:t>
      </w:r>
    </w:p>
    <w:p w:rsidR="00E95D0C" w:rsidRPr="00F650F8" w:rsidRDefault="00E95D0C" w:rsidP="00E95D0C">
      <w:pPr>
        <w:widowControl w:val="0"/>
        <w:ind w:firstLine="709"/>
        <w:jc w:val="both"/>
        <w:rPr>
          <w:sz w:val="26"/>
          <w:szCs w:val="26"/>
        </w:rPr>
      </w:pPr>
      <w:r w:rsidRPr="00F650F8">
        <w:rPr>
          <w:sz w:val="26"/>
          <w:szCs w:val="26"/>
        </w:rPr>
        <w:t>-</w:t>
      </w:r>
      <w:r w:rsidR="006A5345" w:rsidRPr="00F650F8">
        <w:rPr>
          <w:sz w:val="26"/>
          <w:szCs w:val="26"/>
        </w:rPr>
        <w:t xml:space="preserve"> </w:t>
      </w:r>
      <w:r w:rsidRPr="00F650F8">
        <w:rPr>
          <w:sz w:val="26"/>
          <w:szCs w:val="26"/>
        </w:rPr>
        <w:t>Участие в Чемпионате школьной баскетбольной лиги «КЭС-БАСКЕТ» с 06</w:t>
      </w:r>
      <w:r w:rsidR="006A5345" w:rsidRPr="00F650F8">
        <w:rPr>
          <w:sz w:val="26"/>
          <w:szCs w:val="26"/>
        </w:rPr>
        <w:t xml:space="preserve"> по </w:t>
      </w:r>
      <w:r w:rsidRPr="00F650F8">
        <w:rPr>
          <w:sz w:val="26"/>
          <w:szCs w:val="26"/>
        </w:rPr>
        <w:t>17</w:t>
      </w:r>
      <w:r w:rsidR="006A5345" w:rsidRPr="00F650F8">
        <w:rPr>
          <w:sz w:val="26"/>
          <w:szCs w:val="26"/>
        </w:rPr>
        <w:t xml:space="preserve"> мая </w:t>
      </w:r>
      <w:r w:rsidRPr="00F650F8">
        <w:rPr>
          <w:sz w:val="26"/>
          <w:szCs w:val="26"/>
        </w:rPr>
        <w:t>2021 г. в г.</w:t>
      </w:r>
      <w:r w:rsidR="006A5345" w:rsidRPr="00F650F8">
        <w:rPr>
          <w:sz w:val="26"/>
          <w:szCs w:val="26"/>
        </w:rPr>
        <w:t xml:space="preserve"> </w:t>
      </w:r>
      <w:r w:rsidRPr="00F650F8">
        <w:rPr>
          <w:sz w:val="26"/>
          <w:szCs w:val="26"/>
        </w:rPr>
        <w:t>Чита, приняло участие 1 тренер и 12 спортсменов;</w:t>
      </w:r>
    </w:p>
    <w:p w:rsidR="00E95D0C" w:rsidRPr="00F650F8" w:rsidRDefault="00E95D0C" w:rsidP="00E95D0C">
      <w:pPr>
        <w:widowControl w:val="0"/>
        <w:ind w:firstLine="709"/>
        <w:jc w:val="both"/>
        <w:rPr>
          <w:sz w:val="26"/>
          <w:szCs w:val="26"/>
        </w:rPr>
      </w:pPr>
      <w:r w:rsidRPr="00F650F8">
        <w:rPr>
          <w:sz w:val="26"/>
          <w:szCs w:val="26"/>
        </w:rPr>
        <w:t>- Участие в семинаре повышения квалификации экспертов по присвоению степеней КЮ по дзюдо в г.</w:t>
      </w:r>
      <w:r w:rsidR="006A5345" w:rsidRPr="00F650F8">
        <w:rPr>
          <w:sz w:val="26"/>
          <w:szCs w:val="26"/>
        </w:rPr>
        <w:t xml:space="preserve"> Владивосток с 23</w:t>
      </w:r>
      <w:r w:rsidRPr="00F650F8">
        <w:rPr>
          <w:sz w:val="26"/>
          <w:szCs w:val="26"/>
        </w:rPr>
        <w:t xml:space="preserve"> по 30</w:t>
      </w:r>
      <w:r w:rsidR="006A5345" w:rsidRPr="00F650F8">
        <w:rPr>
          <w:sz w:val="26"/>
          <w:szCs w:val="26"/>
        </w:rPr>
        <w:t xml:space="preserve"> июня </w:t>
      </w:r>
      <w:r w:rsidRPr="00F650F8">
        <w:rPr>
          <w:sz w:val="26"/>
          <w:szCs w:val="26"/>
        </w:rPr>
        <w:t>2021 г., принимал участие 1 тренер;</w:t>
      </w:r>
    </w:p>
    <w:p w:rsidR="00E95D0C" w:rsidRPr="00F650F8" w:rsidRDefault="00E95D0C" w:rsidP="00E95D0C">
      <w:pPr>
        <w:widowControl w:val="0"/>
        <w:ind w:firstLine="709"/>
        <w:jc w:val="both"/>
        <w:rPr>
          <w:sz w:val="26"/>
          <w:szCs w:val="26"/>
        </w:rPr>
      </w:pPr>
      <w:r w:rsidRPr="00F650F8">
        <w:rPr>
          <w:sz w:val="26"/>
          <w:szCs w:val="26"/>
        </w:rPr>
        <w:t>- Всероссийские соревнования по греко-римской борьбе «Кубок у моря» в г. Владивосток с 22</w:t>
      </w:r>
      <w:r w:rsidR="006A5345" w:rsidRPr="00F650F8">
        <w:rPr>
          <w:sz w:val="26"/>
          <w:szCs w:val="26"/>
        </w:rPr>
        <w:t xml:space="preserve"> по </w:t>
      </w:r>
      <w:r w:rsidRPr="00F650F8">
        <w:rPr>
          <w:sz w:val="26"/>
          <w:szCs w:val="26"/>
        </w:rPr>
        <w:t>29 сентября 2021 года, выезжали 1 спортсмен и 1 тренер, Ляшенко Валентин 3 место;</w:t>
      </w:r>
    </w:p>
    <w:p w:rsidR="00E95D0C" w:rsidRDefault="00E95D0C" w:rsidP="00E95D0C">
      <w:pPr>
        <w:widowControl w:val="0"/>
        <w:ind w:firstLine="709"/>
        <w:jc w:val="both"/>
        <w:rPr>
          <w:sz w:val="26"/>
          <w:szCs w:val="26"/>
        </w:rPr>
      </w:pPr>
      <w:r w:rsidRPr="00F650F8">
        <w:rPr>
          <w:sz w:val="26"/>
          <w:szCs w:val="26"/>
        </w:rPr>
        <w:t>- Чемпионат Мира по боксу среди женщин в г. Москва с 13 по 27 сентября 2021 года, выезжали 1 спортсмен и 1 представитель</w:t>
      </w:r>
      <w:r w:rsidR="00F44217">
        <w:rPr>
          <w:sz w:val="26"/>
          <w:szCs w:val="26"/>
        </w:rPr>
        <w:t>;</w:t>
      </w:r>
    </w:p>
    <w:p w:rsidR="00F44217" w:rsidRPr="00E9669D" w:rsidRDefault="00F44217" w:rsidP="00F44217">
      <w:pPr>
        <w:widowControl w:val="0"/>
        <w:ind w:firstLine="709"/>
        <w:jc w:val="both"/>
        <w:rPr>
          <w:sz w:val="26"/>
          <w:szCs w:val="26"/>
        </w:rPr>
      </w:pPr>
      <w:r w:rsidRPr="00E9669D">
        <w:rPr>
          <w:sz w:val="26"/>
          <w:szCs w:val="26"/>
        </w:rPr>
        <w:t xml:space="preserve">- Всероссийские соревнования по </w:t>
      </w:r>
      <w:r>
        <w:rPr>
          <w:sz w:val="26"/>
          <w:szCs w:val="26"/>
        </w:rPr>
        <w:t>к</w:t>
      </w:r>
      <w:r w:rsidRPr="00E9669D">
        <w:rPr>
          <w:sz w:val="26"/>
          <w:szCs w:val="26"/>
        </w:rPr>
        <w:t>иокусинкай «Медный всадник» в г. Санкт-Петербург с 27 октября по 2 ноября 2021 года, 1 спортсмен, 1 тренер;</w:t>
      </w:r>
    </w:p>
    <w:p w:rsidR="00F44217" w:rsidRPr="00E9669D" w:rsidRDefault="00F44217" w:rsidP="00F44217">
      <w:pPr>
        <w:widowControl w:val="0"/>
        <w:ind w:firstLine="709"/>
        <w:jc w:val="both"/>
        <w:rPr>
          <w:sz w:val="26"/>
          <w:szCs w:val="26"/>
        </w:rPr>
      </w:pPr>
      <w:r w:rsidRPr="00E9669D">
        <w:rPr>
          <w:sz w:val="26"/>
          <w:szCs w:val="26"/>
        </w:rPr>
        <w:t xml:space="preserve">- Всероссийские соревнования по мини-футболу «Мяч на краешке земли» г. </w:t>
      </w:r>
      <w:r w:rsidRPr="00E9669D">
        <w:rPr>
          <w:sz w:val="26"/>
          <w:szCs w:val="26"/>
        </w:rPr>
        <w:lastRenderedPageBreak/>
        <w:t xml:space="preserve">Петропавловск-Камчатский с 22 октября по 1 ноября 2021 года, 1 тренер, 7 спортсменов, по итогам соревнований заняли 3 место; </w:t>
      </w:r>
    </w:p>
    <w:p w:rsidR="00F44217" w:rsidRPr="00E9669D" w:rsidRDefault="00F44217" w:rsidP="00F44217">
      <w:pPr>
        <w:widowControl w:val="0"/>
        <w:ind w:firstLine="709"/>
        <w:jc w:val="both"/>
        <w:rPr>
          <w:sz w:val="26"/>
          <w:szCs w:val="26"/>
        </w:rPr>
      </w:pPr>
      <w:r w:rsidRPr="00E9669D">
        <w:rPr>
          <w:sz w:val="26"/>
          <w:szCs w:val="26"/>
        </w:rPr>
        <w:t>- Участие в Первенстве России по северному многоборью среди юношей и девушек 14-15 лет в г. Южно-Сахалинске, Сахалинской обл</w:t>
      </w:r>
      <w:r>
        <w:rPr>
          <w:sz w:val="26"/>
          <w:szCs w:val="26"/>
        </w:rPr>
        <w:t xml:space="preserve">асти с 23 по 30 октября 2021 </w:t>
      </w:r>
      <w:r w:rsidRPr="00E9669D">
        <w:rPr>
          <w:sz w:val="26"/>
          <w:szCs w:val="26"/>
        </w:rPr>
        <w:t>г</w:t>
      </w:r>
      <w:r>
        <w:rPr>
          <w:sz w:val="26"/>
          <w:szCs w:val="26"/>
        </w:rPr>
        <w:t>ода</w:t>
      </w:r>
      <w:r w:rsidRPr="00E9669D">
        <w:rPr>
          <w:sz w:val="26"/>
          <w:szCs w:val="26"/>
        </w:rPr>
        <w:t>, 1 представить, 1 тренер, 1 судья, 1 спортсмен, Смирнова Елизавета заняла 3 место в сумме многоборья;</w:t>
      </w:r>
    </w:p>
    <w:p w:rsidR="00F44217" w:rsidRPr="00E9669D" w:rsidRDefault="00F44217" w:rsidP="00F44217">
      <w:pPr>
        <w:widowControl w:val="0"/>
        <w:ind w:firstLine="709"/>
        <w:jc w:val="both"/>
        <w:rPr>
          <w:sz w:val="26"/>
          <w:szCs w:val="26"/>
        </w:rPr>
      </w:pPr>
      <w:r w:rsidRPr="00E9669D">
        <w:rPr>
          <w:sz w:val="26"/>
          <w:szCs w:val="26"/>
        </w:rPr>
        <w:t>- Всероссийские соревнования по</w:t>
      </w:r>
      <w:r>
        <w:rPr>
          <w:sz w:val="26"/>
          <w:szCs w:val="26"/>
        </w:rPr>
        <w:t xml:space="preserve"> к</w:t>
      </w:r>
      <w:r w:rsidRPr="00E9669D">
        <w:rPr>
          <w:sz w:val="26"/>
          <w:szCs w:val="26"/>
        </w:rPr>
        <w:t>иокусинкай «Восточный рубеж» в г. Иркутск с 2 по 9 декабря 2021 года, 5 спортсменов, 1 тренер; 2 место Габидуллин Ильназ;</w:t>
      </w:r>
    </w:p>
    <w:p w:rsidR="00F44217" w:rsidRPr="00E9669D" w:rsidRDefault="00F44217" w:rsidP="00F44217">
      <w:pPr>
        <w:widowControl w:val="0"/>
        <w:ind w:firstLine="709"/>
        <w:jc w:val="both"/>
        <w:rPr>
          <w:sz w:val="26"/>
          <w:szCs w:val="26"/>
        </w:rPr>
      </w:pPr>
      <w:r w:rsidRPr="00E9669D">
        <w:rPr>
          <w:sz w:val="26"/>
          <w:szCs w:val="26"/>
        </w:rPr>
        <w:t>- Кубок России по Северному многоборью среди мужчин и женщин от 18 лет и старше в г. Ханты-Мансийск, ХМАО-ЮГРА с 6 по 13 декабря 2021 года, 1 тренер, 2 судей, 1 представитель, 7 спортсменов.</w:t>
      </w:r>
    </w:p>
    <w:p w:rsidR="00883789" w:rsidRPr="00F650F8" w:rsidRDefault="00883789" w:rsidP="004526B7">
      <w:pPr>
        <w:pStyle w:val="afa"/>
        <w:widowControl w:val="0"/>
        <w:spacing w:after="0"/>
        <w:ind w:firstLine="709"/>
        <w:jc w:val="both"/>
        <w:rPr>
          <w:sz w:val="26"/>
          <w:szCs w:val="26"/>
        </w:rPr>
      </w:pPr>
      <w:r w:rsidRPr="00F650F8">
        <w:rPr>
          <w:sz w:val="26"/>
          <w:szCs w:val="26"/>
        </w:rPr>
        <w:t xml:space="preserve">В рамках выполнения </w:t>
      </w:r>
      <w:r w:rsidRPr="00F650F8">
        <w:rPr>
          <w:b/>
          <w:bCs/>
          <w:i/>
          <w:iCs/>
          <w:sz w:val="26"/>
          <w:szCs w:val="26"/>
        </w:rPr>
        <w:t>п.п. 1.2 «Физкультурно-оздоровительная работа с населением»</w:t>
      </w:r>
      <w:r w:rsidRPr="00F650F8">
        <w:rPr>
          <w:sz w:val="26"/>
          <w:szCs w:val="26"/>
        </w:rPr>
        <w:t xml:space="preserve"> за счет средств окружного бюджета предусмотрено </w:t>
      </w:r>
      <w:r w:rsidR="003B54CC" w:rsidRPr="00F650F8">
        <w:rPr>
          <w:sz w:val="26"/>
          <w:szCs w:val="26"/>
        </w:rPr>
        <w:t>1</w:t>
      </w:r>
      <w:r w:rsidR="00DB2327">
        <w:rPr>
          <w:sz w:val="26"/>
          <w:szCs w:val="26"/>
        </w:rPr>
        <w:t>0</w:t>
      </w:r>
      <w:r w:rsidR="003B54CC" w:rsidRPr="00F650F8">
        <w:rPr>
          <w:sz w:val="26"/>
          <w:szCs w:val="26"/>
        </w:rPr>
        <w:t> </w:t>
      </w:r>
      <w:r w:rsidR="00DB2327">
        <w:rPr>
          <w:sz w:val="26"/>
          <w:szCs w:val="26"/>
        </w:rPr>
        <w:t>188</w:t>
      </w:r>
      <w:r w:rsidR="003B54CC" w:rsidRPr="00F650F8">
        <w:rPr>
          <w:sz w:val="26"/>
          <w:szCs w:val="26"/>
        </w:rPr>
        <w:t>,</w:t>
      </w:r>
      <w:r w:rsidR="00DB2327">
        <w:rPr>
          <w:sz w:val="26"/>
          <w:szCs w:val="26"/>
        </w:rPr>
        <w:t>6</w:t>
      </w:r>
      <w:r w:rsidRPr="00F650F8">
        <w:rPr>
          <w:sz w:val="26"/>
          <w:szCs w:val="26"/>
        </w:rPr>
        <w:t xml:space="preserve"> тыс. рублей, </w:t>
      </w:r>
      <w:r w:rsidR="00D139D0" w:rsidRPr="00F650F8">
        <w:rPr>
          <w:sz w:val="26"/>
          <w:szCs w:val="26"/>
        </w:rPr>
        <w:t xml:space="preserve">сводной бюджетной росписью 9 </w:t>
      </w:r>
      <w:r w:rsidR="00090605">
        <w:rPr>
          <w:sz w:val="26"/>
          <w:szCs w:val="26"/>
        </w:rPr>
        <w:t>7</w:t>
      </w:r>
      <w:r w:rsidR="00D139D0" w:rsidRPr="00F650F8">
        <w:rPr>
          <w:sz w:val="26"/>
          <w:szCs w:val="26"/>
        </w:rPr>
        <w:t>88,</w:t>
      </w:r>
      <w:r w:rsidR="00090605">
        <w:rPr>
          <w:sz w:val="26"/>
          <w:szCs w:val="26"/>
        </w:rPr>
        <w:t>6</w:t>
      </w:r>
      <w:r w:rsidR="00D139D0" w:rsidRPr="00F650F8">
        <w:rPr>
          <w:sz w:val="26"/>
          <w:szCs w:val="26"/>
        </w:rPr>
        <w:t xml:space="preserve"> тыс. рублей</w:t>
      </w:r>
      <w:r w:rsidR="00D139D0" w:rsidRPr="0097066A">
        <w:rPr>
          <w:sz w:val="26"/>
          <w:szCs w:val="26"/>
        </w:rPr>
        <w:t xml:space="preserve">, </w:t>
      </w:r>
      <w:r w:rsidRPr="0097066A">
        <w:rPr>
          <w:sz w:val="26"/>
          <w:szCs w:val="26"/>
        </w:rPr>
        <w:t xml:space="preserve">освоено </w:t>
      </w:r>
      <w:r w:rsidR="002162FF" w:rsidRPr="0097066A">
        <w:rPr>
          <w:sz w:val="26"/>
          <w:szCs w:val="26"/>
        </w:rPr>
        <w:t>6</w:t>
      </w:r>
      <w:r w:rsidR="006A5345" w:rsidRPr="0097066A">
        <w:rPr>
          <w:sz w:val="26"/>
          <w:szCs w:val="26"/>
        </w:rPr>
        <w:t xml:space="preserve"> 3</w:t>
      </w:r>
      <w:r w:rsidR="002162FF" w:rsidRPr="0097066A">
        <w:rPr>
          <w:sz w:val="26"/>
          <w:szCs w:val="26"/>
        </w:rPr>
        <w:t>32</w:t>
      </w:r>
      <w:r w:rsidR="003B54CC" w:rsidRPr="0097066A">
        <w:rPr>
          <w:sz w:val="26"/>
          <w:szCs w:val="26"/>
        </w:rPr>
        <w:t>,</w:t>
      </w:r>
      <w:r w:rsidR="002162FF" w:rsidRPr="0097066A">
        <w:rPr>
          <w:sz w:val="26"/>
          <w:szCs w:val="26"/>
        </w:rPr>
        <w:t>5</w:t>
      </w:r>
      <w:r w:rsidRPr="0097066A">
        <w:rPr>
          <w:sz w:val="26"/>
          <w:szCs w:val="26"/>
        </w:rPr>
        <w:t xml:space="preserve"> тыс. рублей</w:t>
      </w:r>
      <w:r w:rsidRPr="00F650F8">
        <w:rPr>
          <w:sz w:val="26"/>
          <w:szCs w:val="26"/>
        </w:rPr>
        <w:t>, проведены следующие мероприятия:</w:t>
      </w:r>
    </w:p>
    <w:p w:rsidR="006A5345" w:rsidRPr="00F650F8" w:rsidRDefault="006A5345" w:rsidP="006A5345">
      <w:pPr>
        <w:pStyle w:val="afa"/>
        <w:widowControl w:val="0"/>
        <w:ind w:firstLine="709"/>
        <w:contextualSpacing/>
        <w:jc w:val="both"/>
        <w:rPr>
          <w:sz w:val="26"/>
          <w:szCs w:val="26"/>
        </w:rPr>
      </w:pPr>
      <w:r w:rsidRPr="00F650F8">
        <w:rPr>
          <w:sz w:val="26"/>
          <w:szCs w:val="26"/>
        </w:rPr>
        <w:t>- Всероссийские массовые соревнования «Декада спорта и здоровья» с 2 по 10 января 2021 г.</w:t>
      </w:r>
      <w:r w:rsidR="009D75BB" w:rsidRPr="00F650F8">
        <w:rPr>
          <w:sz w:val="26"/>
          <w:szCs w:val="26"/>
        </w:rPr>
        <w:t>,</w:t>
      </w:r>
      <w:r w:rsidRPr="00F650F8">
        <w:rPr>
          <w:sz w:val="26"/>
          <w:szCs w:val="26"/>
        </w:rPr>
        <w:t xml:space="preserve"> в которых приняло участие 369</w:t>
      </w:r>
      <w:r w:rsidR="009D75BB" w:rsidRPr="00F650F8">
        <w:rPr>
          <w:sz w:val="26"/>
          <w:szCs w:val="26"/>
        </w:rPr>
        <w:t>3</w:t>
      </w:r>
      <w:r w:rsidRPr="00F650F8">
        <w:rPr>
          <w:sz w:val="26"/>
          <w:szCs w:val="26"/>
        </w:rPr>
        <w:t xml:space="preserve"> человек, из них: го Анадырь – 618 человек</w:t>
      </w:r>
      <w:r w:rsidR="001960CA" w:rsidRPr="00F650F8">
        <w:rPr>
          <w:sz w:val="26"/>
          <w:szCs w:val="26"/>
        </w:rPr>
        <w:t>,</w:t>
      </w:r>
      <w:r w:rsidRPr="00F650F8">
        <w:rPr>
          <w:sz w:val="26"/>
          <w:szCs w:val="26"/>
        </w:rPr>
        <w:t xml:space="preserve"> Анадырски</w:t>
      </w:r>
      <w:r w:rsidR="001960CA" w:rsidRPr="00F650F8">
        <w:rPr>
          <w:sz w:val="26"/>
          <w:szCs w:val="26"/>
        </w:rPr>
        <w:t>й район – 785 человек,</w:t>
      </w:r>
      <w:r w:rsidRPr="00F650F8">
        <w:rPr>
          <w:sz w:val="26"/>
          <w:szCs w:val="26"/>
        </w:rPr>
        <w:t xml:space="preserve"> Билибинский район – 129 человек</w:t>
      </w:r>
      <w:r w:rsidR="001960CA" w:rsidRPr="00F650F8">
        <w:rPr>
          <w:sz w:val="26"/>
          <w:szCs w:val="26"/>
        </w:rPr>
        <w:t>,</w:t>
      </w:r>
      <w:r w:rsidRPr="00F650F8">
        <w:rPr>
          <w:sz w:val="26"/>
          <w:szCs w:val="26"/>
        </w:rPr>
        <w:t xml:space="preserve"> го Певек – 350 человек</w:t>
      </w:r>
      <w:r w:rsidR="001960CA" w:rsidRPr="00F650F8">
        <w:rPr>
          <w:sz w:val="26"/>
          <w:szCs w:val="26"/>
        </w:rPr>
        <w:t>,</w:t>
      </w:r>
      <w:r w:rsidRPr="00F650F8">
        <w:rPr>
          <w:sz w:val="26"/>
          <w:szCs w:val="26"/>
        </w:rPr>
        <w:t xml:space="preserve"> Провиденский го – 69 человек</w:t>
      </w:r>
      <w:r w:rsidR="001960CA" w:rsidRPr="00F650F8">
        <w:rPr>
          <w:sz w:val="26"/>
          <w:szCs w:val="26"/>
        </w:rPr>
        <w:t>, го Эгвекинот – 1607 человек,</w:t>
      </w:r>
      <w:r w:rsidRPr="00F650F8">
        <w:rPr>
          <w:sz w:val="26"/>
          <w:szCs w:val="26"/>
        </w:rPr>
        <w:t xml:space="preserve"> Чукотский район – 135 человек;</w:t>
      </w:r>
    </w:p>
    <w:p w:rsidR="006A5345" w:rsidRPr="00F650F8" w:rsidRDefault="006A5345" w:rsidP="006A5345">
      <w:pPr>
        <w:pStyle w:val="afa"/>
        <w:widowControl w:val="0"/>
        <w:ind w:firstLine="709"/>
        <w:contextualSpacing/>
        <w:jc w:val="both"/>
        <w:rPr>
          <w:sz w:val="26"/>
          <w:szCs w:val="26"/>
        </w:rPr>
      </w:pPr>
      <w:r w:rsidRPr="00F650F8">
        <w:rPr>
          <w:sz w:val="26"/>
          <w:szCs w:val="26"/>
        </w:rPr>
        <w:t>- с 6 по 7 февраля 2021 года в Чукотском автономном округе прошли спортивно-массовые и физкультурные мероприятия, в рамках Всероссийских массовых соревнований День зимних видов спорта в которых приняло участие 679 человек, из них: Анадырский район – 536 человек</w:t>
      </w:r>
      <w:r w:rsidR="001960CA" w:rsidRPr="00F650F8">
        <w:rPr>
          <w:sz w:val="26"/>
          <w:szCs w:val="26"/>
        </w:rPr>
        <w:t>,</w:t>
      </w:r>
      <w:r w:rsidRPr="00F650F8">
        <w:rPr>
          <w:sz w:val="26"/>
          <w:szCs w:val="26"/>
        </w:rPr>
        <w:t xml:space="preserve"> го Певек – 143 человек;</w:t>
      </w:r>
    </w:p>
    <w:p w:rsidR="006A5345" w:rsidRPr="00F650F8" w:rsidRDefault="006A5345" w:rsidP="006A5345">
      <w:pPr>
        <w:pStyle w:val="afa"/>
        <w:widowControl w:val="0"/>
        <w:spacing w:after="0"/>
        <w:ind w:firstLine="709"/>
        <w:contextualSpacing/>
        <w:jc w:val="both"/>
        <w:rPr>
          <w:sz w:val="26"/>
          <w:szCs w:val="26"/>
        </w:rPr>
      </w:pPr>
      <w:r w:rsidRPr="00F650F8">
        <w:rPr>
          <w:sz w:val="26"/>
          <w:szCs w:val="26"/>
        </w:rPr>
        <w:t>-</w:t>
      </w:r>
      <w:r w:rsidR="009D75BB" w:rsidRPr="00F650F8">
        <w:rPr>
          <w:sz w:val="26"/>
          <w:szCs w:val="26"/>
        </w:rPr>
        <w:t xml:space="preserve"> </w:t>
      </w:r>
      <w:r w:rsidRPr="00F650F8">
        <w:rPr>
          <w:sz w:val="26"/>
          <w:szCs w:val="26"/>
        </w:rPr>
        <w:t>Окружной турнир по армспорту среди мужчин в г. Анадырь 23 февраля 2021г., участвовали 21 человек;</w:t>
      </w:r>
    </w:p>
    <w:p w:rsidR="006A5345" w:rsidRPr="00F650F8" w:rsidRDefault="006A5345" w:rsidP="006A5345">
      <w:pPr>
        <w:widowControl w:val="0"/>
        <w:ind w:firstLine="709"/>
        <w:jc w:val="both"/>
        <w:rPr>
          <w:color w:val="000000"/>
          <w:sz w:val="26"/>
          <w:szCs w:val="26"/>
        </w:rPr>
      </w:pPr>
      <w:r w:rsidRPr="00F650F8">
        <w:rPr>
          <w:sz w:val="26"/>
          <w:szCs w:val="26"/>
        </w:rPr>
        <w:t xml:space="preserve">- Открытый окружной турнир по пауэрлифтингу в г. Анадырь </w:t>
      </w:r>
      <w:r w:rsidR="009D75BB" w:rsidRPr="00F650F8">
        <w:rPr>
          <w:sz w:val="26"/>
          <w:szCs w:val="26"/>
        </w:rPr>
        <w:t xml:space="preserve">с </w:t>
      </w:r>
      <w:r w:rsidRPr="00F650F8">
        <w:rPr>
          <w:sz w:val="26"/>
          <w:szCs w:val="26"/>
        </w:rPr>
        <w:t>26</w:t>
      </w:r>
      <w:r w:rsidR="009D75BB" w:rsidRPr="00F650F8">
        <w:rPr>
          <w:sz w:val="26"/>
          <w:szCs w:val="26"/>
        </w:rPr>
        <w:t xml:space="preserve"> по </w:t>
      </w:r>
      <w:r w:rsidRPr="00F650F8">
        <w:rPr>
          <w:sz w:val="26"/>
          <w:szCs w:val="26"/>
        </w:rPr>
        <w:t xml:space="preserve">28 февраля 2021 г. </w:t>
      </w:r>
      <w:r w:rsidRPr="00F650F8">
        <w:rPr>
          <w:color w:val="000000"/>
          <w:sz w:val="26"/>
          <w:szCs w:val="26"/>
        </w:rPr>
        <w:t>Отмена мероприятия в связи с ограничительными мерами в стране и на территории Чукотского АО из-за угрозы распространения коронавирусной инфекции;</w:t>
      </w:r>
    </w:p>
    <w:p w:rsidR="006A5345" w:rsidRPr="00F650F8" w:rsidRDefault="006A5345" w:rsidP="006A5345">
      <w:pPr>
        <w:pStyle w:val="afa"/>
        <w:widowControl w:val="0"/>
        <w:spacing w:after="0"/>
        <w:ind w:firstLine="709"/>
        <w:contextualSpacing/>
        <w:jc w:val="both"/>
        <w:rPr>
          <w:iCs/>
          <w:sz w:val="26"/>
          <w:szCs w:val="26"/>
          <w:bdr w:val="none" w:sz="0" w:space="0" w:color="auto" w:frame="1"/>
          <w:shd w:val="clear" w:color="auto" w:fill="FFFFFF"/>
        </w:rPr>
      </w:pPr>
      <w:r w:rsidRPr="00F650F8">
        <w:rPr>
          <w:color w:val="000000"/>
          <w:sz w:val="26"/>
          <w:szCs w:val="26"/>
        </w:rPr>
        <w:t>-</w:t>
      </w:r>
      <w:r w:rsidRPr="00F650F8">
        <w:rPr>
          <w:sz w:val="26"/>
          <w:szCs w:val="26"/>
        </w:rPr>
        <w:t xml:space="preserve"> Культурно-спортивный праздник "Корфест - 2021". Отмена мероприятия в</w:t>
      </w:r>
      <w:r w:rsidRPr="00F650F8">
        <w:rPr>
          <w:iCs/>
          <w:sz w:val="26"/>
          <w:szCs w:val="26"/>
          <w:bdr w:val="none" w:sz="0" w:space="0" w:color="auto" w:frame="1"/>
          <w:shd w:val="clear" w:color="auto" w:fill="FFFFFF"/>
        </w:rPr>
        <w:t xml:space="preserve"> связи с плохой прочностью ледового покрова на Анадырском лимане, сквозными трещинами, провалами и выходом воды на лёд;</w:t>
      </w:r>
    </w:p>
    <w:p w:rsidR="006A5345" w:rsidRPr="00F650F8" w:rsidRDefault="006A5345" w:rsidP="006A5345">
      <w:pPr>
        <w:pStyle w:val="afa"/>
        <w:widowControl w:val="0"/>
        <w:ind w:firstLine="709"/>
        <w:contextualSpacing/>
        <w:jc w:val="both"/>
        <w:rPr>
          <w:sz w:val="26"/>
          <w:szCs w:val="26"/>
        </w:rPr>
      </w:pPr>
      <w:r w:rsidRPr="00F650F8">
        <w:rPr>
          <w:sz w:val="26"/>
          <w:szCs w:val="26"/>
        </w:rPr>
        <w:t>- Всероссийская массовая лыжная гонка «Лыжня России» 24 апреля 2021 г.</w:t>
      </w:r>
      <w:r w:rsidR="009D75BB" w:rsidRPr="00F650F8">
        <w:rPr>
          <w:sz w:val="26"/>
          <w:szCs w:val="26"/>
        </w:rPr>
        <w:t>,</w:t>
      </w:r>
      <w:r w:rsidRPr="00F650F8">
        <w:rPr>
          <w:sz w:val="26"/>
          <w:szCs w:val="26"/>
        </w:rPr>
        <w:t xml:space="preserve"> в которых приняло у</w:t>
      </w:r>
      <w:r w:rsidR="009D75BB" w:rsidRPr="00F650F8">
        <w:rPr>
          <w:sz w:val="26"/>
          <w:szCs w:val="26"/>
        </w:rPr>
        <w:t>частие 1350 человек, из них: г</w:t>
      </w:r>
      <w:r w:rsidR="001960CA" w:rsidRPr="00F650F8">
        <w:rPr>
          <w:sz w:val="26"/>
          <w:szCs w:val="26"/>
        </w:rPr>
        <w:t>о Анадырь – 129 человек,</w:t>
      </w:r>
      <w:r w:rsidRPr="00F650F8">
        <w:rPr>
          <w:sz w:val="26"/>
          <w:szCs w:val="26"/>
        </w:rPr>
        <w:t xml:space="preserve"> Анадырский район – 628 человек</w:t>
      </w:r>
      <w:r w:rsidR="001960CA" w:rsidRPr="00F650F8">
        <w:rPr>
          <w:sz w:val="26"/>
          <w:szCs w:val="26"/>
        </w:rPr>
        <w:t>,</w:t>
      </w:r>
      <w:r w:rsidRPr="00F650F8">
        <w:rPr>
          <w:sz w:val="26"/>
          <w:szCs w:val="26"/>
        </w:rPr>
        <w:t xml:space="preserve"> Билибинский район – 280 человек</w:t>
      </w:r>
      <w:r w:rsidR="001960CA" w:rsidRPr="00F650F8">
        <w:rPr>
          <w:sz w:val="26"/>
          <w:szCs w:val="26"/>
        </w:rPr>
        <w:t>,</w:t>
      </w:r>
      <w:r w:rsidRPr="00F650F8">
        <w:rPr>
          <w:sz w:val="26"/>
          <w:szCs w:val="26"/>
        </w:rPr>
        <w:t xml:space="preserve"> го Певек – 148 человек</w:t>
      </w:r>
      <w:r w:rsidR="001960CA" w:rsidRPr="00F650F8">
        <w:rPr>
          <w:sz w:val="26"/>
          <w:szCs w:val="26"/>
        </w:rPr>
        <w:t>,</w:t>
      </w:r>
      <w:r w:rsidRPr="00F650F8">
        <w:rPr>
          <w:sz w:val="26"/>
          <w:szCs w:val="26"/>
        </w:rPr>
        <w:t xml:space="preserve"> Провиденский го – 60 человек</w:t>
      </w:r>
      <w:r w:rsidR="001960CA" w:rsidRPr="00F650F8">
        <w:rPr>
          <w:sz w:val="26"/>
          <w:szCs w:val="26"/>
        </w:rPr>
        <w:t>,</w:t>
      </w:r>
      <w:r w:rsidRPr="00F650F8">
        <w:rPr>
          <w:sz w:val="26"/>
          <w:szCs w:val="26"/>
        </w:rPr>
        <w:t xml:space="preserve"> го Эгвекинот – 78 человек</w:t>
      </w:r>
      <w:r w:rsidR="001960CA" w:rsidRPr="00F650F8">
        <w:rPr>
          <w:sz w:val="26"/>
          <w:szCs w:val="26"/>
        </w:rPr>
        <w:t>,</w:t>
      </w:r>
      <w:r w:rsidRPr="00F650F8">
        <w:rPr>
          <w:sz w:val="26"/>
          <w:szCs w:val="26"/>
        </w:rPr>
        <w:t xml:space="preserve"> Чукотский район – 27 человек;</w:t>
      </w:r>
    </w:p>
    <w:p w:rsidR="006A5345" w:rsidRPr="00F650F8" w:rsidRDefault="006A5345" w:rsidP="006A5345">
      <w:pPr>
        <w:pStyle w:val="afa"/>
        <w:widowControl w:val="0"/>
        <w:spacing w:after="0"/>
        <w:ind w:firstLine="709"/>
        <w:contextualSpacing/>
        <w:jc w:val="both"/>
        <w:rPr>
          <w:sz w:val="26"/>
          <w:szCs w:val="26"/>
        </w:rPr>
      </w:pPr>
      <w:r w:rsidRPr="00F650F8">
        <w:rPr>
          <w:sz w:val="26"/>
          <w:szCs w:val="26"/>
        </w:rPr>
        <w:t>- Всероссийские массовые соревнования «Забег.РФ» 30 мая 2021 г., приняло участие 1014 человек, и</w:t>
      </w:r>
      <w:r w:rsidR="001960CA" w:rsidRPr="00F650F8">
        <w:rPr>
          <w:sz w:val="26"/>
          <w:szCs w:val="26"/>
        </w:rPr>
        <w:t>з них: го Анадырь – 289 человек,</w:t>
      </w:r>
      <w:r w:rsidRPr="00F650F8">
        <w:rPr>
          <w:sz w:val="26"/>
          <w:szCs w:val="26"/>
        </w:rPr>
        <w:t xml:space="preserve"> Анадырский район – 233 человек</w:t>
      </w:r>
      <w:r w:rsidR="001960CA" w:rsidRPr="00F650F8">
        <w:rPr>
          <w:sz w:val="26"/>
          <w:szCs w:val="26"/>
        </w:rPr>
        <w:t>, Билибинский район – 43 человек, го Певек – 70 человек,</w:t>
      </w:r>
      <w:r w:rsidRPr="00F650F8">
        <w:rPr>
          <w:sz w:val="26"/>
          <w:szCs w:val="26"/>
        </w:rPr>
        <w:t xml:space="preserve"> Провиденский го</w:t>
      </w:r>
      <w:r w:rsidR="009D75BB" w:rsidRPr="00F650F8">
        <w:rPr>
          <w:sz w:val="26"/>
          <w:szCs w:val="26"/>
        </w:rPr>
        <w:t xml:space="preserve"> – 40 человек</w:t>
      </w:r>
      <w:r w:rsidR="001960CA" w:rsidRPr="00F650F8">
        <w:rPr>
          <w:sz w:val="26"/>
          <w:szCs w:val="26"/>
        </w:rPr>
        <w:t>,</w:t>
      </w:r>
      <w:r w:rsidR="009D75BB" w:rsidRPr="00F650F8">
        <w:rPr>
          <w:sz w:val="26"/>
          <w:szCs w:val="26"/>
        </w:rPr>
        <w:t xml:space="preserve"> г</w:t>
      </w:r>
      <w:r w:rsidR="001960CA" w:rsidRPr="00F650F8">
        <w:rPr>
          <w:sz w:val="26"/>
          <w:szCs w:val="26"/>
        </w:rPr>
        <w:t>о Эгвекинот – 99 человек,</w:t>
      </w:r>
      <w:r w:rsidRPr="00F650F8">
        <w:rPr>
          <w:sz w:val="26"/>
          <w:szCs w:val="26"/>
        </w:rPr>
        <w:t xml:space="preserve"> Чукотский район – 240 человек;</w:t>
      </w:r>
    </w:p>
    <w:p w:rsidR="006A5345" w:rsidRPr="00F650F8" w:rsidRDefault="006A5345" w:rsidP="006A5345">
      <w:pPr>
        <w:pStyle w:val="afa"/>
        <w:widowControl w:val="0"/>
        <w:ind w:firstLine="709"/>
        <w:contextualSpacing/>
        <w:jc w:val="both"/>
        <w:rPr>
          <w:sz w:val="26"/>
          <w:szCs w:val="26"/>
        </w:rPr>
      </w:pPr>
      <w:r w:rsidRPr="00F650F8">
        <w:rPr>
          <w:sz w:val="26"/>
          <w:szCs w:val="26"/>
        </w:rPr>
        <w:t>- Всероссийские массовые мероприятия в рамках «Всемирного дня Велосипедиста» 5 июня 2021 г., участвовало 153 жителя округа, в т</w:t>
      </w:r>
      <w:r w:rsidR="009D75BB" w:rsidRPr="00F650F8">
        <w:rPr>
          <w:sz w:val="26"/>
          <w:szCs w:val="26"/>
        </w:rPr>
        <w:t xml:space="preserve">ом </w:t>
      </w:r>
      <w:r w:rsidRPr="00F650F8">
        <w:rPr>
          <w:sz w:val="26"/>
          <w:szCs w:val="26"/>
        </w:rPr>
        <w:t>ч</w:t>
      </w:r>
      <w:r w:rsidR="009D75BB" w:rsidRPr="00F650F8">
        <w:rPr>
          <w:sz w:val="26"/>
          <w:szCs w:val="26"/>
        </w:rPr>
        <w:t>исле</w:t>
      </w:r>
      <w:r w:rsidRPr="00F650F8">
        <w:rPr>
          <w:sz w:val="26"/>
          <w:szCs w:val="26"/>
        </w:rPr>
        <w:t xml:space="preserve">: Билибинский МР – 11 человек, </w:t>
      </w:r>
      <w:r w:rsidR="009D75BB" w:rsidRPr="00F650F8">
        <w:rPr>
          <w:sz w:val="26"/>
          <w:szCs w:val="26"/>
        </w:rPr>
        <w:t>го</w:t>
      </w:r>
      <w:r w:rsidRPr="00F650F8">
        <w:rPr>
          <w:sz w:val="26"/>
          <w:szCs w:val="26"/>
        </w:rPr>
        <w:t xml:space="preserve"> Эгвекинот – 82 человека, Анадырский МР – 60 человек;</w:t>
      </w:r>
    </w:p>
    <w:p w:rsidR="006A5345" w:rsidRPr="00F650F8" w:rsidRDefault="006A5345" w:rsidP="006A5345">
      <w:pPr>
        <w:pStyle w:val="afa"/>
        <w:widowControl w:val="0"/>
        <w:spacing w:after="0"/>
        <w:ind w:firstLine="709"/>
        <w:contextualSpacing/>
        <w:jc w:val="both"/>
        <w:rPr>
          <w:color w:val="FF0000"/>
          <w:sz w:val="26"/>
          <w:szCs w:val="26"/>
        </w:rPr>
      </w:pPr>
      <w:r w:rsidRPr="00F650F8">
        <w:rPr>
          <w:sz w:val="26"/>
          <w:szCs w:val="26"/>
        </w:rPr>
        <w:t xml:space="preserve">- Всероссийские массовые соревнования «Олимпийский день» </w:t>
      </w:r>
      <w:r w:rsidR="009D75BB" w:rsidRPr="00F650F8">
        <w:rPr>
          <w:sz w:val="26"/>
          <w:szCs w:val="26"/>
        </w:rPr>
        <w:t xml:space="preserve">с </w:t>
      </w:r>
      <w:r w:rsidRPr="00F650F8">
        <w:rPr>
          <w:sz w:val="26"/>
          <w:szCs w:val="26"/>
        </w:rPr>
        <w:t>19</w:t>
      </w:r>
      <w:r w:rsidR="009D75BB" w:rsidRPr="00F650F8">
        <w:rPr>
          <w:sz w:val="26"/>
          <w:szCs w:val="26"/>
        </w:rPr>
        <w:t xml:space="preserve"> по </w:t>
      </w:r>
      <w:r w:rsidRPr="00F650F8">
        <w:rPr>
          <w:sz w:val="26"/>
          <w:szCs w:val="26"/>
        </w:rPr>
        <w:t>20 июня 2021 г., приняло участие 640 человек, из них</w:t>
      </w:r>
      <w:r w:rsidR="001960CA" w:rsidRPr="00F650F8">
        <w:rPr>
          <w:sz w:val="26"/>
          <w:szCs w:val="26"/>
        </w:rPr>
        <w:t>: Анадырский район – 93 человек,</w:t>
      </w:r>
      <w:r w:rsidRPr="00F650F8">
        <w:rPr>
          <w:sz w:val="26"/>
          <w:szCs w:val="26"/>
        </w:rPr>
        <w:t xml:space="preserve"> Билибинский район – 300 </w:t>
      </w:r>
      <w:r w:rsidR="001960CA" w:rsidRPr="00F650F8">
        <w:rPr>
          <w:sz w:val="26"/>
          <w:szCs w:val="26"/>
        </w:rPr>
        <w:t>человек,</w:t>
      </w:r>
      <w:r w:rsidR="009D75BB" w:rsidRPr="00F650F8">
        <w:rPr>
          <w:sz w:val="26"/>
          <w:szCs w:val="26"/>
        </w:rPr>
        <w:t xml:space="preserve"> г</w:t>
      </w:r>
      <w:r w:rsidRPr="00F650F8">
        <w:rPr>
          <w:sz w:val="26"/>
          <w:szCs w:val="26"/>
        </w:rPr>
        <w:t>о Пев</w:t>
      </w:r>
      <w:r w:rsidR="009D75BB" w:rsidRPr="00F650F8">
        <w:rPr>
          <w:sz w:val="26"/>
          <w:szCs w:val="26"/>
        </w:rPr>
        <w:t>ек – 87 человек</w:t>
      </w:r>
      <w:r w:rsidR="001960CA" w:rsidRPr="00F650F8">
        <w:rPr>
          <w:sz w:val="26"/>
          <w:szCs w:val="26"/>
        </w:rPr>
        <w:t>,</w:t>
      </w:r>
      <w:r w:rsidR="009D75BB" w:rsidRPr="00F650F8">
        <w:rPr>
          <w:sz w:val="26"/>
          <w:szCs w:val="26"/>
        </w:rPr>
        <w:t xml:space="preserve"> Провиденский г</w:t>
      </w:r>
      <w:r w:rsidRPr="00F650F8">
        <w:rPr>
          <w:sz w:val="26"/>
          <w:szCs w:val="26"/>
        </w:rPr>
        <w:t>о – 51 человек</w:t>
      </w:r>
      <w:r w:rsidR="001960CA" w:rsidRPr="00F650F8">
        <w:rPr>
          <w:sz w:val="26"/>
          <w:szCs w:val="26"/>
        </w:rPr>
        <w:t>,</w:t>
      </w:r>
      <w:r w:rsidRPr="00F650F8">
        <w:rPr>
          <w:sz w:val="26"/>
          <w:szCs w:val="26"/>
        </w:rPr>
        <w:t xml:space="preserve"> го Эгвекинот – 109 человек;</w:t>
      </w:r>
    </w:p>
    <w:p w:rsidR="006A5345" w:rsidRPr="00F650F8" w:rsidRDefault="006A5345" w:rsidP="006A5345">
      <w:pPr>
        <w:widowControl w:val="0"/>
        <w:ind w:firstLine="709"/>
        <w:jc w:val="both"/>
        <w:rPr>
          <w:sz w:val="26"/>
          <w:szCs w:val="26"/>
        </w:rPr>
      </w:pPr>
      <w:r w:rsidRPr="00F650F8">
        <w:rPr>
          <w:sz w:val="26"/>
          <w:szCs w:val="26"/>
        </w:rPr>
        <w:t xml:space="preserve">- Участие в форуме в конгрессно-выставочном мероприятии «SportForumLive. Современный спорт. Инновации и перспективы» под эгидой Международного </w:t>
      </w:r>
      <w:r w:rsidRPr="00F650F8">
        <w:rPr>
          <w:sz w:val="26"/>
          <w:szCs w:val="26"/>
        </w:rPr>
        <w:lastRenderedPageBreak/>
        <w:t>спортивного форума «Россия – спортивная держава» в г. Москва с 26 апреля по 5 мая 2021 года;</w:t>
      </w:r>
    </w:p>
    <w:p w:rsidR="009D75BB" w:rsidRPr="00F650F8" w:rsidRDefault="009D75BB" w:rsidP="006A5345">
      <w:pPr>
        <w:widowControl w:val="0"/>
        <w:ind w:firstLine="709"/>
        <w:jc w:val="both"/>
        <w:rPr>
          <w:sz w:val="26"/>
          <w:szCs w:val="26"/>
        </w:rPr>
      </w:pPr>
      <w:r w:rsidRPr="00F650F8">
        <w:rPr>
          <w:sz w:val="26"/>
          <w:szCs w:val="26"/>
        </w:rPr>
        <w:t>- Участие во всероссийском семинаре-практикуме «Оптимальная модель развития сельского спорта из опыта работы Омской области» в г. Омск с 5 по 11 июля 2021 года;</w:t>
      </w:r>
    </w:p>
    <w:p w:rsidR="006A5345" w:rsidRPr="00F650F8" w:rsidRDefault="006A5345" w:rsidP="006A5345">
      <w:pPr>
        <w:widowControl w:val="0"/>
        <w:ind w:firstLine="709"/>
        <w:jc w:val="both"/>
        <w:rPr>
          <w:sz w:val="26"/>
          <w:szCs w:val="26"/>
        </w:rPr>
      </w:pPr>
      <w:r w:rsidRPr="00F650F8">
        <w:rPr>
          <w:sz w:val="26"/>
          <w:szCs w:val="26"/>
        </w:rPr>
        <w:t>- Окружной полумарафон «Бегу по Арктике» в г. Анадырь 24 июля 2021года, приняло участие 26 человек, из них 19 мужчин и 7 женщин;</w:t>
      </w:r>
    </w:p>
    <w:p w:rsidR="006A5345" w:rsidRPr="00F650F8" w:rsidRDefault="006A5345" w:rsidP="006A5345">
      <w:pPr>
        <w:widowControl w:val="0"/>
        <w:ind w:firstLine="709"/>
        <w:jc w:val="both"/>
        <w:rPr>
          <w:sz w:val="26"/>
          <w:szCs w:val="26"/>
        </w:rPr>
      </w:pPr>
      <w:r w:rsidRPr="00F650F8">
        <w:rPr>
          <w:sz w:val="26"/>
          <w:szCs w:val="26"/>
        </w:rPr>
        <w:t>- Участие в Международном спортивном форуме «Россия – спортивная держава» в г. Казань с 6 по 13 сентября 2021 года;</w:t>
      </w:r>
    </w:p>
    <w:p w:rsidR="006A5345" w:rsidRPr="00F650F8" w:rsidRDefault="006A5345" w:rsidP="006A5345">
      <w:pPr>
        <w:pStyle w:val="afa"/>
        <w:widowControl w:val="0"/>
        <w:ind w:firstLine="709"/>
        <w:contextualSpacing/>
        <w:jc w:val="both"/>
        <w:rPr>
          <w:sz w:val="26"/>
          <w:szCs w:val="26"/>
        </w:rPr>
      </w:pPr>
      <w:r w:rsidRPr="00F650F8">
        <w:rPr>
          <w:sz w:val="26"/>
          <w:szCs w:val="26"/>
        </w:rPr>
        <w:t>- Всероссийские массовые соревнования по уличному баскетболу «Оранжевый мяч» 7 августа 2021 г., участвовало 128 жителей округа, в т</w:t>
      </w:r>
      <w:r w:rsidR="009D75BB" w:rsidRPr="00F650F8">
        <w:rPr>
          <w:sz w:val="26"/>
          <w:szCs w:val="26"/>
        </w:rPr>
        <w:t xml:space="preserve">ом </w:t>
      </w:r>
      <w:r w:rsidRPr="00F650F8">
        <w:rPr>
          <w:sz w:val="26"/>
          <w:szCs w:val="26"/>
        </w:rPr>
        <w:t>ч</w:t>
      </w:r>
      <w:r w:rsidR="009D75BB" w:rsidRPr="00F650F8">
        <w:rPr>
          <w:sz w:val="26"/>
          <w:szCs w:val="26"/>
        </w:rPr>
        <w:t>исле</w:t>
      </w:r>
      <w:r w:rsidRPr="00F650F8">
        <w:rPr>
          <w:sz w:val="26"/>
          <w:szCs w:val="26"/>
        </w:rPr>
        <w:t>: Анадырский район – 41 человек</w:t>
      </w:r>
      <w:r w:rsidR="001960CA" w:rsidRPr="00F650F8">
        <w:rPr>
          <w:sz w:val="26"/>
          <w:szCs w:val="26"/>
        </w:rPr>
        <w:t>,</w:t>
      </w:r>
      <w:r w:rsidRPr="00F650F8">
        <w:rPr>
          <w:sz w:val="26"/>
          <w:szCs w:val="26"/>
        </w:rPr>
        <w:t xml:space="preserve"> Билибинский район – 20 человек</w:t>
      </w:r>
      <w:r w:rsidR="001960CA" w:rsidRPr="00F650F8">
        <w:rPr>
          <w:sz w:val="26"/>
          <w:szCs w:val="26"/>
        </w:rPr>
        <w:t>,</w:t>
      </w:r>
      <w:r w:rsidRPr="00F650F8">
        <w:rPr>
          <w:sz w:val="26"/>
          <w:szCs w:val="26"/>
        </w:rPr>
        <w:t xml:space="preserve"> го Певек – 28 человек</w:t>
      </w:r>
      <w:r w:rsidR="001960CA" w:rsidRPr="00F650F8">
        <w:rPr>
          <w:sz w:val="26"/>
          <w:szCs w:val="26"/>
        </w:rPr>
        <w:t>,</w:t>
      </w:r>
      <w:r w:rsidRPr="00F650F8">
        <w:rPr>
          <w:sz w:val="26"/>
          <w:szCs w:val="26"/>
        </w:rPr>
        <w:t xml:space="preserve"> го Эгвекинот – 39 человек; </w:t>
      </w:r>
    </w:p>
    <w:p w:rsidR="006A5345" w:rsidRPr="00F650F8" w:rsidRDefault="006A5345" w:rsidP="006A5345">
      <w:pPr>
        <w:pStyle w:val="afa"/>
        <w:widowControl w:val="0"/>
        <w:ind w:firstLine="709"/>
        <w:contextualSpacing/>
        <w:jc w:val="both"/>
        <w:rPr>
          <w:sz w:val="26"/>
          <w:szCs w:val="26"/>
        </w:rPr>
      </w:pPr>
      <w:r w:rsidRPr="00F650F8">
        <w:rPr>
          <w:sz w:val="26"/>
          <w:szCs w:val="26"/>
        </w:rPr>
        <w:t xml:space="preserve">- Всероссийский День физкультурника </w:t>
      </w:r>
      <w:r w:rsidR="009D75BB" w:rsidRPr="00F650F8">
        <w:rPr>
          <w:sz w:val="26"/>
          <w:szCs w:val="26"/>
        </w:rPr>
        <w:t xml:space="preserve">с </w:t>
      </w:r>
      <w:r w:rsidRPr="00F650F8">
        <w:rPr>
          <w:sz w:val="26"/>
          <w:szCs w:val="26"/>
        </w:rPr>
        <w:t>14</w:t>
      </w:r>
      <w:r w:rsidR="009D75BB" w:rsidRPr="00F650F8">
        <w:rPr>
          <w:sz w:val="26"/>
          <w:szCs w:val="26"/>
        </w:rPr>
        <w:t xml:space="preserve"> по </w:t>
      </w:r>
      <w:r w:rsidRPr="00F650F8">
        <w:rPr>
          <w:sz w:val="26"/>
          <w:szCs w:val="26"/>
        </w:rPr>
        <w:t>15 августа 2021 г., участвовало 314 жителей округа, в т</w:t>
      </w:r>
      <w:r w:rsidR="009D75BB" w:rsidRPr="00F650F8">
        <w:rPr>
          <w:sz w:val="26"/>
          <w:szCs w:val="26"/>
        </w:rPr>
        <w:t>ом числе</w:t>
      </w:r>
      <w:r w:rsidRPr="00F650F8">
        <w:rPr>
          <w:sz w:val="26"/>
          <w:szCs w:val="26"/>
        </w:rPr>
        <w:t>: Анадырский район – 145 человек</w:t>
      </w:r>
      <w:r w:rsidR="001960CA" w:rsidRPr="00F650F8">
        <w:rPr>
          <w:sz w:val="26"/>
          <w:szCs w:val="26"/>
        </w:rPr>
        <w:t>,</w:t>
      </w:r>
      <w:r w:rsidRPr="00F650F8">
        <w:rPr>
          <w:sz w:val="26"/>
          <w:szCs w:val="26"/>
        </w:rPr>
        <w:t xml:space="preserve"> го Певек – 70 человек</w:t>
      </w:r>
      <w:r w:rsidR="001960CA" w:rsidRPr="00F650F8">
        <w:rPr>
          <w:sz w:val="26"/>
          <w:szCs w:val="26"/>
        </w:rPr>
        <w:t>,</w:t>
      </w:r>
      <w:r w:rsidRPr="00F650F8">
        <w:rPr>
          <w:sz w:val="26"/>
          <w:szCs w:val="26"/>
        </w:rPr>
        <w:t xml:space="preserve"> го Эгвекинот – 99 человек; </w:t>
      </w:r>
    </w:p>
    <w:p w:rsidR="006A5345" w:rsidRDefault="006A5345" w:rsidP="006A5345">
      <w:pPr>
        <w:pStyle w:val="afa"/>
        <w:widowControl w:val="0"/>
        <w:spacing w:after="0"/>
        <w:ind w:firstLine="709"/>
        <w:contextualSpacing/>
        <w:jc w:val="both"/>
        <w:rPr>
          <w:sz w:val="26"/>
          <w:szCs w:val="26"/>
        </w:rPr>
      </w:pPr>
      <w:r w:rsidRPr="00F650F8">
        <w:rPr>
          <w:sz w:val="26"/>
          <w:szCs w:val="26"/>
        </w:rPr>
        <w:t xml:space="preserve">- Всероссийский день бега «Кросс Наций» </w:t>
      </w:r>
      <w:r w:rsidR="009D75BB" w:rsidRPr="00F650F8">
        <w:rPr>
          <w:sz w:val="26"/>
          <w:szCs w:val="26"/>
        </w:rPr>
        <w:t xml:space="preserve">с </w:t>
      </w:r>
      <w:r w:rsidRPr="00F650F8">
        <w:rPr>
          <w:sz w:val="26"/>
          <w:szCs w:val="26"/>
        </w:rPr>
        <w:t>18</w:t>
      </w:r>
      <w:r w:rsidR="009D75BB" w:rsidRPr="00F650F8">
        <w:rPr>
          <w:sz w:val="26"/>
          <w:szCs w:val="26"/>
        </w:rPr>
        <w:t xml:space="preserve"> по </w:t>
      </w:r>
      <w:r w:rsidRPr="00F650F8">
        <w:rPr>
          <w:sz w:val="26"/>
          <w:szCs w:val="26"/>
        </w:rPr>
        <w:t>19 сентября 2021 г., участвовало 2 827 жителя округа, в т</w:t>
      </w:r>
      <w:r w:rsidR="009D75BB" w:rsidRPr="00F650F8">
        <w:rPr>
          <w:sz w:val="26"/>
          <w:szCs w:val="26"/>
        </w:rPr>
        <w:t xml:space="preserve">ом </w:t>
      </w:r>
      <w:r w:rsidRPr="00F650F8">
        <w:rPr>
          <w:sz w:val="26"/>
          <w:szCs w:val="26"/>
        </w:rPr>
        <w:t>ч</w:t>
      </w:r>
      <w:r w:rsidR="009D75BB" w:rsidRPr="00F650F8">
        <w:rPr>
          <w:sz w:val="26"/>
          <w:szCs w:val="26"/>
        </w:rPr>
        <w:t>исле: г</w:t>
      </w:r>
      <w:r w:rsidRPr="00F650F8">
        <w:rPr>
          <w:sz w:val="26"/>
          <w:szCs w:val="26"/>
        </w:rPr>
        <w:t>о Анадырь – 916 человек</w:t>
      </w:r>
      <w:r w:rsidR="001960CA" w:rsidRPr="00F650F8">
        <w:rPr>
          <w:sz w:val="26"/>
          <w:szCs w:val="26"/>
        </w:rPr>
        <w:t>,</w:t>
      </w:r>
      <w:r w:rsidRPr="00F650F8">
        <w:rPr>
          <w:sz w:val="26"/>
          <w:szCs w:val="26"/>
        </w:rPr>
        <w:t xml:space="preserve"> Анадыр</w:t>
      </w:r>
      <w:r w:rsidR="001960CA" w:rsidRPr="00F650F8">
        <w:rPr>
          <w:sz w:val="26"/>
          <w:szCs w:val="26"/>
        </w:rPr>
        <w:t>ский район – 727 человек,</w:t>
      </w:r>
      <w:r w:rsidRPr="00F650F8">
        <w:rPr>
          <w:sz w:val="26"/>
          <w:szCs w:val="26"/>
        </w:rPr>
        <w:t xml:space="preserve"> Билибинский район – 397 человек</w:t>
      </w:r>
      <w:r w:rsidR="001960CA" w:rsidRPr="00F650F8">
        <w:rPr>
          <w:sz w:val="26"/>
          <w:szCs w:val="26"/>
        </w:rPr>
        <w:t>,</w:t>
      </w:r>
      <w:r w:rsidRPr="00F650F8">
        <w:rPr>
          <w:sz w:val="26"/>
          <w:szCs w:val="26"/>
        </w:rPr>
        <w:t xml:space="preserve"> го Певек – 394 человек</w:t>
      </w:r>
      <w:r w:rsidR="001960CA" w:rsidRPr="00F650F8">
        <w:rPr>
          <w:sz w:val="26"/>
          <w:szCs w:val="26"/>
        </w:rPr>
        <w:t>,</w:t>
      </w:r>
      <w:r w:rsidRPr="00F650F8">
        <w:rPr>
          <w:sz w:val="26"/>
          <w:szCs w:val="26"/>
        </w:rPr>
        <w:t xml:space="preserve"> Провиденский го – 119 человек</w:t>
      </w:r>
      <w:r w:rsidR="001960CA" w:rsidRPr="00F650F8">
        <w:rPr>
          <w:sz w:val="26"/>
          <w:szCs w:val="26"/>
        </w:rPr>
        <w:t>,</w:t>
      </w:r>
      <w:r w:rsidRPr="00F650F8">
        <w:rPr>
          <w:sz w:val="26"/>
          <w:szCs w:val="26"/>
        </w:rPr>
        <w:t xml:space="preserve"> го Эгвекинот – 144 человек</w:t>
      </w:r>
      <w:r w:rsidR="001960CA" w:rsidRPr="00F650F8">
        <w:rPr>
          <w:sz w:val="26"/>
          <w:szCs w:val="26"/>
        </w:rPr>
        <w:t>,</w:t>
      </w:r>
      <w:r w:rsidR="00F44217">
        <w:rPr>
          <w:sz w:val="26"/>
          <w:szCs w:val="26"/>
        </w:rPr>
        <w:t xml:space="preserve"> Чукотский МР – 130 человек;</w:t>
      </w:r>
    </w:p>
    <w:p w:rsidR="00F44217" w:rsidRPr="00E9669D" w:rsidRDefault="00F44217" w:rsidP="00F44217">
      <w:pPr>
        <w:pStyle w:val="afa"/>
        <w:widowControl w:val="0"/>
        <w:ind w:firstLine="709"/>
        <w:contextualSpacing/>
        <w:jc w:val="both"/>
        <w:rPr>
          <w:sz w:val="26"/>
          <w:szCs w:val="26"/>
        </w:rPr>
      </w:pPr>
      <w:r w:rsidRPr="00E9669D">
        <w:rPr>
          <w:sz w:val="26"/>
          <w:szCs w:val="26"/>
        </w:rPr>
        <w:t>- Всероссийский фестиваль спорта, приуроченный к Международному дню пожилого человека с 15 сентября по 15 октября  2021 г</w:t>
      </w:r>
      <w:r>
        <w:rPr>
          <w:sz w:val="26"/>
          <w:szCs w:val="26"/>
        </w:rPr>
        <w:t>ода</w:t>
      </w:r>
      <w:r w:rsidRPr="00E9669D">
        <w:rPr>
          <w:sz w:val="26"/>
          <w:szCs w:val="26"/>
        </w:rPr>
        <w:t>, участвовало 80 человек, в том числе: го Анадырь – 16 человек, го Певек – 51 человек, Провиденский го – 13 человек.</w:t>
      </w:r>
    </w:p>
    <w:p w:rsidR="00F44217" w:rsidRPr="00E9669D" w:rsidRDefault="00F44217" w:rsidP="00F44217">
      <w:pPr>
        <w:pStyle w:val="afa"/>
        <w:widowControl w:val="0"/>
        <w:ind w:firstLine="709"/>
        <w:contextualSpacing/>
        <w:jc w:val="both"/>
        <w:rPr>
          <w:sz w:val="26"/>
          <w:szCs w:val="26"/>
        </w:rPr>
      </w:pPr>
      <w:r w:rsidRPr="00E9669D">
        <w:rPr>
          <w:sz w:val="26"/>
          <w:szCs w:val="26"/>
        </w:rPr>
        <w:t>- Всероссийский день ходьбы «Мы идём, шагаем по стране!» 26 сентября 2021 г</w:t>
      </w:r>
      <w:r>
        <w:rPr>
          <w:sz w:val="26"/>
          <w:szCs w:val="26"/>
        </w:rPr>
        <w:t>ода</w:t>
      </w:r>
      <w:r w:rsidRPr="00E9669D">
        <w:rPr>
          <w:sz w:val="26"/>
          <w:szCs w:val="26"/>
        </w:rPr>
        <w:t>, участвовало 1 353 жителя округа, в том числе Анадырский район – 763 человек, го Певек – 439 человек, Провиденский го – 21 человек, Чукотский МР – 130 человек.</w:t>
      </w:r>
    </w:p>
    <w:p w:rsidR="00F44217" w:rsidRPr="00E9669D" w:rsidRDefault="00F44217" w:rsidP="00F44217">
      <w:pPr>
        <w:pStyle w:val="afa"/>
        <w:widowControl w:val="0"/>
        <w:spacing w:after="0"/>
        <w:ind w:firstLine="709"/>
        <w:contextualSpacing/>
        <w:jc w:val="both"/>
        <w:rPr>
          <w:sz w:val="26"/>
          <w:szCs w:val="26"/>
        </w:rPr>
      </w:pPr>
      <w:r w:rsidRPr="00E9669D">
        <w:rPr>
          <w:sz w:val="26"/>
          <w:szCs w:val="26"/>
        </w:rPr>
        <w:t>- Мероприятия, посвященные Дню образования Чукотского автономного округа с 7 по 10 декабря 2021 г</w:t>
      </w:r>
      <w:r>
        <w:rPr>
          <w:sz w:val="26"/>
          <w:szCs w:val="26"/>
        </w:rPr>
        <w:t>ода</w:t>
      </w:r>
      <w:r w:rsidRPr="00E9669D">
        <w:rPr>
          <w:sz w:val="26"/>
          <w:szCs w:val="26"/>
        </w:rPr>
        <w:t>, участвовало 2 013 жителей округа, в том числе: го Анадырь – 312 человек, Анадырский район – 833 человек, Билибинский район – 398 человек, го Певек – 282 человек, го Эгвекинот – 88 человек, Чукотский МР – 100 человек.</w:t>
      </w:r>
    </w:p>
    <w:p w:rsidR="00883789" w:rsidRPr="00F650F8" w:rsidRDefault="00883789" w:rsidP="004526B7">
      <w:pPr>
        <w:pStyle w:val="afa"/>
        <w:widowControl w:val="0"/>
        <w:spacing w:after="0"/>
        <w:ind w:firstLine="709"/>
        <w:jc w:val="both"/>
        <w:rPr>
          <w:sz w:val="26"/>
          <w:szCs w:val="26"/>
        </w:rPr>
      </w:pPr>
      <w:r w:rsidRPr="00F650F8">
        <w:rPr>
          <w:sz w:val="26"/>
          <w:szCs w:val="26"/>
        </w:rPr>
        <w:t xml:space="preserve">В рамках выполнения </w:t>
      </w:r>
      <w:r w:rsidRPr="00F650F8">
        <w:rPr>
          <w:b/>
          <w:bCs/>
          <w:i/>
          <w:iCs/>
          <w:sz w:val="26"/>
          <w:szCs w:val="26"/>
        </w:rPr>
        <w:t>п.п. 1.3 «Развитие и поддержка национальных видов спорта»</w:t>
      </w:r>
      <w:r w:rsidRPr="00F650F8">
        <w:rPr>
          <w:sz w:val="26"/>
          <w:szCs w:val="26"/>
        </w:rPr>
        <w:t xml:space="preserve"> за счет средств ок</w:t>
      </w:r>
      <w:r w:rsidR="003B54CC" w:rsidRPr="00F650F8">
        <w:rPr>
          <w:sz w:val="26"/>
          <w:szCs w:val="26"/>
        </w:rPr>
        <w:t xml:space="preserve">ружного бюджета предусмотрено </w:t>
      </w:r>
      <w:r w:rsidR="002162FF">
        <w:rPr>
          <w:sz w:val="26"/>
          <w:szCs w:val="26"/>
        </w:rPr>
        <w:t>9</w:t>
      </w:r>
      <w:r w:rsidR="00D139D0" w:rsidRPr="00F650F8">
        <w:rPr>
          <w:sz w:val="26"/>
          <w:szCs w:val="26"/>
        </w:rPr>
        <w:t xml:space="preserve"> </w:t>
      </w:r>
      <w:r w:rsidR="002162FF">
        <w:rPr>
          <w:sz w:val="26"/>
          <w:szCs w:val="26"/>
        </w:rPr>
        <w:t>277</w:t>
      </w:r>
      <w:r w:rsidRPr="00F650F8">
        <w:rPr>
          <w:sz w:val="26"/>
          <w:szCs w:val="26"/>
        </w:rPr>
        <w:t>,</w:t>
      </w:r>
      <w:r w:rsidR="00D139D0" w:rsidRPr="00F650F8">
        <w:rPr>
          <w:sz w:val="26"/>
          <w:szCs w:val="26"/>
        </w:rPr>
        <w:t>5</w:t>
      </w:r>
      <w:r w:rsidRPr="00F650F8">
        <w:rPr>
          <w:sz w:val="26"/>
          <w:szCs w:val="26"/>
        </w:rPr>
        <w:t xml:space="preserve"> тыс. рублей, </w:t>
      </w:r>
      <w:r w:rsidRPr="0097066A">
        <w:rPr>
          <w:sz w:val="26"/>
          <w:szCs w:val="26"/>
        </w:rPr>
        <w:t xml:space="preserve">освоено </w:t>
      </w:r>
      <w:r w:rsidR="00235689" w:rsidRPr="0097066A">
        <w:rPr>
          <w:sz w:val="26"/>
          <w:szCs w:val="26"/>
        </w:rPr>
        <w:t>6</w:t>
      </w:r>
      <w:r w:rsidR="002162FF" w:rsidRPr="0097066A">
        <w:rPr>
          <w:sz w:val="26"/>
          <w:szCs w:val="26"/>
        </w:rPr>
        <w:t> 849,1</w:t>
      </w:r>
      <w:r w:rsidRPr="0097066A">
        <w:rPr>
          <w:sz w:val="26"/>
          <w:szCs w:val="26"/>
        </w:rPr>
        <w:t xml:space="preserve"> тыс. рублей</w:t>
      </w:r>
      <w:r w:rsidRPr="00F650F8">
        <w:rPr>
          <w:sz w:val="26"/>
          <w:szCs w:val="26"/>
        </w:rPr>
        <w:t>.</w:t>
      </w:r>
    </w:p>
    <w:p w:rsidR="00CF0B02" w:rsidRPr="00F650F8" w:rsidRDefault="00CF0B02" w:rsidP="00CF0B02">
      <w:pPr>
        <w:ind w:firstLine="709"/>
        <w:jc w:val="both"/>
        <w:rPr>
          <w:color w:val="FF0000"/>
          <w:sz w:val="26"/>
          <w:szCs w:val="26"/>
        </w:rPr>
      </w:pPr>
      <w:r w:rsidRPr="00F650F8">
        <w:rPr>
          <w:sz w:val="26"/>
          <w:szCs w:val="26"/>
        </w:rPr>
        <w:t xml:space="preserve">- Чемпионат Чукотки памяти С.А. Райтыргина по северному многоборью в г. Анадырь с 2 по 7 марта 2021 г. </w:t>
      </w:r>
      <w:r w:rsidRPr="00F650F8">
        <w:rPr>
          <w:color w:val="000000"/>
          <w:sz w:val="26"/>
          <w:szCs w:val="26"/>
        </w:rPr>
        <w:t>Отмена мероприятия в связи с ограничительными мерами в стране и на территории Чукотского АО из-за угрозы распространения коронавирусной инфекции.</w:t>
      </w:r>
    </w:p>
    <w:p w:rsidR="00CF0B02" w:rsidRPr="00F650F8" w:rsidRDefault="00CF0B02" w:rsidP="00CF0B02">
      <w:pPr>
        <w:pStyle w:val="afa"/>
        <w:widowControl w:val="0"/>
        <w:spacing w:after="0"/>
        <w:ind w:firstLine="709"/>
        <w:contextualSpacing/>
        <w:jc w:val="both"/>
        <w:rPr>
          <w:color w:val="000000"/>
          <w:sz w:val="26"/>
          <w:szCs w:val="26"/>
        </w:rPr>
      </w:pPr>
      <w:r w:rsidRPr="00F650F8">
        <w:rPr>
          <w:color w:val="000000"/>
          <w:sz w:val="26"/>
          <w:szCs w:val="26"/>
        </w:rPr>
        <w:t>- Участие во всероссийских соревнованиях в Чемпионате по северному многоборью в г. Елизово и г. Петропаловск</w:t>
      </w:r>
      <w:r w:rsidR="00DB5D4A" w:rsidRPr="00F650F8">
        <w:rPr>
          <w:color w:val="000000"/>
          <w:sz w:val="26"/>
          <w:szCs w:val="26"/>
        </w:rPr>
        <w:t>-Камчатский с 18</w:t>
      </w:r>
      <w:r w:rsidRPr="00F650F8">
        <w:rPr>
          <w:color w:val="000000"/>
          <w:sz w:val="26"/>
          <w:szCs w:val="26"/>
        </w:rPr>
        <w:t xml:space="preserve"> по 25</w:t>
      </w:r>
      <w:r w:rsidR="00DB5D4A" w:rsidRPr="00F650F8">
        <w:rPr>
          <w:color w:val="000000"/>
          <w:sz w:val="26"/>
          <w:szCs w:val="26"/>
        </w:rPr>
        <w:t xml:space="preserve"> марта </w:t>
      </w:r>
      <w:r w:rsidRPr="00F650F8">
        <w:rPr>
          <w:color w:val="000000"/>
          <w:sz w:val="26"/>
          <w:szCs w:val="26"/>
        </w:rPr>
        <w:t>2021г., выезжали 1 тренер и 3 спортсмена;</w:t>
      </w:r>
    </w:p>
    <w:p w:rsidR="00CF0B02" w:rsidRPr="00F650F8" w:rsidRDefault="00CF0B02" w:rsidP="00CF0B02">
      <w:pPr>
        <w:pStyle w:val="afa"/>
        <w:widowControl w:val="0"/>
        <w:spacing w:after="0"/>
        <w:ind w:firstLine="709"/>
        <w:contextualSpacing/>
        <w:jc w:val="both"/>
        <w:rPr>
          <w:color w:val="000000"/>
          <w:sz w:val="26"/>
          <w:szCs w:val="26"/>
        </w:rPr>
      </w:pPr>
      <w:r w:rsidRPr="00F650F8">
        <w:rPr>
          <w:color w:val="000000"/>
          <w:sz w:val="26"/>
          <w:szCs w:val="26"/>
        </w:rPr>
        <w:t>- Гонка на собачьих упряжках «Надежда -2021», с 30.03.2021 по 17.04.2021 г., участвовало 15 каюров.</w:t>
      </w:r>
    </w:p>
    <w:p w:rsidR="00235689" w:rsidRPr="00F650F8" w:rsidRDefault="00235689" w:rsidP="00235689">
      <w:pPr>
        <w:pStyle w:val="afa"/>
        <w:widowControl w:val="0"/>
        <w:spacing w:after="0"/>
        <w:ind w:firstLine="709"/>
        <w:contextualSpacing/>
        <w:jc w:val="both"/>
        <w:rPr>
          <w:sz w:val="26"/>
          <w:szCs w:val="26"/>
        </w:rPr>
      </w:pPr>
      <w:r w:rsidRPr="00F650F8">
        <w:rPr>
          <w:color w:val="000000" w:themeColor="text1"/>
          <w:sz w:val="26"/>
          <w:szCs w:val="26"/>
        </w:rPr>
        <w:t>- Регата на кожаных байдарах «Берингия-2021» с 02.06.2021 г. по 18.07.2021 г. в селе Новое Чаплино. Отмена мероприятия в связи с ограничительными мерами в стране и на территории Чукотского АО из-за угрозы распространения коронавирусной инфекции.</w:t>
      </w:r>
    </w:p>
    <w:p w:rsidR="00235689" w:rsidRPr="00F650F8" w:rsidRDefault="00235689" w:rsidP="00235689">
      <w:pPr>
        <w:pStyle w:val="afa"/>
        <w:widowControl w:val="0"/>
        <w:spacing w:after="0"/>
        <w:ind w:firstLine="709"/>
        <w:contextualSpacing/>
        <w:jc w:val="both"/>
        <w:rPr>
          <w:color w:val="FF0000"/>
          <w:sz w:val="26"/>
          <w:szCs w:val="26"/>
        </w:rPr>
      </w:pPr>
      <w:r w:rsidRPr="00F650F8">
        <w:rPr>
          <w:sz w:val="26"/>
          <w:szCs w:val="26"/>
        </w:rPr>
        <w:t>- Гонка на оленьих упряжках «Ръилет – 2021» с 3 по 6 марта 2021 года в селе Чуванское участвовало 49 человек, в том числе в гонках на 13 оленьих упряжках.</w:t>
      </w:r>
    </w:p>
    <w:p w:rsidR="00883789" w:rsidRPr="0097066A" w:rsidRDefault="00883789" w:rsidP="004526B7">
      <w:pPr>
        <w:pStyle w:val="afa"/>
        <w:widowControl w:val="0"/>
        <w:spacing w:after="0"/>
        <w:ind w:firstLine="709"/>
        <w:jc w:val="both"/>
        <w:rPr>
          <w:sz w:val="26"/>
          <w:szCs w:val="26"/>
        </w:rPr>
      </w:pPr>
      <w:r w:rsidRPr="00F650F8">
        <w:rPr>
          <w:sz w:val="26"/>
          <w:szCs w:val="26"/>
        </w:rPr>
        <w:t xml:space="preserve">В рамках выполнения </w:t>
      </w:r>
      <w:r w:rsidRPr="00F650F8">
        <w:rPr>
          <w:b/>
          <w:bCs/>
          <w:i/>
          <w:iCs/>
          <w:sz w:val="26"/>
          <w:szCs w:val="26"/>
        </w:rPr>
        <w:t xml:space="preserve">п.п. 1.4 «Организация и проведение летней физкультурно-оздоровительной кампании для учащихся учреждений </w:t>
      </w:r>
      <w:r w:rsidRPr="00F650F8">
        <w:rPr>
          <w:b/>
          <w:bCs/>
          <w:i/>
          <w:iCs/>
          <w:sz w:val="26"/>
          <w:szCs w:val="26"/>
        </w:rPr>
        <w:lastRenderedPageBreak/>
        <w:t>дополнительного образования детей физкультурно-спортивной направленности»</w:t>
      </w:r>
      <w:r w:rsidRPr="00F650F8">
        <w:rPr>
          <w:sz w:val="26"/>
          <w:szCs w:val="26"/>
        </w:rPr>
        <w:t xml:space="preserve"> за счет средств окружного бюджета предусмотрено 2</w:t>
      </w:r>
      <w:r w:rsidR="003B54CC" w:rsidRPr="00F650F8">
        <w:rPr>
          <w:sz w:val="26"/>
          <w:szCs w:val="26"/>
        </w:rPr>
        <w:t>0 724,8</w:t>
      </w:r>
      <w:r w:rsidRPr="00F650F8">
        <w:rPr>
          <w:sz w:val="26"/>
          <w:szCs w:val="26"/>
        </w:rPr>
        <w:t xml:space="preserve"> тыс. </w:t>
      </w:r>
      <w:r w:rsidRPr="0097066A">
        <w:rPr>
          <w:sz w:val="26"/>
          <w:szCs w:val="26"/>
        </w:rPr>
        <w:t xml:space="preserve">рублей, освоено </w:t>
      </w:r>
      <w:r w:rsidR="00DB5D4A" w:rsidRPr="0097066A">
        <w:rPr>
          <w:sz w:val="26"/>
          <w:szCs w:val="26"/>
        </w:rPr>
        <w:t>17</w:t>
      </w:r>
      <w:r w:rsidR="002162FF" w:rsidRPr="0097066A">
        <w:rPr>
          <w:sz w:val="26"/>
          <w:szCs w:val="26"/>
        </w:rPr>
        <w:t> 924,9</w:t>
      </w:r>
      <w:r w:rsidR="003B54CC" w:rsidRPr="0097066A">
        <w:rPr>
          <w:sz w:val="26"/>
          <w:szCs w:val="26"/>
        </w:rPr>
        <w:t xml:space="preserve"> </w:t>
      </w:r>
      <w:r w:rsidR="00DB5D4A" w:rsidRPr="0097066A">
        <w:rPr>
          <w:sz w:val="26"/>
          <w:szCs w:val="26"/>
        </w:rPr>
        <w:t>тыс. рублей, проведены следующие мероприятия:</w:t>
      </w:r>
    </w:p>
    <w:p w:rsidR="00DB5D4A" w:rsidRPr="00F650F8" w:rsidRDefault="00DB5D4A" w:rsidP="00DB5D4A">
      <w:pPr>
        <w:pStyle w:val="afa"/>
        <w:widowControl w:val="0"/>
        <w:spacing w:after="0"/>
        <w:ind w:firstLine="709"/>
        <w:contextualSpacing/>
        <w:jc w:val="both"/>
        <w:rPr>
          <w:sz w:val="26"/>
          <w:szCs w:val="26"/>
        </w:rPr>
      </w:pPr>
      <w:r w:rsidRPr="00F650F8">
        <w:rPr>
          <w:sz w:val="26"/>
          <w:szCs w:val="26"/>
        </w:rPr>
        <w:t>- Летние учебно-тренировочные сборы по боксу с 02.06.2021 г. по 08.07. 2021 г. в г. Евпатория, выезжали 1 тренер и 10 спортсменов.</w:t>
      </w:r>
    </w:p>
    <w:p w:rsidR="00DB5D4A" w:rsidRPr="00F650F8" w:rsidRDefault="00DB5D4A" w:rsidP="00DB5D4A">
      <w:pPr>
        <w:pStyle w:val="afa"/>
        <w:widowControl w:val="0"/>
        <w:ind w:firstLine="709"/>
        <w:contextualSpacing/>
        <w:jc w:val="both"/>
        <w:rPr>
          <w:sz w:val="26"/>
          <w:szCs w:val="26"/>
        </w:rPr>
      </w:pPr>
      <w:r w:rsidRPr="00F650F8">
        <w:rPr>
          <w:sz w:val="26"/>
          <w:szCs w:val="26"/>
        </w:rPr>
        <w:t>- Учебно-тренировочные сборы по хоккею с 6 по 27 августа 2021 года в городе Сочи, приняло участие 12 спортсменов и 2 тренера;</w:t>
      </w:r>
    </w:p>
    <w:p w:rsidR="00DB5D4A" w:rsidRPr="00F650F8" w:rsidRDefault="00DB5D4A" w:rsidP="00DB5D4A">
      <w:pPr>
        <w:pStyle w:val="afa"/>
        <w:widowControl w:val="0"/>
        <w:ind w:firstLine="709"/>
        <w:contextualSpacing/>
        <w:jc w:val="both"/>
        <w:rPr>
          <w:sz w:val="26"/>
          <w:szCs w:val="26"/>
        </w:rPr>
      </w:pPr>
      <w:r w:rsidRPr="00F650F8">
        <w:rPr>
          <w:sz w:val="26"/>
          <w:szCs w:val="26"/>
        </w:rPr>
        <w:t>-  Учебно-тренировочные сборы по мини-футболу с 6 по 27 августа 2021 года в городе Сочи, приняло участие 13 спортсменов и 2 тренера;</w:t>
      </w:r>
    </w:p>
    <w:p w:rsidR="00DB5D4A" w:rsidRPr="00F650F8" w:rsidRDefault="00DB5D4A" w:rsidP="00DB5D4A">
      <w:pPr>
        <w:pStyle w:val="afa"/>
        <w:widowControl w:val="0"/>
        <w:ind w:firstLine="709"/>
        <w:contextualSpacing/>
        <w:jc w:val="both"/>
        <w:rPr>
          <w:sz w:val="26"/>
          <w:szCs w:val="26"/>
        </w:rPr>
      </w:pPr>
      <w:r w:rsidRPr="00F650F8">
        <w:rPr>
          <w:sz w:val="26"/>
          <w:szCs w:val="26"/>
        </w:rPr>
        <w:t xml:space="preserve">- Учебно-тренировочные сборы по киокусинкай в  г. Артём, г. Владивосток, с. Бычиха, Хабаровский край с 28 июля по 26 августа 2021 года, приняло участие 5 спортсменов и 1 тренер; </w:t>
      </w:r>
    </w:p>
    <w:p w:rsidR="00DB5D4A" w:rsidRPr="00F650F8" w:rsidRDefault="00DB5D4A" w:rsidP="00DB5D4A">
      <w:pPr>
        <w:pStyle w:val="afa"/>
        <w:widowControl w:val="0"/>
        <w:ind w:firstLine="709"/>
        <w:contextualSpacing/>
        <w:jc w:val="both"/>
        <w:rPr>
          <w:sz w:val="26"/>
          <w:szCs w:val="26"/>
        </w:rPr>
      </w:pPr>
      <w:r w:rsidRPr="00F650F8">
        <w:rPr>
          <w:sz w:val="26"/>
          <w:szCs w:val="26"/>
        </w:rPr>
        <w:t>- Учебно-тренировочные сборы по дзюдо в г. Евпатория с 6 по 30 августа 2021 года, приняло участие 6 спортсменов и 1 тренер;</w:t>
      </w:r>
    </w:p>
    <w:p w:rsidR="00DB5D4A" w:rsidRPr="00F650F8" w:rsidRDefault="00DB5D4A" w:rsidP="00DB5D4A">
      <w:pPr>
        <w:pStyle w:val="afa"/>
        <w:widowControl w:val="0"/>
        <w:ind w:firstLine="709"/>
        <w:contextualSpacing/>
        <w:jc w:val="both"/>
        <w:rPr>
          <w:sz w:val="26"/>
          <w:szCs w:val="26"/>
        </w:rPr>
      </w:pPr>
      <w:r w:rsidRPr="00F650F8">
        <w:rPr>
          <w:sz w:val="26"/>
          <w:szCs w:val="26"/>
        </w:rPr>
        <w:t>- Учебно-тренировочные сборы по волейболу в г. Анапа с 6 по 27 сентября 2021 года, приняло участие 16 спортсменов и 1 тренер;</w:t>
      </w:r>
    </w:p>
    <w:p w:rsidR="00CF0B02" w:rsidRDefault="00DB5D4A" w:rsidP="00DB5D4A">
      <w:pPr>
        <w:pStyle w:val="afa"/>
        <w:widowControl w:val="0"/>
        <w:ind w:firstLine="709"/>
        <w:contextualSpacing/>
        <w:jc w:val="both"/>
        <w:rPr>
          <w:sz w:val="26"/>
          <w:szCs w:val="26"/>
        </w:rPr>
      </w:pPr>
      <w:r w:rsidRPr="00F650F8">
        <w:rPr>
          <w:sz w:val="26"/>
          <w:szCs w:val="26"/>
        </w:rPr>
        <w:t>- Летний спортивно-оздоровительный лагерь Санаторно-курортного  объединения «Радость» Краснодарского края, Туапсинского района, пгт. Джубга с 19 июля по 31 августа 2021 года, приняло участие 20 спортсменов и 2 тренера</w:t>
      </w:r>
      <w:r w:rsidR="00D539F9">
        <w:rPr>
          <w:sz w:val="26"/>
          <w:szCs w:val="26"/>
        </w:rPr>
        <w:t>;</w:t>
      </w:r>
    </w:p>
    <w:p w:rsidR="00D539F9" w:rsidRPr="00F650F8" w:rsidRDefault="00D539F9" w:rsidP="00DB5D4A">
      <w:pPr>
        <w:pStyle w:val="afa"/>
        <w:widowControl w:val="0"/>
        <w:ind w:firstLine="709"/>
        <w:contextualSpacing/>
        <w:jc w:val="both"/>
        <w:rPr>
          <w:sz w:val="26"/>
          <w:szCs w:val="26"/>
        </w:rPr>
      </w:pPr>
      <w:r w:rsidRPr="00E9669D">
        <w:rPr>
          <w:sz w:val="26"/>
          <w:szCs w:val="26"/>
        </w:rPr>
        <w:t>- Учебно-тренировочные сборы по баскетболу в г. Евпатория с 28 октября по 12 ноября 2021 года, приняло участие 6 спортсменов и 1 тренер</w:t>
      </w:r>
      <w:r>
        <w:rPr>
          <w:sz w:val="26"/>
          <w:szCs w:val="26"/>
        </w:rPr>
        <w:t>.</w:t>
      </w:r>
    </w:p>
    <w:p w:rsidR="00883789" w:rsidRPr="00F650F8" w:rsidRDefault="00883789" w:rsidP="004526B7">
      <w:pPr>
        <w:pStyle w:val="afa"/>
        <w:widowControl w:val="0"/>
        <w:spacing w:after="0"/>
        <w:ind w:firstLine="709"/>
        <w:jc w:val="both"/>
        <w:rPr>
          <w:sz w:val="26"/>
          <w:szCs w:val="26"/>
        </w:rPr>
      </w:pPr>
      <w:r w:rsidRPr="00F650F8">
        <w:rPr>
          <w:sz w:val="26"/>
          <w:szCs w:val="26"/>
        </w:rPr>
        <w:t xml:space="preserve">В рамках выполнения </w:t>
      </w:r>
      <w:r w:rsidRPr="00F650F8">
        <w:rPr>
          <w:b/>
          <w:bCs/>
          <w:i/>
          <w:iCs/>
          <w:sz w:val="26"/>
          <w:szCs w:val="26"/>
        </w:rPr>
        <w:t>п.п. 1.7 «Гранты некоммерческим организациям на реализацию мероприятий в сфере физической культуры и спорта»</w:t>
      </w:r>
      <w:r w:rsidRPr="00F650F8">
        <w:rPr>
          <w:sz w:val="26"/>
          <w:szCs w:val="26"/>
        </w:rPr>
        <w:t xml:space="preserve"> за счет окружного бюджета предусмотрено 1 500,0 тыс. рублей</w:t>
      </w:r>
      <w:r w:rsidRPr="00ED7005">
        <w:rPr>
          <w:sz w:val="26"/>
          <w:szCs w:val="26"/>
        </w:rPr>
        <w:t xml:space="preserve">, освоено </w:t>
      </w:r>
      <w:r w:rsidR="002162FF" w:rsidRPr="00ED7005">
        <w:rPr>
          <w:sz w:val="26"/>
          <w:szCs w:val="26"/>
        </w:rPr>
        <w:t>1 49</w:t>
      </w:r>
      <w:r w:rsidR="00930607" w:rsidRPr="00ED7005">
        <w:rPr>
          <w:sz w:val="26"/>
          <w:szCs w:val="26"/>
        </w:rPr>
        <w:t>0</w:t>
      </w:r>
      <w:r w:rsidRPr="00ED7005">
        <w:rPr>
          <w:sz w:val="26"/>
          <w:szCs w:val="26"/>
        </w:rPr>
        <w:t>,0 тыс. рублей</w:t>
      </w:r>
      <w:r w:rsidRPr="00F650F8">
        <w:rPr>
          <w:sz w:val="26"/>
          <w:szCs w:val="26"/>
        </w:rPr>
        <w:t>.</w:t>
      </w:r>
    </w:p>
    <w:p w:rsidR="00CF0B02" w:rsidRPr="00F650F8" w:rsidRDefault="00CF0B02" w:rsidP="00CF0B02">
      <w:pPr>
        <w:pStyle w:val="afa"/>
        <w:widowControl w:val="0"/>
        <w:spacing w:after="0"/>
        <w:ind w:firstLine="709"/>
        <w:contextualSpacing/>
        <w:jc w:val="both"/>
        <w:rPr>
          <w:sz w:val="26"/>
          <w:szCs w:val="26"/>
        </w:rPr>
      </w:pPr>
      <w:r w:rsidRPr="00F650F8">
        <w:rPr>
          <w:sz w:val="26"/>
          <w:szCs w:val="26"/>
        </w:rPr>
        <w:t>С 15 февраля по 16 марта 2021 года в Департамент культуры, спорта и туризма Чукотского автономного округа поступило 4 заявки на предоставление из окружного бюджета грантов в форме субсидий некоммерческим организациям, не являющимся казенными учреждениями, на реализацию мероприятий в сфере физической культуры и спорта в рамках Государственной программы "Развитие культуры, спорта и туризма Чукотского автономного округа", утвержденной Постановлением Правительства Чукотского автономного округа от 24 апреля 2019 года N 229 , регионального проекта "Спорт - норма жизни" федерального проекта "Спорт - норма жизни".</w:t>
      </w:r>
    </w:p>
    <w:p w:rsidR="00CF0B02" w:rsidRPr="00F650F8" w:rsidRDefault="00CF0B02" w:rsidP="00CF0B02">
      <w:pPr>
        <w:pStyle w:val="afa"/>
        <w:widowControl w:val="0"/>
        <w:spacing w:after="0"/>
        <w:ind w:firstLine="709"/>
        <w:contextualSpacing/>
        <w:jc w:val="both"/>
        <w:rPr>
          <w:sz w:val="26"/>
          <w:szCs w:val="26"/>
        </w:rPr>
      </w:pPr>
      <w:r w:rsidRPr="00F650F8">
        <w:rPr>
          <w:sz w:val="26"/>
          <w:szCs w:val="26"/>
        </w:rPr>
        <w:t>По итогам заседания Комиссии 26 марта 2021 года решили признать победителем конкурсного отбора Чукотскую окружную спортивную общественную организацию «Федерация бокса» и предоставить грант в размере 1 490 000,0 (один миллион четыреста девяносто тысяч) рублей.</w:t>
      </w:r>
    </w:p>
    <w:p w:rsidR="006E1951" w:rsidRDefault="00DB5D4A" w:rsidP="00DB5D4A">
      <w:pPr>
        <w:pStyle w:val="afa"/>
        <w:widowControl w:val="0"/>
        <w:spacing w:after="0"/>
        <w:ind w:firstLine="709"/>
        <w:contextualSpacing/>
        <w:jc w:val="both"/>
        <w:rPr>
          <w:sz w:val="26"/>
          <w:szCs w:val="26"/>
        </w:rPr>
      </w:pPr>
      <w:r w:rsidRPr="00F650F8">
        <w:rPr>
          <w:sz w:val="26"/>
          <w:szCs w:val="26"/>
        </w:rPr>
        <w:t>Заключено соглашение между Департаментом культуры, спорта и туризма Чукотского автономного округа и Чукотской окружной спортивной общественной организации «Федерация Бокса» на предоставление из окружного бюджета в 2021 году гранта в форме субсидии на реализацию мероприятий в сфере физической культуры и спорта в Чукотском автономном округе от 09.04.2021 года № 01-50/51 на сумму 1</w:t>
      </w:r>
      <w:r w:rsidR="007E7A4B" w:rsidRPr="007E7A4B">
        <w:rPr>
          <w:sz w:val="26"/>
          <w:szCs w:val="26"/>
        </w:rPr>
        <w:t xml:space="preserve"> </w:t>
      </w:r>
      <w:r w:rsidRPr="00F650F8">
        <w:rPr>
          <w:sz w:val="26"/>
          <w:szCs w:val="26"/>
        </w:rPr>
        <w:t>490</w:t>
      </w:r>
      <w:r w:rsidR="007E7A4B" w:rsidRPr="007E7A4B">
        <w:rPr>
          <w:sz w:val="26"/>
          <w:szCs w:val="26"/>
        </w:rPr>
        <w:t xml:space="preserve"> </w:t>
      </w:r>
      <w:r w:rsidRPr="00F650F8">
        <w:rPr>
          <w:sz w:val="26"/>
          <w:szCs w:val="26"/>
        </w:rPr>
        <w:t>000,0 (один миллион четыреста девяносто тысяч)</w:t>
      </w:r>
      <w:r w:rsidR="006E1951">
        <w:rPr>
          <w:sz w:val="26"/>
          <w:szCs w:val="26"/>
        </w:rPr>
        <w:t>.</w:t>
      </w:r>
    </w:p>
    <w:p w:rsidR="006E1951" w:rsidRDefault="006E1951" w:rsidP="00DB5D4A">
      <w:pPr>
        <w:pStyle w:val="afa"/>
        <w:widowControl w:val="0"/>
        <w:spacing w:after="0"/>
        <w:ind w:firstLine="709"/>
        <w:contextualSpacing/>
        <w:jc w:val="both"/>
        <w:rPr>
          <w:sz w:val="26"/>
          <w:szCs w:val="26"/>
        </w:rPr>
      </w:pPr>
      <w:r>
        <w:rPr>
          <w:sz w:val="26"/>
          <w:szCs w:val="26"/>
        </w:rPr>
        <w:t>Проект реализован в полном объеме.</w:t>
      </w:r>
    </w:p>
    <w:p w:rsidR="00883789" w:rsidRPr="00F650F8" w:rsidRDefault="00883789" w:rsidP="00DB5D4A">
      <w:pPr>
        <w:pStyle w:val="afa"/>
        <w:widowControl w:val="0"/>
        <w:spacing w:after="0"/>
        <w:ind w:firstLine="709"/>
        <w:contextualSpacing/>
        <w:jc w:val="both"/>
        <w:rPr>
          <w:sz w:val="26"/>
          <w:szCs w:val="26"/>
        </w:rPr>
      </w:pPr>
      <w:r w:rsidRPr="00F650F8">
        <w:rPr>
          <w:sz w:val="26"/>
          <w:szCs w:val="26"/>
        </w:rPr>
        <w:t xml:space="preserve">В рамках выполнения </w:t>
      </w:r>
      <w:r w:rsidRPr="00F650F8">
        <w:rPr>
          <w:b/>
          <w:bCs/>
          <w:i/>
          <w:iCs/>
          <w:sz w:val="26"/>
          <w:szCs w:val="26"/>
        </w:rPr>
        <w:t>п.п. 1.8 «Субсидии на развитие и поддержку национальных видов спорта»</w:t>
      </w:r>
      <w:r w:rsidRPr="00F650F8">
        <w:rPr>
          <w:sz w:val="26"/>
          <w:szCs w:val="26"/>
        </w:rPr>
        <w:t xml:space="preserve"> за счет средств окружного бюджета предусмотрено </w:t>
      </w:r>
      <w:r w:rsidR="002162FF">
        <w:rPr>
          <w:sz w:val="26"/>
          <w:szCs w:val="26"/>
        </w:rPr>
        <w:t>4 470,3</w:t>
      </w:r>
      <w:r w:rsidRPr="00F650F8">
        <w:rPr>
          <w:sz w:val="26"/>
          <w:szCs w:val="26"/>
        </w:rPr>
        <w:t xml:space="preserve"> тыс. рублей</w:t>
      </w:r>
      <w:r w:rsidRPr="006E1951">
        <w:rPr>
          <w:sz w:val="26"/>
          <w:szCs w:val="26"/>
        </w:rPr>
        <w:t xml:space="preserve">, освоено </w:t>
      </w:r>
      <w:r w:rsidR="004732F6" w:rsidRPr="006E1951">
        <w:rPr>
          <w:sz w:val="26"/>
          <w:szCs w:val="26"/>
        </w:rPr>
        <w:t xml:space="preserve">4 </w:t>
      </w:r>
      <w:r w:rsidR="002162FF" w:rsidRPr="006E1951">
        <w:rPr>
          <w:sz w:val="26"/>
          <w:szCs w:val="26"/>
        </w:rPr>
        <w:t>337</w:t>
      </w:r>
      <w:r w:rsidRPr="006E1951">
        <w:rPr>
          <w:sz w:val="26"/>
          <w:szCs w:val="26"/>
        </w:rPr>
        <w:t>,</w:t>
      </w:r>
      <w:r w:rsidR="002162FF" w:rsidRPr="006E1951">
        <w:rPr>
          <w:sz w:val="26"/>
          <w:szCs w:val="26"/>
        </w:rPr>
        <w:t>1</w:t>
      </w:r>
      <w:r w:rsidRPr="006E1951">
        <w:rPr>
          <w:sz w:val="26"/>
          <w:szCs w:val="26"/>
        </w:rPr>
        <w:t xml:space="preserve"> тыс. рублей, проведены следующие </w:t>
      </w:r>
      <w:r w:rsidRPr="00F650F8">
        <w:rPr>
          <w:sz w:val="26"/>
          <w:szCs w:val="26"/>
        </w:rPr>
        <w:t>мероприятия:</w:t>
      </w:r>
    </w:p>
    <w:p w:rsidR="00DB5D4A" w:rsidRPr="006E1951" w:rsidRDefault="00CF0B02" w:rsidP="00E50351">
      <w:pPr>
        <w:pStyle w:val="afa"/>
        <w:widowControl w:val="0"/>
        <w:spacing w:after="0"/>
        <w:ind w:firstLine="709"/>
        <w:contextualSpacing/>
        <w:jc w:val="both"/>
        <w:rPr>
          <w:sz w:val="26"/>
          <w:szCs w:val="26"/>
        </w:rPr>
      </w:pPr>
      <w:r w:rsidRPr="00F650F8">
        <w:rPr>
          <w:sz w:val="26"/>
          <w:szCs w:val="26"/>
        </w:rPr>
        <w:t xml:space="preserve">- с 3 по </w:t>
      </w:r>
      <w:r w:rsidR="00E50351" w:rsidRPr="00F650F8">
        <w:rPr>
          <w:sz w:val="26"/>
          <w:szCs w:val="26"/>
        </w:rPr>
        <w:t>7</w:t>
      </w:r>
      <w:r w:rsidRPr="00F650F8">
        <w:rPr>
          <w:sz w:val="26"/>
          <w:szCs w:val="26"/>
        </w:rPr>
        <w:t xml:space="preserve"> марта 2021 года в селе Чуванское Анадырского муниципального района прошли гонки на оленьих упряжках «Ръилет». Гонка на оленьих упряжках прошла на дистанции 60 км и 1</w:t>
      </w:r>
      <w:r w:rsidR="00E50351" w:rsidRPr="00F650F8">
        <w:rPr>
          <w:sz w:val="26"/>
          <w:szCs w:val="26"/>
        </w:rPr>
        <w:t>0 км. Участвовало 13 гонщиков. П</w:t>
      </w:r>
      <w:r w:rsidRPr="00F650F8">
        <w:rPr>
          <w:sz w:val="26"/>
          <w:szCs w:val="26"/>
        </w:rPr>
        <w:t xml:space="preserve">рошли на уличных площадках спортивные соревнованиях по национальным видам спорта (НВС), в которых приняли участие 36 человек. Всем были вручены ценные призы, а также были организованы </w:t>
      </w:r>
      <w:r w:rsidRPr="00F650F8">
        <w:rPr>
          <w:sz w:val="26"/>
          <w:szCs w:val="26"/>
        </w:rPr>
        <w:lastRenderedPageBreak/>
        <w:t xml:space="preserve">культурно - развлекательные программы и детские спортивные игры. Всего в празднике в селе </w:t>
      </w:r>
      <w:r w:rsidRPr="006E1951">
        <w:rPr>
          <w:sz w:val="26"/>
          <w:szCs w:val="26"/>
        </w:rPr>
        <w:t>Чуванское приняло участие 43 человек, что составило  41,7 % от всего населения сел</w:t>
      </w:r>
      <w:r w:rsidR="00DB5D4A" w:rsidRPr="006E1951">
        <w:rPr>
          <w:sz w:val="26"/>
          <w:szCs w:val="26"/>
        </w:rPr>
        <w:t>а</w:t>
      </w:r>
      <w:r w:rsidR="00E50351" w:rsidRPr="006E1951">
        <w:rPr>
          <w:sz w:val="26"/>
          <w:szCs w:val="26"/>
        </w:rPr>
        <w:t>, израсходовано 1 000,0 тыс. рублей</w:t>
      </w:r>
      <w:r w:rsidR="00DB5D4A" w:rsidRPr="006E1951">
        <w:rPr>
          <w:sz w:val="26"/>
          <w:szCs w:val="26"/>
        </w:rPr>
        <w:t>;</w:t>
      </w:r>
    </w:p>
    <w:p w:rsidR="00DB5D4A" w:rsidRPr="006E1951" w:rsidRDefault="00DB5D4A" w:rsidP="00DB5D4A">
      <w:pPr>
        <w:pStyle w:val="afa"/>
        <w:widowControl w:val="0"/>
        <w:spacing w:after="0"/>
        <w:ind w:firstLine="709"/>
        <w:contextualSpacing/>
        <w:jc w:val="both"/>
        <w:rPr>
          <w:sz w:val="26"/>
          <w:szCs w:val="26"/>
        </w:rPr>
      </w:pPr>
      <w:r w:rsidRPr="006E1951">
        <w:rPr>
          <w:sz w:val="26"/>
          <w:szCs w:val="26"/>
        </w:rPr>
        <w:t>- с 7 по 17 апреля 2021 года на территории Иультинского района прошла гонка на собачьих упряжках «Надежда», израсходовано 1 4</w:t>
      </w:r>
      <w:r w:rsidR="00E50351" w:rsidRPr="006E1951">
        <w:rPr>
          <w:sz w:val="26"/>
          <w:szCs w:val="26"/>
        </w:rPr>
        <w:t>33</w:t>
      </w:r>
      <w:r w:rsidRPr="006E1951">
        <w:rPr>
          <w:sz w:val="26"/>
          <w:szCs w:val="26"/>
        </w:rPr>
        <w:t>,</w:t>
      </w:r>
      <w:r w:rsidR="006E1951" w:rsidRPr="006E1951">
        <w:rPr>
          <w:sz w:val="26"/>
          <w:szCs w:val="26"/>
        </w:rPr>
        <w:t>1</w:t>
      </w:r>
      <w:r w:rsidRPr="006E1951">
        <w:rPr>
          <w:sz w:val="26"/>
          <w:szCs w:val="26"/>
        </w:rPr>
        <w:t xml:space="preserve"> тыс. рублей;</w:t>
      </w:r>
    </w:p>
    <w:p w:rsidR="00DB5D4A" w:rsidRPr="00F650F8" w:rsidRDefault="00DB5D4A" w:rsidP="00DB5D4A">
      <w:pPr>
        <w:pStyle w:val="afa"/>
        <w:widowControl w:val="0"/>
        <w:spacing w:after="0"/>
        <w:ind w:firstLine="709"/>
        <w:contextualSpacing/>
        <w:jc w:val="both"/>
        <w:rPr>
          <w:sz w:val="26"/>
          <w:szCs w:val="26"/>
        </w:rPr>
      </w:pPr>
      <w:r w:rsidRPr="006E1951">
        <w:rPr>
          <w:sz w:val="26"/>
          <w:szCs w:val="26"/>
        </w:rPr>
        <w:t xml:space="preserve">- с 1 по 7 апреля 2021 года на территории Чукотского МР  прошла гонка на собачьих упряжках «Надежда», израсходовано </w:t>
      </w:r>
      <w:r w:rsidR="006E1951" w:rsidRPr="006E1951">
        <w:rPr>
          <w:sz w:val="26"/>
          <w:szCs w:val="26"/>
        </w:rPr>
        <w:t>1 904</w:t>
      </w:r>
      <w:r w:rsidRPr="006E1951">
        <w:rPr>
          <w:sz w:val="26"/>
          <w:szCs w:val="26"/>
        </w:rPr>
        <w:t>,0 тыс. рублей</w:t>
      </w:r>
      <w:r w:rsidRPr="00F650F8">
        <w:rPr>
          <w:sz w:val="26"/>
          <w:szCs w:val="26"/>
        </w:rPr>
        <w:t>.</w:t>
      </w:r>
    </w:p>
    <w:p w:rsidR="00DB5D4A" w:rsidRPr="00F650F8" w:rsidRDefault="00DB5D4A" w:rsidP="00DB5D4A">
      <w:pPr>
        <w:pStyle w:val="afa"/>
        <w:widowControl w:val="0"/>
        <w:spacing w:after="0"/>
        <w:ind w:firstLine="709"/>
        <w:contextualSpacing/>
        <w:jc w:val="both"/>
        <w:rPr>
          <w:sz w:val="26"/>
          <w:szCs w:val="26"/>
        </w:rPr>
      </w:pPr>
      <w:r w:rsidRPr="00F650F8">
        <w:rPr>
          <w:sz w:val="26"/>
          <w:szCs w:val="26"/>
        </w:rPr>
        <w:t>Регата на кожаных байдарах «Берингия – 2021» отменена в целях недопущения распространения новой коронавирусной инфекции (COVID-19).</w:t>
      </w:r>
    </w:p>
    <w:p w:rsidR="00883789" w:rsidRPr="00F650F8" w:rsidRDefault="00883789" w:rsidP="00DB5D4A">
      <w:pPr>
        <w:widowControl w:val="0"/>
        <w:ind w:firstLine="709"/>
        <w:jc w:val="both"/>
        <w:rPr>
          <w:sz w:val="26"/>
          <w:szCs w:val="26"/>
        </w:rPr>
      </w:pPr>
      <w:r w:rsidRPr="00F650F8">
        <w:rPr>
          <w:sz w:val="26"/>
          <w:szCs w:val="26"/>
        </w:rPr>
        <w:t xml:space="preserve">В рамках выполнения </w:t>
      </w:r>
      <w:r w:rsidRPr="00F650F8">
        <w:rPr>
          <w:b/>
          <w:bCs/>
          <w:i/>
          <w:iCs/>
          <w:sz w:val="26"/>
          <w:szCs w:val="26"/>
        </w:rPr>
        <w:t>п.п. 1.10 «Субcидии на оснащение объектов спортивной инфраструктуры спортивно-технологическим оборудованием»</w:t>
      </w:r>
      <w:r w:rsidRPr="00F650F8">
        <w:rPr>
          <w:sz w:val="26"/>
          <w:szCs w:val="26"/>
        </w:rPr>
        <w:t xml:space="preserve"> за счет средств Государст</w:t>
      </w:r>
      <w:r w:rsidR="00AD5BBE" w:rsidRPr="00F650F8">
        <w:rPr>
          <w:sz w:val="26"/>
          <w:szCs w:val="26"/>
        </w:rPr>
        <w:t>венной программы предусмотрено 2</w:t>
      </w:r>
      <w:r w:rsidRPr="00F650F8">
        <w:rPr>
          <w:sz w:val="26"/>
          <w:szCs w:val="26"/>
        </w:rPr>
        <w:t> </w:t>
      </w:r>
      <w:r w:rsidR="00AD5BBE" w:rsidRPr="00F650F8">
        <w:rPr>
          <w:sz w:val="26"/>
          <w:szCs w:val="26"/>
        </w:rPr>
        <w:t>183</w:t>
      </w:r>
      <w:r w:rsidRPr="00F650F8">
        <w:rPr>
          <w:sz w:val="26"/>
          <w:szCs w:val="26"/>
        </w:rPr>
        <w:t>,</w:t>
      </w:r>
      <w:r w:rsidR="00AD5BBE" w:rsidRPr="00F650F8">
        <w:rPr>
          <w:sz w:val="26"/>
          <w:szCs w:val="26"/>
        </w:rPr>
        <w:t>0</w:t>
      </w:r>
      <w:r w:rsidRPr="00F650F8">
        <w:rPr>
          <w:sz w:val="26"/>
          <w:szCs w:val="26"/>
        </w:rPr>
        <w:t xml:space="preserve"> тыс. рублей, в том числе за счет средств федерального бюджета </w:t>
      </w:r>
      <w:r w:rsidR="00AD5BBE" w:rsidRPr="00F650F8">
        <w:rPr>
          <w:sz w:val="26"/>
          <w:szCs w:val="26"/>
        </w:rPr>
        <w:t>792,8</w:t>
      </w:r>
      <w:r w:rsidRPr="00F650F8">
        <w:rPr>
          <w:sz w:val="26"/>
          <w:szCs w:val="26"/>
        </w:rPr>
        <w:t xml:space="preserve"> тыс. рубле</w:t>
      </w:r>
      <w:r w:rsidR="00AD5BBE" w:rsidRPr="00F650F8">
        <w:rPr>
          <w:sz w:val="26"/>
          <w:szCs w:val="26"/>
        </w:rPr>
        <w:t>й, за счет окружного бюджета 1 390</w:t>
      </w:r>
      <w:r w:rsidRPr="00F650F8">
        <w:rPr>
          <w:sz w:val="26"/>
          <w:szCs w:val="26"/>
        </w:rPr>
        <w:t>,</w:t>
      </w:r>
      <w:r w:rsidR="00AD5BBE" w:rsidRPr="00F650F8">
        <w:rPr>
          <w:sz w:val="26"/>
          <w:szCs w:val="26"/>
        </w:rPr>
        <w:t>2</w:t>
      </w:r>
      <w:r w:rsidRPr="00F650F8">
        <w:rPr>
          <w:sz w:val="26"/>
          <w:szCs w:val="26"/>
        </w:rPr>
        <w:t xml:space="preserve"> тыс. рублей;</w:t>
      </w:r>
      <w:r w:rsidR="00AD5BBE" w:rsidRPr="00F650F8">
        <w:rPr>
          <w:sz w:val="26"/>
          <w:szCs w:val="26"/>
        </w:rPr>
        <w:t xml:space="preserve"> </w:t>
      </w:r>
      <w:r w:rsidRPr="00F650F8">
        <w:rPr>
          <w:sz w:val="26"/>
          <w:szCs w:val="26"/>
        </w:rPr>
        <w:t xml:space="preserve">освоено </w:t>
      </w:r>
      <w:r w:rsidR="007D7FBF" w:rsidRPr="00F650F8">
        <w:rPr>
          <w:sz w:val="26"/>
          <w:szCs w:val="26"/>
        </w:rPr>
        <w:t>2 </w:t>
      </w:r>
      <w:r w:rsidR="007D7FBF" w:rsidRPr="00145081">
        <w:rPr>
          <w:sz w:val="26"/>
          <w:szCs w:val="26"/>
        </w:rPr>
        <w:t>183,</w:t>
      </w:r>
      <w:r w:rsidR="00AD5BBE" w:rsidRPr="00145081">
        <w:rPr>
          <w:sz w:val="26"/>
          <w:szCs w:val="26"/>
        </w:rPr>
        <w:t>0 тыс. рублей</w:t>
      </w:r>
      <w:r w:rsidR="007D7FBF" w:rsidRPr="00145081">
        <w:rPr>
          <w:sz w:val="26"/>
          <w:szCs w:val="26"/>
        </w:rPr>
        <w:t xml:space="preserve">, в том числе за счет средств федерального бюджета 792,8 тыс. рублей, за счет окружного бюджета </w:t>
      </w:r>
      <w:r w:rsidR="007D7FBF" w:rsidRPr="00F650F8">
        <w:rPr>
          <w:sz w:val="26"/>
          <w:szCs w:val="26"/>
        </w:rPr>
        <w:t>1 390,2 тыс. рублей</w:t>
      </w:r>
      <w:r w:rsidRPr="00F650F8">
        <w:rPr>
          <w:sz w:val="26"/>
          <w:szCs w:val="26"/>
        </w:rPr>
        <w:t>.</w:t>
      </w:r>
    </w:p>
    <w:p w:rsidR="00CF0B02" w:rsidRPr="00F650F8" w:rsidRDefault="00CF0B02" w:rsidP="00CF0B02">
      <w:pPr>
        <w:widowControl w:val="0"/>
        <w:ind w:firstLine="708"/>
        <w:contextualSpacing/>
        <w:jc w:val="both"/>
        <w:rPr>
          <w:sz w:val="26"/>
          <w:szCs w:val="26"/>
        </w:rPr>
      </w:pPr>
      <w:r w:rsidRPr="00F650F8">
        <w:rPr>
          <w:sz w:val="26"/>
          <w:szCs w:val="26"/>
        </w:rPr>
        <w:t>Департамент культуры спорта и туризма Чукотского автономного округа  с Администрацией Анадырского муниципального района подписали соглашение №77603000-1-2019-011 от 06.04.2021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в форме электронного документа на выполнение мероприятий: размещение поставляемого спортивно-технологического оборудования на имеющейся инфраструктуре (площадки с твердым покрытием); создание малых спортивных площадок с твердым покрытием и размещение на них поставляемого спортивно-технологического оборудования.</w:t>
      </w:r>
    </w:p>
    <w:p w:rsidR="00CF0B02" w:rsidRPr="00F650F8" w:rsidRDefault="007D7FBF" w:rsidP="00CF0B02">
      <w:pPr>
        <w:widowControl w:val="0"/>
        <w:ind w:firstLine="708"/>
        <w:contextualSpacing/>
        <w:jc w:val="both"/>
        <w:rPr>
          <w:sz w:val="26"/>
          <w:szCs w:val="26"/>
        </w:rPr>
      </w:pPr>
      <w:r w:rsidRPr="00F650F8">
        <w:rPr>
          <w:sz w:val="26"/>
          <w:szCs w:val="26"/>
        </w:rPr>
        <w:t>З</w:t>
      </w:r>
      <w:r w:rsidR="00CF0B02" w:rsidRPr="00F650F8">
        <w:rPr>
          <w:sz w:val="26"/>
          <w:szCs w:val="26"/>
        </w:rPr>
        <w:t>аключено соглашение №01-50/49 от 31.03.2021 о предоставлении субсидии из окружного бюджета бюджету Администрация Анадырского муниципального района на оснащение объектов спортивной инфраструктуры спортивно-технологическим оборудованием в размере 1 374,0 тыс. рублей.</w:t>
      </w:r>
    </w:p>
    <w:p w:rsidR="007D7FBF" w:rsidRPr="00F650F8" w:rsidRDefault="007D7FBF" w:rsidP="00DB5D4A">
      <w:pPr>
        <w:widowControl w:val="0"/>
        <w:ind w:firstLine="708"/>
        <w:contextualSpacing/>
        <w:jc w:val="both"/>
        <w:rPr>
          <w:sz w:val="26"/>
          <w:szCs w:val="26"/>
        </w:rPr>
      </w:pPr>
      <w:r w:rsidRPr="00F650F8">
        <w:rPr>
          <w:sz w:val="26"/>
          <w:szCs w:val="26"/>
        </w:rPr>
        <w:t>Администрацией Анадырского муниципального района з</w:t>
      </w:r>
      <w:r w:rsidR="00DB5D4A" w:rsidRPr="00F650F8">
        <w:rPr>
          <w:sz w:val="26"/>
          <w:szCs w:val="26"/>
        </w:rPr>
        <w:t>аключен</w:t>
      </w:r>
      <w:r w:rsidRPr="00F650F8">
        <w:rPr>
          <w:sz w:val="26"/>
          <w:szCs w:val="26"/>
        </w:rPr>
        <w:t>ы</w:t>
      </w:r>
      <w:r w:rsidR="00DB5D4A" w:rsidRPr="00F650F8">
        <w:rPr>
          <w:sz w:val="26"/>
          <w:szCs w:val="26"/>
        </w:rPr>
        <w:t xml:space="preserve"> договор</w:t>
      </w:r>
      <w:r w:rsidRPr="00F650F8">
        <w:rPr>
          <w:sz w:val="26"/>
          <w:szCs w:val="26"/>
        </w:rPr>
        <w:t>а</w:t>
      </w:r>
      <w:r w:rsidR="00DB5D4A" w:rsidRPr="00F650F8">
        <w:rPr>
          <w:sz w:val="26"/>
          <w:szCs w:val="26"/>
        </w:rPr>
        <w:t xml:space="preserve"> с ИП Шатов А.С.</w:t>
      </w:r>
      <w:r w:rsidRPr="00F650F8">
        <w:rPr>
          <w:sz w:val="26"/>
          <w:szCs w:val="26"/>
        </w:rPr>
        <w:t xml:space="preserve"> от 11.05.2021 № 31, от 2</w:t>
      </w:r>
      <w:r w:rsidR="00E50351" w:rsidRPr="00F650F8">
        <w:rPr>
          <w:sz w:val="26"/>
          <w:szCs w:val="26"/>
        </w:rPr>
        <w:t>2</w:t>
      </w:r>
      <w:r w:rsidRPr="00F650F8">
        <w:rPr>
          <w:sz w:val="26"/>
          <w:szCs w:val="26"/>
        </w:rPr>
        <w:t xml:space="preserve">.04.2021 № </w:t>
      </w:r>
      <w:r w:rsidR="00E50351" w:rsidRPr="00F650F8">
        <w:rPr>
          <w:sz w:val="26"/>
          <w:szCs w:val="26"/>
        </w:rPr>
        <w:t>7</w:t>
      </w:r>
      <w:r w:rsidRPr="00F650F8">
        <w:rPr>
          <w:sz w:val="26"/>
          <w:szCs w:val="26"/>
        </w:rPr>
        <w:t xml:space="preserve">2, </w:t>
      </w:r>
      <w:r w:rsidR="00DB5D4A" w:rsidRPr="00F650F8">
        <w:rPr>
          <w:sz w:val="26"/>
          <w:szCs w:val="26"/>
        </w:rPr>
        <w:t xml:space="preserve"> </w:t>
      </w:r>
      <w:r w:rsidRPr="00F650F8">
        <w:rPr>
          <w:sz w:val="26"/>
          <w:szCs w:val="26"/>
        </w:rPr>
        <w:t>от 2</w:t>
      </w:r>
      <w:r w:rsidR="00E50351" w:rsidRPr="00F650F8">
        <w:rPr>
          <w:sz w:val="26"/>
          <w:szCs w:val="26"/>
        </w:rPr>
        <w:t>3</w:t>
      </w:r>
      <w:r w:rsidRPr="00F650F8">
        <w:rPr>
          <w:sz w:val="26"/>
          <w:szCs w:val="26"/>
        </w:rPr>
        <w:t xml:space="preserve">.04.2021 № 32 </w:t>
      </w:r>
      <w:r w:rsidR="00DB5D4A" w:rsidRPr="00F650F8">
        <w:rPr>
          <w:sz w:val="26"/>
          <w:szCs w:val="26"/>
        </w:rPr>
        <w:t>на поставку оборудования</w:t>
      </w:r>
      <w:r w:rsidRPr="00F650F8">
        <w:rPr>
          <w:sz w:val="26"/>
          <w:szCs w:val="26"/>
        </w:rPr>
        <w:t>.</w:t>
      </w:r>
    </w:p>
    <w:p w:rsidR="007D7FBF" w:rsidRPr="00F650F8" w:rsidRDefault="007D7FBF" w:rsidP="007D7FBF">
      <w:pPr>
        <w:widowControl w:val="0"/>
        <w:ind w:firstLine="708"/>
        <w:contextualSpacing/>
        <w:jc w:val="both"/>
        <w:rPr>
          <w:sz w:val="26"/>
          <w:szCs w:val="26"/>
        </w:rPr>
      </w:pPr>
      <w:r w:rsidRPr="00F650F8">
        <w:rPr>
          <w:sz w:val="26"/>
          <w:szCs w:val="26"/>
        </w:rPr>
        <w:t>Оборудование поставлено 24 августа 2021 года в сельское поселение Угольные Копи. Денежные средства освоены в полном объеме.</w:t>
      </w:r>
    </w:p>
    <w:p w:rsidR="00883789" w:rsidRPr="00F650F8" w:rsidRDefault="00883789" w:rsidP="004526B7">
      <w:pPr>
        <w:pStyle w:val="afa"/>
        <w:widowControl w:val="0"/>
        <w:spacing w:after="0"/>
        <w:ind w:firstLine="709"/>
        <w:jc w:val="both"/>
        <w:rPr>
          <w:sz w:val="26"/>
          <w:szCs w:val="26"/>
        </w:rPr>
      </w:pPr>
      <w:r w:rsidRPr="00F650F8">
        <w:rPr>
          <w:sz w:val="26"/>
          <w:szCs w:val="26"/>
        </w:rPr>
        <w:t xml:space="preserve">В рамках выполнения </w:t>
      </w:r>
      <w:r w:rsidRPr="00F650F8">
        <w:rPr>
          <w:b/>
          <w:bCs/>
          <w:i/>
          <w:iCs/>
          <w:sz w:val="26"/>
          <w:szCs w:val="26"/>
        </w:rPr>
        <w:t>п.п. 1.11 «Субсидии на проведение массовых физкультурных мероприятий среди различных категорий населения»</w:t>
      </w:r>
      <w:r w:rsidRPr="00F650F8">
        <w:rPr>
          <w:sz w:val="26"/>
          <w:szCs w:val="26"/>
        </w:rPr>
        <w:t xml:space="preserve"> за счет окружного бюджета предусмотрено </w:t>
      </w:r>
      <w:r w:rsidR="00D139D0" w:rsidRPr="00F650F8">
        <w:rPr>
          <w:sz w:val="26"/>
          <w:szCs w:val="26"/>
        </w:rPr>
        <w:t>5</w:t>
      </w:r>
      <w:r w:rsidRPr="00F650F8">
        <w:rPr>
          <w:sz w:val="26"/>
          <w:szCs w:val="26"/>
        </w:rPr>
        <w:t xml:space="preserve"> </w:t>
      </w:r>
      <w:r w:rsidR="00D139D0" w:rsidRPr="00F650F8">
        <w:rPr>
          <w:sz w:val="26"/>
          <w:szCs w:val="26"/>
        </w:rPr>
        <w:t>4</w:t>
      </w:r>
      <w:r w:rsidRPr="00F650F8">
        <w:rPr>
          <w:sz w:val="26"/>
          <w:szCs w:val="26"/>
        </w:rPr>
        <w:t xml:space="preserve">00,0 </w:t>
      </w:r>
      <w:r w:rsidRPr="00145081">
        <w:rPr>
          <w:sz w:val="26"/>
          <w:szCs w:val="26"/>
        </w:rPr>
        <w:t xml:space="preserve">тыс. рублей, освоено </w:t>
      </w:r>
      <w:r w:rsidR="00EF6DFA" w:rsidRPr="00145081">
        <w:rPr>
          <w:sz w:val="26"/>
          <w:szCs w:val="26"/>
        </w:rPr>
        <w:t xml:space="preserve">5 </w:t>
      </w:r>
      <w:r w:rsidR="002162FF" w:rsidRPr="00145081">
        <w:rPr>
          <w:sz w:val="26"/>
          <w:szCs w:val="26"/>
        </w:rPr>
        <w:t>399</w:t>
      </w:r>
      <w:r w:rsidRPr="00145081">
        <w:rPr>
          <w:sz w:val="26"/>
          <w:szCs w:val="26"/>
        </w:rPr>
        <w:t>,</w:t>
      </w:r>
      <w:r w:rsidR="002162FF" w:rsidRPr="00145081">
        <w:rPr>
          <w:sz w:val="26"/>
          <w:szCs w:val="26"/>
        </w:rPr>
        <w:t>8</w:t>
      </w:r>
      <w:r w:rsidRPr="00145081">
        <w:rPr>
          <w:sz w:val="26"/>
          <w:szCs w:val="26"/>
        </w:rPr>
        <w:t xml:space="preserve"> тыс. </w:t>
      </w:r>
      <w:r w:rsidRPr="00F650F8">
        <w:rPr>
          <w:sz w:val="26"/>
          <w:szCs w:val="26"/>
        </w:rPr>
        <w:t>рублей.</w:t>
      </w:r>
    </w:p>
    <w:p w:rsidR="00EF6DFA" w:rsidRPr="00F650F8" w:rsidRDefault="00EF6DFA" w:rsidP="00EF6DFA">
      <w:pPr>
        <w:pStyle w:val="afa"/>
        <w:widowControl w:val="0"/>
        <w:ind w:firstLine="709"/>
        <w:contextualSpacing/>
        <w:jc w:val="both"/>
        <w:rPr>
          <w:sz w:val="26"/>
          <w:szCs w:val="26"/>
        </w:rPr>
      </w:pPr>
      <w:r w:rsidRPr="00F650F8">
        <w:rPr>
          <w:sz w:val="26"/>
          <w:szCs w:val="26"/>
        </w:rPr>
        <w:t>Субсидии распределены следующим муниципальным образованиям:</w:t>
      </w:r>
    </w:p>
    <w:p w:rsidR="00EF6DFA" w:rsidRPr="00F650F8" w:rsidRDefault="00EF6DFA" w:rsidP="00EF6DFA">
      <w:pPr>
        <w:pStyle w:val="afa"/>
        <w:widowControl w:val="0"/>
        <w:ind w:firstLine="709"/>
        <w:contextualSpacing/>
        <w:jc w:val="both"/>
        <w:rPr>
          <w:sz w:val="26"/>
          <w:szCs w:val="26"/>
        </w:rPr>
      </w:pPr>
      <w:r w:rsidRPr="00F650F8">
        <w:rPr>
          <w:sz w:val="26"/>
          <w:szCs w:val="26"/>
        </w:rPr>
        <w:t>Анадырский муниципальный район 800,0 тысяч рублей.</w:t>
      </w:r>
    </w:p>
    <w:p w:rsidR="00EF6DFA" w:rsidRPr="00F650F8" w:rsidRDefault="00EF6DFA" w:rsidP="00EF6DFA">
      <w:pPr>
        <w:pStyle w:val="afa"/>
        <w:widowControl w:val="0"/>
        <w:ind w:firstLine="709"/>
        <w:contextualSpacing/>
        <w:jc w:val="both"/>
        <w:rPr>
          <w:sz w:val="26"/>
          <w:szCs w:val="26"/>
        </w:rPr>
      </w:pPr>
      <w:r w:rsidRPr="00F650F8">
        <w:rPr>
          <w:sz w:val="26"/>
          <w:szCs w:val="26"/>
        </w:rPr>
        <w:t>Городской округ Эгвекинот 800,0 тысяч рублей.</w:t>
      </w:r>
    </w:p>
    <w:p w:rsidR="00EF6DFA" w:rsidRPr="00F650F8" w:rsidRDefault="00EF6DFA" w:rsidP="00EF6DFA">
      <w:pPr>
        <w:pStyle w:val="afa"/>
        <w:widowControl w:val="0"/>
        <w:ind w:firstLine="709"/>
        <w:contextualSpacing/>
        <w:jc w:val="both"/>
        <w:rPr>
          <w:sz w:val="26"/>
          <w:szCs w:val="26"/>
        </w:rPr>
      </w:pPr>
      <w:r w:rsidRPr="00F650F8">
        <w:rPr>
          <w:sz w:val="26"/>
          <w:szCs w:val="26"/>
        </w:rPr>
        <w:t>Провиденский городской округ 700,0 тысяч рублей.</w:t>
      </w:r>
    </w:p>
    <w:p w:rsidR="00EF6DFA" w:rsidRPr="00F650F8" w:rsidRDefault="00EF6DFA" w:rsidP="00EF6DFA">
      <w:pPr>
        <w:pStyle w:val="afa"/>
        <w:widowControl w:val="0"/>
        <w:ind w:firstLine="709"/>
        <w:contextualSpacing/>
        <w:jc w:val="both"/>
        <w:rPr>
          <w:sz w:val="26"/>
          <w:szCs w:val="26"/>
        </w:rPr>
      </w:pPr>
      <w:r w:rsidRPr="00F650F8">
        <w:rPr>
          <w:sz w:val="26"/>
          <w:szCs w:val="26"/>
        </w:rPr>
        <w:t>Чукотский муниципальный район 800,0 тысяч рублей.</w:t>
      </w:r>
    </w:p>
    <w:p w:rsidR="00EF6DFA" w:rsidRPr="00F650F8" w:rsidRDefault="00EF6DFA" w:rsidP="00EF6DFA">
      <w:pPr>
        <w:pStyle w:val="afa"/>
        <w:widowControl w:val="0"/>
        <w:ind w:firstLine="709"/>
        <w:contextualSpacing/>
        <w:jc w:val="both"/>
        <w:rPr>
          <w:sz w:val="26"/>
          <w:szCs w:val="26"/>
        </w:rPr>
      </w:pPr>
      <w:r w:rsidRPr="00F650F8">
        <w:rPr>
          <w:sz w:val="26"/>
          <w:szCs w:val="26"/>
        </w:rPr>
        <w:t>Билибинский муниципальный район 800,0 тысяч рублей.</w:t>
      </w:r>
    </w:p>
    <w:p w:rsidR="00EF6DFA" w:rsidRPr="00F650F8" w:rsidRDefault="00EF6DFA" w:rsidP="00EF6DFA">
      <w:pPr>
        <w:pStyle w:val="afa"/>
        <w:widowControl w:val="0"/>
        <w:ind w:firstLine="709"/>
        <w:contextualSpacing/>
        <w:jc w:val="both"/>
        <w:rPr>
          <w:sz w:val="26"/>
          <w:szCs w:val="26"/>
        </w:rPr>
      </w:pPr>
      <w:r w:rsidRPr="00F650F8">
        <w:rPr>
          <w:sz w:val="26"/>
          <w:szCs w:val="26"/>
        </w:rPr>
        <w:t>Городской округ Певек 700,0 тысяч рублей.</w:t>
      </w:r>
    </w:p>
    <w:p w:rsidR="00EF6DFA" w:rsidRPr="00F650F8" w:rsidRDefault="00EF6DFA" w:rsidP="00EF6DFA">
      <w:pPr>
        <w:pStyle w:val="afa"/>
        <w:widowControl w:val="0"/>
        <w:ind w:firstLine="709"/>
        <w:contextualSpacing/>
        <w:jc w:val="both"/>
        <w:rPr>
          <w:sz w:val="26"/>
          <w:szCs w:val="26"/>
        </w:rPr>
      </w:pPr>
      <w:r w:rsidRPr="00F650F8">
        <w:rPr>
          <w:sz w:val="26"/>
          <w:szCs w:val="26"/>
        </w:rPr>
        <w:t>Городской округ Анадырь 800,0 тысяч рублей.</w:t>
      </w:r>
    </w:p>
    <w:p w:rsidR="00EF6DFA" w:rsidRPr="00F650F8" w:rsidRDefault="00EF6DFA" w:rsidP="00EF6DFA">
      <w:pPr>
        <w:pStyle w:val="afa"/>
        <w:widowControl w:val="0"/>
        <w:spacing w:after="0"/>
        <w:ind w:firstLine="709"/>
        <w:contextualSpacing/>
        <w:jc w:val="both"/>
        <w:rPr>
          <w:sz w:val="26"/>
          <w:szCs w:val="26"/>
        </w:rPr>
      </w:pPr>
      <w:r w:rsidRPr="00F650F8">
        <w:rPr>
          <w:sz w:val="26"/>
          <w:szCs w:val="26"/>
        </w:rPr>
        <w:t xml:space="preserve">Всего, в рамках реализации субсидии в массовых физкультурных мероприятий среди различных категорий населения, приняло участие </w:t>
      </w:r>
      <w:r w:rsidR="003B7933">
        <w:rPr>
          <w:sz w:val="26"/>
          <w:szCs w:val="26"/>
        </w:rPr>
        <w:t>13 000 жителей округа</w:t>
      </w:r>
      <w:r w:rsidRPr="00F650F8">
        <w:rPr>
          <w:sz w:val="26"/>
          <w:szCs w:val="26"/>
        </w:rPr>
        <w:t>.</w:t>
      </w:r>
    </w:p>
    <w:p w:rsidR="00883789" w:rsidRPr="00785D4E" w:rsidRDefault="00883789" w:rsidP="004526B7">
      <w:pPr>
        <w:pStyle w:val="afa"/>
        <w:widowControl w:val="0"/>
        <w:spacing w:after="0"/>
        <w:ind w:firstLine="709"/>
        <w:jc w:val="both"/>
        <w:rPr>
          <w:sz w:val="26"/>
          <w:szCs w:val="26"/>
        </w:rPr>
      </w:pPr>
      <w:r w:rsidRPr="00F650F8">
        <w:rPr>
          <w:sz w:val="26"/>
          <w:szCs w:val="26"/>
        </w:rPr>
        <w:t xml:space="preserve">В рамках выполнения </w:t>
      </w:r>
      <w:r w:rsidRPr="00F650F8">
        <w:rPr>
          <w:b/>
          <w:bCs/>
          <w:i/>
          <w:iCs/>
          <w:sz w:val="26"/>
          <w:szCs w:val="26"/>
        </w:rPr>
        <w:t>п.п. 1.12 «Реализация мероприятий Всероссийского физкультурно-спортивного комплекса "Готов к труду и обороне" (ГТО)»</w:t>
      </w:r>
      <w:r w:rsidRPr="00F650F8">
        <w:rPr>
          <w:sz w:val="26"/>
          <w:szCs w:val="26"/>
        </w:rPr>
        <w:t xml:space="preserve"> за счет окружного бюджета предусмотрено </w:t>
      </w:r>
      <w:r w:rsidR="002162FF">
        <w:rPr>
          <w:sz w:val="26"/>
          <w:szCs w:val="26"/>
        </w:rPr>
        <w:t>2</w:t>
      </w:r>
      <w:r w:rsidRPr="00F650F8">
        <w:rPr>
          <w:sz w:val="26"/>
          <w:szCs w:val="26"/>
        </w:rPr>
        <w:t xml:space="preserve"> </w:t>
      </w:r>
      <w:r w:rsidR="002162FF">
        <w:rPr>
          <w:sz w:val="26"/>
          <w:szCs w:val="26"/>
        </w:rPr>
        <w:t>135</w:t>
      </w:r>
      <w:r w:rsidRPr="00F650F8">
        <w:rPr>
          <w:sz w:val="26"/>
          <w:szCs w:val="26"/>
        </w:rPr>
        <w:t xml:space="preserve">,0 тыс. </w:t>
      </w:r>
      <w:r w:rsidRPr="00785D4E">
        <w:rPr>
          <w:sz w:val="26"/>
          <w:szCs w:val="26"/>
        </w:rPr>
        <w:t xml:space="preserve">рублей, освоено </w:t>
      </w:r>
      <w:r w:rsidR="00EF6DFA" w:rsidRPr="00785D4E">
        <w:rPr>
          <w:sz w:val="26"/>
          <w:szCs w:val="26"/>
        </w:rPr>
        <w:t>3</w:t>
      </w:r>
      <w:r w:rsidR="002162FF" w:rsidRPr="00785D4E">
        <w:rPr>
          <w:sz w:val="26"/>
          <w:szCs w:val="26"/>
        </w:rPr>
        <w:t>97</w:t>
      </w:r>
      <w:r w:rsidR="00EF6DFA" w:rsidRPr="00785D4E">
        <w:rPr>
          <w:sz w:val="26"/>
          <w:szCs w:val="26"/>
        </w:rPr>
        <w:t>,</w:t>
      </w:r>
      <w:r w:rsidR="002162FF" w:rsidRPr="00785D4E">
        <w:rPr>
          <w:sz w:val="26"/>
          <w:szCs w:val="26"/>
        </w:rPr>
        <w:t>4</w:t>
      </w:r>
      <w:r w:rsidRPr="00785D4E">
        <w:rPr>
          <w:sz w:val="26"/>
          <w:szCs w:val="26"/>
        </w:rPr>
        <w:t xml:space="preserve"> тыс. рублей, проведены следующие мероприятия:</w:t>
      </w:r>
    </w:p>
    <w:p w:rsidR="00EF6DFA" w:rsidRPr="00F650F8" w:rsidRDefault="00EF6DFA" w:rsidP="00EF6DFA">
      <w:pPr>
        <w:ind w:firstLine="709"/>
        <w:jc w:val="both"/>
        <w:rPr>
          <w:sz w:val="26"/>
          <w:szCs w:val="26"/>
        </w:rPr>
      </w:pPr>
      <w:r w:rsidRPr="00F650F8">
        <w:rPr>
          <w:sz w:val="26"/>
          <w:szCs w:val="26"/>
        </w:rPr>
        <w:lastRenderedPageBreak/>
        <w:t>- Зимняя декада Всероссийского физкультурно-спортивного комплекса «Готов к труду и обороне» (ГТО) среди трудовых коллективов с 20 по 30 января 2021 года - 182 человек, из них: го Анадырь – 15 человек</w:t>
      </w:r>
      <w:r w:rsidR="001960CA" w:rsidRPr="00F650F8">
        <w:rPr>
          <w:sz w:val="26"/>
          <w:szCs w:val="26"/>
        </w:rPr>
        <w:t>,</w:t>
      </w:r>
      <w:r w:rsidRPr="00F650F8">
        <w:rPr>
          <w:sz w:val="26"/>
          <w:szCs w:val="26"/>
        </w:rPr>
        <w:t xml:space="preserve"> Анадырский МР – 45 человек</w:t>
      </w:r>
      <w:r w:rsidR="001960CA" w:rsidRPr="00F650F8">
        <w:rPr>
          <w:sz w:val="26"/>
          <w:szCs w:val="26"/>
        </w:rPr>
        <w:t>,</w:t>
      </w:r>
      <w:r w:rsidRPr="00F650F8">
        <w:rPr>
          <w:sz w:val="26"/>
          <w:szCs w:val="26"/>
        </w:rPr>
        <w:t xml:space="preserve"> Билибинский МР –8 человек</w:t>
      </w:r>
      <w:r w:rsidR="001960CA" w:rsidRPr="00F650F8">
        <w:rPr>
          <w:sz w:val="26"/>
          <w:szCs w:val="26"/>
        </w:rPr>
        <w:t>,</w:t>
      </w:r>
      <w:r w:rsidRPr="00F650F8">
        <w:rPr>
          <w:sz w:val="26"/>
          <w:szCs w:val="26"/>
        </w:rPr>
        <w:t xml:space="preserve"> го Эгвекинот –14 человек</w:t>
      </w:r>
      <w:r w:rsidR="001960CA" w:rsidRPr="00F650F8">
        <w:rPr>
          <w:sz w:val="26"/>
          <w:szCs w:val="26"/>
        </w:rPr>
        <w:t>,</w:t>
      </w:r>
      <w:r w:rsidRPr="00F650F8">
        <w:rPr>
          <w:sz w:val="26"/>
          <w:szCs w:val="26"/>
        </w:rPr>
        <w:t xml:space="preserve"> Провиденский го</w:t>
      </w:r>
      <w:r w:rsidR="001960CA" w:rsidRPr="00F650F8">
        <w:rPr>
          <w:sz w:val="26"/>
          <w:szCs w:val="26"/>
        </w:rPr>
        <w:t xml:space="preserve"> – 68 человек,</w:t>
      </w:r>
      <w:r w:rsidRPr="00F650F8">
        <w:rPr>
          <w:sz w:val="26"/>
          <w:szCs w:val="26"/>
        </w:rPr>
        <w:t xml:space="preserve"> го Певек – 17 человек</w:t>
      </w:r>
      <w:r w:rsidR="001960CA" w:rsidRPr="00F650F8">
        <w:rPr>
          <w:sz w:val="26"/>
          <w:szCs w:val="26"/>
        </w:rPr>
        <w:t>,</w:t>
      </w:r>
      <w:r w:rsidRPr="00F650F8">
        <w:rPr>
          <w:sz w:val="26"/>
          <w:szCs w:val="26"/>
        </w:rPr>
        <w:t xml:space="preserve"> Чукотский МР – 15 человек;</w:t>
      </w:r>
    </w:p>
    <w:p w:rsidR="00EF6DFA" w:rsidRPr="00F650F8" w:rsidRDefault="00EF6DFA" w:rsidP="00EF6DFA">
      <w:pPr>
        <w:ind w:firstLine="709"/>
        <w:jc w:val="both"/>
        <w:rPr>
          <w:sz w:val="26"/>
          <w:szCs w:val="26"/>
        </w:rPr>
      </w:pPr>
      <w:r w:rsidRPr="00F650F8">
        <w:rPr>
          <w:sz w:val="26"/>
          <w:szCs w:val="26"/>
        </w:rPr>
        <w:t xml:space="preserve">- Зимний фестиваль Всероссийского физкультурно-спортивного комплекса «Готов к труду и обороне» (ГТО) среди обучающихся образовательных организаций Чукотского автономного округа – отменен в связи с COVID19; </w:t>
      </w:r>
    </w:p>
    <w:p w:rsidR="00EF6DFA" w:rsidRPr="00F650F8" w:rsidRDefault="00EF6DFA" w:rsidP="00EF6DFA">
      <w:pPr>
        <w:ind w:firstLine="709"/>
        <w:jc w:val="both"/>
        <w:rPr>
          <w:sz w:val="26"/>
          <w:szCs w:val="26"/>
        </w:rPr>
      </w:pPr>
      <w:r w:rsidRPr="00F650F8">
        <w:rPr>
          <w:sz w:val="26"/>
          <w:szCs w:val="26"/>
        </w:rPr>
        <w:t>- Фестиваль Всероссийского физкультурно-спортивного комплекса «Готов к труду и обороне» (ГТО) среди семейных команд муниципальный этап отменен в связи с COVID19;</w:t>
      </w:r>
    </w:p>
    <w:p w:rsidR="001960CA" w:rsidRPr="00F650F8" w:rsidRDefault="00EF6DFA" w:rsidP="00EF6DFA">
      <w:pPr>
        <w:ind w:firstLine="709"/>
        <w:jc w:val="both"/>
        <w:rPr>
          <w:sz w:val="26"/>
          <w:szCs w:val="26"/>
        </w:rPr>
      </w:pPr>
      <w:r w:rsidRPr="00F650F8">
        <w:rPr>
          <w:sz w:val="26"/>
          <w:szCs w:val="26"/>
        </w:rPr>
        <w:t>- Агитационно-пропагандистская акция «Единый день ГТО», приуроченная к 90-летию создания Всероссийского комплекса ГТО с 11 по 24 марта 2021 «Дни ГТО», всего приняло участие 19</w:t>
      </w:r>
      <w:r w:rsidR="001960CA" w:rsidRPr="00F650F8">
        <w:rPr>
          <w:sz w:val="26"/>
          <w:szCs w:val="26"/>
        </w:rPr>
        <w:t>94</w:t>
      </w:r>
      <w:r w:rsidRPr="00F650F8">
        <w:rPr>
          <w:sz w:val="26"/>
          <w:szCs w:val="26"/>
        </w:rPr>
        <w:t xml:space="preserve"> из них: </w:t>
      </w:r>
    </w:p>
    <w:p w:rsidR="001960CA" w:rsidRPr="00F650F8" w:rsidRDefault="001960CA" w:rsidP="00EF6DFA">
      <w:pPr>
        <w:ind w:firstLine="709"/>
        <w:jc w:val="both"/>
        <w:rPr>
          <w:sz w:val="26"/>
          <w:szCs w:val="26"/>
        </w:rPr>
      </w:pPr>
      <w:r w:rsidRPr="00F650F8">
        <w:rPr>
          <w:sz w:val="26"/>
          <w:szCs w:val="26"/>
        </w:rPr>
        <w:t xml:space="preserve">1. </w:t>
      </w:r>
      <w:r w:rsidR="00EF6DFA" w:rsidRPr="00F650F8">
        <w:rPr>
          <w:sz w:val="26"/>
          <w:szCs w:val="26"/>
        </w:rPr>
        <w:t>в зарядке ГТО - 725 человек</w:t>
      </w:r>
      <w:r w:rsidRPr="00F650F8">
        <w:rPr>
          <w:sz w:val="26"/>
          <w:szCs w:val="26"/>
        </w:rPr>
        <w:t>;</w:t>
      </w:r>
    </w:p>
    <w:p w:rsidR="00EF6DFA" w:rsidRPr="00F650F8" w:rsidRDefault="001960CA" w:rsidP="00EF6DFA">
      <w:pPr>
        <w:ind w:firstLine="709"/>
        <w:jc w:val="both"/>
        <w:rPr>
          <w:sz w:val="26"/>
          <w:szCs w:val="26"/>
        </w:rPr>
      </w:pPr>
      <w:r w:rsidRPr="00F650F8">
        <w:rPr>
          <w:sz w:val="26"/>
          <w:szCs w:val="26"/>
        </w:rPr>
        <w:t xml:space="preserve">2. </w:t>
      </w:r>
      <w:r w:rsidR="00EF6DFA" w:rsidRPr="00F650F8">
        <w:rPr>
          <w:sz w:val="26"/>
          <w:szCs w:val="26"/>
        </w:rPr>
        <w:t>в основных мероприятиях – 1269</w:t>
      </w:r>
      <w:r w:rsidRPr="00F650F8">
        <w:rPr>
          <w:sz w:val="26"/>
          <w:szCs w:val="26"/>
        </w:rPr>
        <w:t>, в том числе</w:t>
      </w:r>
      <w:r w:rsidR="00EF6DFA" w:rsidRPr="00F650F8">
        <w:rPr>
          <w:sz w:val="26"/>
          <w:szCs w:val="26"/>
        </w:rPr>
        <w:t>:</w:t>
      </w:r>
      <w:r w:rsidRPr="00F650F8">
        <w:rPr>
          <w:sz w:val="26"/>
          <w:szCs w:val="26"/>
        </w:rPr>
        <w:t xml:space="preserve"> го Анадырь – 375 человек,</w:t>
      </w:r>
      <w:r w:rsidR="00EF6DFA" w:rsidRPr="00F650F8">
        <w:rPr>
          <w:sz w:val="26"/>
          <w:szCs w:val="26"/>
        </w:rPr>
        <w:t xml:space="preserve"> Анадырский МР – 454</w:t>
      </w:r>
      <w:r w:rsidRPr="00F650F8">
        <w:rPr>
          <w:sz w:val="26"/>
          <w:szCs w:val="26"/>
        </w:rPr>
        <w:t>,</w:t>
      </w:r>
      <w:r w:rsidR="00EF6DFA" w:rsidRPr="00F650F8">
        <w:rPr>
          <w:sz w:val="26"/>
          <w:szCs w:val="26"/>
        </w:rPr>
        <w:t xml:space="preserve"> </w:t>
      </w:r>
      <w:r w:rsidRPr="00F650F8">
        <w:rPr>
          <w:sz w:val="26"/>
          <w:szCs w:val="26"/>
        </w:rPr>
        <w:t>Билибинский МР –305 человек,</w:t>
      </w:r>
      <w:r w:rsidR="00EF6DFA" w:rsidRPr="00F650F8">
        <w:rPr>
          <w:sz w:val="26"/>
          <w:szCs w:val="26"/>
        </w:rPr>
        <w:t xml:space="preserve"> </w:t>
      </w:r>
      <w:r w:rsidRPr="00F650F8">
        <w:rPr>
          <w:sz w:val="26"/>
          <w:szCs w:val="26"/>
        </w:rPr>
        <w:t>го Эгвекинот –32 человек,</w:t>
      </w:r>
      <w:r w:rsidR="00EF6DFA" w:rsidRPr="00F650F8">
        <w:rPr>
          <w:sz w:val="26"/>
          <w:szCs w:val="26"/>
        </w:rPr>
        <w:t xml:space="preserve"> Провиденский </w:t>
      </w:r>
      <w:r w:rsidRPr="00F650F8">
        <w:rPr>
          <w:sz w:val="26"/>
          <w:szCs w:val="26"/>
        </w:rPr>
        <w:t>го – 73 человек,</w:t>
      </w:r>
      <w:r w:rsidR="00EF6DFA" w:rsidRPr="00F650F8">
        <w:rPr>
          <w:sz w:val="26"/>
          <w:szCs w:val="26"/>
        </w:rPr>
        <w:t xml:space="preserve"> </w:t>
      </w:r>
      <w:r w:rsidRPr="00F650F8">
        <w:rPr>
          <w:sz w:val="26"/>
          <w:szCs w:val="26"/>
        </w:rPr>
        <w:t>го</w:t>
      </w:r>
      <w:r w:rsidR="00EF6DFA" w:rsidRPr="00F650F8">
        <w:rPr>
          <w:sz w:val="26"/>
          <w:szCs w:val="26"/>
        </w:rPr>
        <w:t xml:space="preserve"> Певек – 30 человек;</w:t>
      </w:r>
    </w:p>
    <w:p w:rsidR="00EF6DFA" w:rsidRPr="00F650F8" w:rsidRDefault="00EF6DFA" w:rsidP="00EF6DFA">
      <w:pPr>
        <w:ind w:firstLine="709"/>
        <w:jc w:val="both"/>
        <w:rPr>
          <w:sz w:val="26"/>
          <w:szCs w:val="26"/>
        </w:rPr>
      </w:pPr>
      <w:r w:rsidRPr="00F650F8">
        <w:rPr>
          <w:sz w:val="26"/>
          <w:szCs w:val="26"/>
        </w:rPr>
        <w:t>- Заочное обучение по дополнительной профессиональной программе повышения квалификации «Подготовка спортивных судей главной судейской категории и судейских бригад физкультурных и спортивных мероприятий Всероссийского физкультурно-спортивного комплекса «Готов к труду и обороне (ГТО)» Чукотского автономного округа с 15 по 26 марта 2021 года – 31 сотрудника образовательных организаций округа, в т</w:t>
      </w:r>
      <w:r w:rsidR="001960CA" w:rsidRPr="00F650F8">
        <w:rPr>
          <w:sz w:val="26"/>
          <w:szCs w:val="26"/>
        </w:rPr>
        <w:t xml:space="preserve">ом </w:t>
      </w:r>
      <w:r w:rsidRPr="00F650F8">
        <w:rPr>
          <w:sz w:val="26"/>
          <w:szCs w:val="26"/>
        </w:rPr>
        <w:t>ч</w:t>
      </w:r>
      <w:r w:rsidR="001960CA" w:rsidRPr="00F650F8">
        <w:rPr>
          <w:sz w:val="26"/>
          <w:szCs w:val="26"/>
        </w:rPr>
        <w:t>исле</w:t>
      </w:r>
      <w:r w:rsidRPr="00F650F8">
        <w:rPr>
          <w:sz w:val="26"/>
          <w:szCs w:val="26"/>
        </w:rPr>
        <w:t>:</w:t>
      </w:r>
      <w:r w:rsidR="001960CA" w:rsidRPr="00F650F8">
        <w:rPr>
          <w:sz w:val="26"/>
          <w:szCs w:val="26"/>
        </w:rPr>
        <w:t xml:space="preserve"> го</w:t>
      </w:r>
      <w:r w:rsidRPr="00F650F8">
        <w:rPr>
          <w:sz w:val="26"/>
          <w:szCs w:val="26"/>
        </w:rPr>
        <w:t xml:space="preserve"> Анадырь - 27 человек, Анадырский МР – 2 человека,</w:t>
      </w:r>
      <w:r w:rsidR="001960CA" w:rsidRPr="00F650F8">
        <w:rPr>
          <w:sz w:val="26"/>
          <w:szCs w:val="26"/>
        </w:rPr>
        <w:t xml:space="preserve"> </w:t>
      </w:r>
      <w:r w:rsidRPr="00F650F8">
        <w:rPr>
          <w:sz w:val="26"/>
          <w:szCs w:val="26"/>
        </w:rPr>
        <w:t xml:space="preserve">Провиденский </w:t>
      </w:r>
      <w:r w:rsidR="001960CA" w:rsidRPr="00F650F8">
        <w:rPr>
          <w:sz w:val="26"/>
          <w:szCs w:val="26"/>
        </w:rPr>
        <w:t>го</w:t>
      </w:r>
      <w:r w:rsidRPr="00F650F8">
        <w:rPr>
          <w:sz w:val="26"/>
          <w:szCs w:val="26"/>
        </w:rPr>
        <w:t xml:space="preserve"> – 2 человека;</w:t>
      </w:r>
    </w:p>
    <w:p w:rsidR="00EF6DFA" w:rsidRPr="00F650F8" w:rsidRDefault="00EF6DFA" w:rsidP="001960CA">
      <w:pPr>
        <w:ind w:firstLine="709"/>
        <w:jc w:val="both"/>
        <w:rPr>
          <w:sz w:val="26"/>
          <w:szCs w:val="26"/>
        </w:rPr>
      </w:pPr>
      <w:r w:rsidRPr="00F650F8">
        <w:rPr>
          <w:sz w:val="26"/>
          <w:szCs w:val="26"/>
        </w:rPr>
        <w:t>- Летний фестиваль Всероссийского физкультурно-спортивного комплекса «Готов к труду и обороне» (ГТО) среди обучающихся образовательных организаций Чукотского автономного с 23 июня по 15 июля 2021 года – 360 обучающихся, из них:</w:t>
      </w:r>
      <w:r w:rsidR="001960CA" w:rsidRPr="00F650F8">
        <w:rPr>
          <w:sz w:val="26"/>
          <w:szCs w:val="26"/>
        </w:rPr>
        <w:t xml:space="preserve"> го</w:t>
      </w:r>
      <w:r w:rsidRPr="00F650F8">
        <w:rPr>
          <w:sz w:val="26"/>
          <w:szCs w:val="26"/>
        </w:rPr>
        <w:t xml:space="preserve"> Анадырь – 80 человек</w:t>
      </w:r>
      <w:r w:rsidR="001960CA" w:rsidRPr="00F650F8">
        <w:rPr>
          <w:sz w:val="26"/>
          <w:szCs w:val="26"/>
        </w:rPr>
        <w:t xml:space="preserve">, </w:t>
      </w:r>
      <w:r w:rsidRPr="00F650F8">
        <w:rPr>
          <w:sz w:val="26"/>
          <w:szCs w:val="26"/>
        </w:rPr>
        <w:t>Анадырский МР – 96 человек</w:t>
      </w:r>
      <w:r w:rsidR="001960CA" w:rsidRPr="00F650F8">
        <w:rPr>
          <w:sz w:val="26"/>
          <w:szCs w:val="26"/>
        </w:rPr>
        <w:t>,</w:t>
      </w:r>
      <w:r w:rsidRPr="00F650F8">
        <w:rPr>
          <w:sz w:val="26"/>
          <w:szCs w:val="26"/>
        </w:rPr>
        <w:t xml:space="preserve"> </w:t>
      </w:r>
      <w:r w:rsidR="001960CA" w:rsidRPr="00F650F8">
        <w:rPr>
          <w:sz w:val="26"/>
          <w:szCs w:val="26"/>
        </w:rPr>
        <w:t>Билибинский МР –73 человек, Провиденский го</w:t>
      </w:r>
      <w:r w:rsidRPr="00F650F8">
        <w:rPr>
          <w:sz w:val="26"/>
          <w:szCs w:val="26"/>
        </w:rPr>
        <w:t xml:space="preserve"> – 28 человек</w:t>
      </w:r>
      <w:r w:rsidR="001960CA" w:rsidRPr="00F650F8">
        <w:rPr>
          <w:sz w:val="26"/>
          <w:szCs w:val="26"/>
        </w:rPr>
        <w:t>,</w:t>
      </w:r>
      <w:r w:rsidRPr="00F650F8">
        <w:rPr>
          <w:sz w:val="26"/>
          <w:szCs w:val="26"/>
        </w:rPr>
        <w:t xml:space="preserve"> Чукотский МР – 83 человек;</w:t>
      </w:r>
    </w:p>
    <w:p w:rsidR="00EF6DFA" w:rsidRPr="00F650F8" w:rsidRDefault="001960CA" w:rsidP="00EF6DFA">
      <w:pPr>
        <w:ind w:firstLine="709"/>
        <w:jc w:val="both"/>
        <w:rPr>
          <w:sz w:val="26"/>
          <w:szCs w:val="26"/>
        </w:rPr>
      </w:pPr>
      <w:r w:rsidRPr="00F650F8">
        <w:rPr>
          <w:sz w:val="26"/>
          <w:szCs w:val="26"/>
        </w:rPr>
        <w:t xml:space="preserve">- </w:t>
      </w:r>
      <w:r w:rsidR="00EF6DFA" w:rsidRPr="00F650F8">
        <w:rPr>
          <w:sz w:val="26"/>
          <w:szCs w:val="26"/>
        </w:rPr>
        <w:t>Участие во Всероссийском этапе (финале) летнего фестиваля ВФСК ГТО среди обучающихся образовательных организаций в МДЦ «Артек» отменено в связи со сложной транспортной схемой формирования сборной команды Чукотского автономного округа в целях нераспространения новой кронавирусной инфекцией.</w:t>
      </w:r>
    </w:p>
    <w:p w:rsidR="00EF6DFA" w:rsidRDefault="00EF6DFA" w:rsidP="001960CA">
      <w:pPr>
        <w:ind w:firstLine="709"/>
        <w:jc w:val="both"/>
        <w:rPr>
          <w:sz w:val="26"/>
          <w:szCs w:val="26"/>
        </w:rPr>
      </w:pPr>
      <w:r w:rsidRPr="00F650F8">
        <w:rPr>
          <w:sz w:val="26"/>
          <w:szCs w:val="26"/>
        </w:rPr>
        <w:t>- Летняя декада Всероссийского физкультурно-спортивного комплекса «Готов к труду и обороне» (ГТО) среди трудовых коллективов с 20 по 30 января 2021 года - 61 человек, из них:</w:t>
      </w:r>
      <w:r w:rsidR="001960CA" w:rsidRPr="00F650F8">
        <w:rPr>
          <w:sz w:val="26"/>
          <w:szCs w:val="26"/>
        </w:rPr>
        <w:t xml:space="preserve"> го Анадырь – 21 человек, Анадырский МР – 15 человек, </w:t>
      </w:r>
      <w:r w:rsidRPr="00F650F8">
        <w:rPr>
          <w:sz w:val="26"/>
          <w:szCs w:val="26"/>
        </w:rPr>
        <w:t>Билибинский МР –13 человек</w:t>
      </w:r>
      <w:r w:rsidR="001960CA" w:rsidRPr="00F650F8">
        <w:rPr>
          <w:sz w:val="26"/>
          <w:szCs w:val="26"/>
        </w:rPr>
        <w:t>, го</w:t>
      </w:r>
      <w:r w:rsidR="003B7933">
        <w:rPr>
          <w:sz w:val="26"/>
          <w:szCs w:val="26"/>
        </w:rPr>
        <w:t xml:space="preserve"> Эгвекинот – 12 человек;</w:t>
      </w:r>
    </w:p>
    <w:p w:rsidR="003B7933" w:rsidRPr="00E9669D" w:rsidRDefault="003B7933" w:rsidP="003B7933">
      <w:pPr>
        <w:ind w:firstLine="709"/>
        <w:jc w:val="both"/>
        <w:rPr>
          <w:sz w:val="26"/>
          <w:szCs w:val="26"/>
        </w:rPr>
      </w:pPr>
      <w:r w:rsidRPr="00E9669D">
        <w:rPr>
          <w:sz w:val="26"/>
          <w:szCs w:val="26"/>
        </w:rPr>
        <w:t xml:space="preserve">- Всероссийский физкультурно-спортивный фестиваль «ГТО – одна страна, одна команда!» среди населения в Чукотском автономном округе с 6 сентября по 30 ноября </w:t>
      </w:r>
      <w:r>
        <w:rPr>
          <w:sz w:val="26"/>
          <w:szCs w:val="26"/>
        </w:rPr>
        <w:t>2</w:t>
      </w:r>
      <w:r w:rsidRPr="00E9669D">
        <w:rPr>
          <w:sz w:val="26"/>
          <w:szCs w:val="26"/>
        </w:rPr>
        <w:t>021 года -1860 человек, из них:</w:t>
      </w:r>
      <w:r>
        <w:rPr>
          <w:sz w:val="26"/>
          <w:szCs w:val="26"/>
        </w:rPr>
        <w:t xml:space="preserve"> го</w:t>
      </w:r>
      <w:r w:rsidRPr="00E9669D">
        <w:rPr>
          <w:sz w:val="26"/>
          <w:szCs w:val="26"/>
        </w:rPr>
        <w:t xml:space="preserve"> Анадырь – 850 человек;</w:t>
      </w:r>
      <w:r>
        <w:rPr>
          <w:sz w:val="26"/>
          <w:szCs w:val="26"/>
        </w:rPr>
        <w:t xml:space="preserve"> </w:t>
      </w:r>
      <w:r w:rsidRPr="00E9669D">
        <w:rPr>
          <w:sz w:val="26"/>
          <w:szCs w:val="26"/>
        </w:rPr>
        <w:t xml:space="preserve">Анадырский МР – 345 </w:t>
      </w:r>
      <w:r>
        <w:rPr>
          <w:sz w:val="26"/>
          <w:szCs w:val="26"/>
        </w:rPr>
        <w:t>ч</w:t>
      </w:r>
      <w:r w:rsidRPr="00E9669D">
        <w:rPr>
          <w:sz w:val="26"/>
          <w:szCs w:val="26"/>
        </w:rPr>
        <w:t>еловек; Билибинский МР –216 человек;</w:t>
      </w:r>
      <w:r>
        <w:rPr>
          <w:sz w:val="26"/>
          <w:szCs w:val="26"/>
        </w:rPr>
        <w:t xml:space="preserve"> </w:t>
      </w:r>
      <w:r w:rsidRPr="00E9669D">
        <w:rPr>
          <w:sz w:val="26"/>
          <w:szCs w:val="26"/>
        </w:rPr>
        <w:t xml:space="preserve">Провиденский </w:t>
      </w:r>
      <w:r>
        <w:rPr>
          <w:sz w:val="26"/>
          <w:szCs w:val="26"/>
        </w:rPr>
        <w:t>го</w:t>
      </w:r>
      <w:r w:rsidRPr="00E9669D">
        <w:rPr>
          <w:sz w:val="26"/>
          <w:szCs w:val="26"/>
        </w:rPr>
        <w:t xml:space="preserve"> – 151 человек; </w:t>
      </w:r>
      <w:r>
        <w:rPr>
          <w:sz w:val="26"/>
          <w:szCs w:val="26"/>
        </w:rPr>
        <w:t>го</w:t>
      </w:r>
      <w:r w:rsidRPr="00E9669D">
        <w:rPr>
          <w:sz w:val="26"/>
          <w:szCs w:val="26"/>
        </w:rPr>
        <w:t xml:space="preserve"> Эгвекинот – 298 человек</w:t>
      </w:r>
      <w:r w:rsidRPr="00E9669D">
        <w:rPr>
          <w:i/>
          <w:sz w:val="26"/>
          <w:szCs w:val="26"/>
        </w:rPr>
        <w:t>.</w:t>
      </w:r>
    </w:p>
    <w:p w:rsidR="003B7933" w:rsidRPr="00F650F8" w:rsidRDefault="003B7933" w:rsidP="001960CA">
      <w:pPr>
        <w:ind w:firstLine="709"/>
        <w:jc w:val="both"/>
        <w:rPr>
          <w:sz w:val="26"/>
          <w:szCs w:val="26"/>
        </w:rPr>
      </w:pPr>
    </w:p>
    <w:p w:rsidR="00883789" w:rsidRPr="00F650F8"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8. Подпрограмма «Поддержка туризма»,</w:t>
      </w:r>
    </w:p>
    <w:p w:rsidR="00883789" w:rsidRPr="00FC7CB6"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 xml:space="preserve"> % исполнения </w:t>
      </w:r>
      <w:r w:rsidRPr="00FC7CB6">
        <w:rPr>
          <w:b/>
          <w:bCs/>
          <w:sz w:val="26"/>
          <w:szCs w:val="26"/>
          <w:shd w:val="clear" w:color="auto" w:fill="FFFFFF"/>
        </w:rPr>
        <w:t xml:space="preserve">подпрограммы составил </w:t>
      </w:r>
      <w:r w:rsidR="000B2DE4" w:rsidRPr="00FC7CB6">
        <w:rPr>
          <w:b/>
          <w:bCs/>
          <w:sz w:val="26"/>
          <w:szCs w:val="26"/>
          <w:shd w:val="clear" w:color="auto" w:fill="FFFFFF"/>
        </w:rPr>
        <w:t>7</w:t>
      </w:r>
      <w:r w:rsidR="008B3107" w:rsidRPr="00FC7CB6">
        <w:rPr>
          <w:b/>
          <w:bCs/>
          <w:sz w:val="26"/>
          <w:szCs w:val="26"/>
          <w:shd w:val="clear" w:color="auto" w:fill="FFFFFF"/>
        </w:rPr>
        <w:t>2</w:t>
      </w:r>
      <w:r w:rsidR="00AD5BBE" w:rsidRPr="00FC7CB6">
        <w:rPr>
          <w:b/>
          <w:bCs/>
          <w:sz w:val="26"/>
          <w:szCs w:val="26"/>
          <w:shd w:val="clear" w:color="auto" w:fill="FFFFFF"/>
        </w:rPr>
        <w:t>,</w:t>
      </w:r>
      <w:r w:rsidR="000B2DE4" w:rsidRPr="00FC7CB6">
        <w:rPr>
          <w:b/>
          <w:bCs/>
          <w:sz w:val="26"/>
          <w:szCs w:val="26"/>
          <w:shd w:val="clear" w:color="auto" w:fill="FFFFFF"/>
        </w:rPr>
        <w:t>9</w:t>
      </w:r>
    </w:p>
    <w:p w:rsidR="00883789" w:rsidRPr="00F650F8" w:rsidRDefault="00883789" w:rsidP="004526B7">
      <w:pPr>
        <w:widowControl w:val="0"/>
        <w:ind w:firstLine="709"/>
        <w:jc w:val="both"/>
        <w:rPr>
          <w:sz w:val="26"/>
          <w:szCs w:val="26"/>
          <w:shd w:val="clear" w:color="auto" w:fill="FFFFFF"/>
        </w:rPr>
      </w:pPr>
      <w:r w:rsidRPr="00F650F8">
        <w:rPr>
          <w:sz w:val="26"/>
          <w:szCs w:val="26"/>
          <w:shd w:val="clear" w:color="auto" w:fill="FFFFFF"/>
        </w:rPr>
        <w:tab/>
      </w:r>
    </w:p>
    <w:p w:rsidR="00883789" w:rsidRPr="00F650F8" w:rsidRDefault="00883789" w:rsidP="004526B7">
      <w:pPr>
        <w:widowControl w:val="0"/>
        <w:ind w:firstLine="709"/>
        <w:jc w:val="both"/>
        <w:rPr>
          <w:sz w:val="26"/>
          <w:szCs w:val="26"/>
        </w:rPr>
      </w:pPr>
      <w:r w:rsidRPr="00F650F8">
        <w:rPr>
          <w:sz w:val="26"/>
          <w:szCs w:val="26"/>
        </w:rPr>
        <w:t>На реализацию Подпрограммы «Поддержка туризма»</w:t>
      </w:r>
      <w:r w:rsidRPr="00F650F8">
        <w:rPr>
          <w:b/>
          <w:bCs/>
          <w:sz w:val="26"/>
          <w:szCs w:val="26"/>
        </w:rPr>
        <w:t xml:space="preserve"> </w:t>
      </w:r>
      <w:r w:rsidRPr="00F650F8">
        <w:rPr>
          <w:sz w:val="26"/>
          <w:szCs w:val="26"/>
        </w:rPr>
        <w:t>в 202</w:t>
      </w:r>
      <w:r w:rsidR="00AD5BBE" w:rsidRPr="00F650F8">
        <w:rPr>
          <w:sz w:val="26"/>
          <w:szCs w:val="26"/>
        </w:rPr>
        <w:t>1</w:t>
      </w:r>
      <w:r w:rsidRPr="00F650F8">
        <w:rPr>
          <w:sz w:val="26"/>
          <w:szCs w:val="26"/>
        </w:rPr>
        <w:t xml:space="preserve"> году за счет средств окружного бюджета Государственной программой предусмотрено </w:t>
      </w:r>
      <w:r w:rsidR="00AD5BBE" w:rsidRPr="00F650F8">
        <w:rPr>
          <w:sz w:val="26"/>
          <w:szCs w:val="26"/>
        </w:rPr>
        <w:t>10</w:t>
      </w:r>
      <w:r w:rsidRPr="00F650F8">
        <w:rPr>
          <w:sz w:val="26"/>
          <w:szCs w:val="26"/>
        </w:rPr>
        <w:t> </w:t>
      </w:r>
      <w:r w:rsidR="000B2DE4">
        <w:rPr>
          <w:sz w:val="26"/>
          <w:szCs w:val="26"/>
        </w:rPr>
        <w:t>460</w:t>
      </w:r>
      <w:r w:rsidRPr="00F650F8">
        <w:rPr>
          <w:sz w:val="26"/>
          <w:szCs w:val="26"/>
        </w:rPr>
        <w:t>,</w:t>
      </w:r>
      <w:r w:rsidR="000B2DE4">
        <w:rPr>
          <w:sz w:val="26"/>
          <w:szCs w:val="26"/>
        </w:rPr>
        <w:t>3</w:t>
      </w:r>
      <w:r w:rsidRPr="00F650F8">
        <w:rPr>
          <w:sz w:val="26"/>
          <w:szCs w:val="26"/>
        </w:rPr>
        <w:t xml:space="preserve"> тыс. рублей,</w:t>
      </w:r>
      <w:r w:rsidR="000B2DE4">
        <w:rPr>
          <w:sz w:val="26"/>
          <w:szCs w:val="26"/>
        </w:rPr>
        <w:t xml:space="preserve"> сводной бюджетной росписью 9 524,6</w:t>
      </w:r>
      <w:r w:rsidR="00F462DD" w:rsidRPr="00F650F8">
        <w:rPr>
          <w:sz w:val="26"/>
          <w:szCs w:val="26"/>
        </w:rPr>
        <w:t xml:space="preserve"> тыс. рублей,</w:t>
      </w:r>
      <w:r w:rsidRPr="00F650F8">
        <w:rPr>
          <w:sz w:val="26"/>
          <w:szCs w:val="26"/>
        </w:rPr>
        <w:t xml:space="preserve"> </w:t>
      </w:r>
      <w:r w:rsidRPr="00FC7CB6">
        <w:rPr>
          <w:sz w:val="26"/>
          <w:szCs w:val="26"/>
        </w:rPr>
        <w:t xml:space="preserve">освоено </w:t>
      </w:r>
      <w:r w:rsidR="000B2DE4" w:rsidRPr="00FC7CB6">
        <w:rPr>
          <w:sz w:val="26"/>
          <w:szCs w:val="26"/>
        </w:rPr>
        <w:t>6 948,1</w:t>
      </w:r>
      <w:r w:rsidRPr="00FC7CB6">
        <w:rPr>
          <w:sz w:val="26"/>
          <w:szCs w:val="26"/>
        </w:rPr>
        <w:t xml:space="preserve"> тыс. рублей</w:t>
      </w:r>
      <w:r w:rsidRPr="00F650F8">
        <w:rPr>
          <w:sz w:val="26"/>
          <w:szCs w:val="26"/>
        </w:rPr>
        <w:t xml:space="preserve">. </w:t>
      </w:r>
    </w:p>
    <w:p w:rsidR="00883789" w:rsidRPr="00F650F8" w:rsidRDefault="00883789" w:rsidP="004526B7">
      <w:pPr>
        <w:widowControl w:val="0"/>
        <w:ind w:firstLine="709"/>
        <w:jc w:val="both"/>
        <w:rPr>
          <w:sz w:val="26"/>
          <w:szCs w:val="26"/>
        </w:rPr>
      </w:pPr>
      <w:r w:rsidRPr="00F650F8">
        <w:rPr>
          <w:sz w:val="26"/>
          <w:szCs w:val="26"/>
        </w:rPr>
        <w:t xml:space="preserve">На выполнение основного мероприятия </w:t>
      </w:r>
      <w:r w:rsidRPr="00F650F8">
        <w:rPr>
          <w:b/>
          <w:bCs/>
          <w:sz w:val="26"/>
          <w:szCs w:val="26"/>
        </w:rPr>
        <w:t>п. 1 «Популяризация туризма»</w:t>
      </w:r>
      <w:r w:rsidRPr="00F650F8">
        <w:rPr>
          <w:sz w:val="26"/>
          <w:szCs w:val="26"/>
        </w:rPr>
        <w:t xml:space="preserve"> </w:t>
      </w:r>
      <w:r w:rsidRPr="00F650F8">
        <w:rPr>
          <w:sz w:val="26"/>
          <w:szCs w:val="26"/>
        </w:rPr>
        <w:lastRenderedPageBreak/>
        <w:t>Государственной программой за счет средств о</w:t>
      </w:r>
      <w:r w:rsidR="00AD5BBE" w:rsidRPr="00F650F8">
        <w:rPr>
          <w:sz w:val="26"/>
          <w:szCs w:val="26"/>
        </w:rPr>
        <w:t xml:space="preserve">кружного бюджета предусмотрено </w:t>
      </w:r>
      <w:r w:rsidR="000B2DE4" w:rsidRPr="00F650F8">
        <w:rPr>
          <w:sz w:val="26"/>
          <w:szCs w:val="26"/>
        </w:rPr>
        <w:t>10 </w:t>
      </w:r>
      <w:r w:rsidR="000B2DE4">
        <w:rPr>
          <w:sz w:val="26"/>
          <w:szCs w:val="26"/>
        </w:rPr>
        <w:t>460</w:t>
      </w:r>
      <w:r w:rsidR="000B2DE4" w:rsidRPr="00F650F8">
        <w:rPr>
          <w:sz w:val="26"/>
          <w:szCs w:val="26"/>
        </w:rPr>
        <w:t>,</w:t>
      </w:r>
      <w:r w:rsidR="000B2DE4">
        <w:rPr>
          <w:sz w:val="26"/>
          <w:szCs w:val="26"/>
        </w:rPr>
        <w:t>3</w:t>
      </w:r>
      <w:r w:rsidR="000B2DE4" w:rsidRPr="00F650F8">
        <w:rPr>
          <w:sz w:val="26"/>
          <w:szCs w:val="26"/>
        </w:rPr>
        <w:t xml:space="preserve"> </w:t>
      </w:r>
      <w:r w:rsidR="000B2DE4" w:rsidRPr="00FC7CB6">
        <w:rPr>
          <w:sz w:val="26"/>
          <w:szCs w:val="26"/>
        </w:rPr>
        <w:t>тыс. рублей, сводной бюджетной росписью 9 524,6 тыс. рублей, освоено 6 948,1 тыс. рублей</w:t>
      </w:r>
      <w:r w:rsidRPr="00F650F8">
        <w:rPr>
          <w:sz w:val="26"/>
          <w:szCs w:val="26"/>
        </w:rPr>
        <w:t xml:space="preserve">. </w:t>
      </w:r>
    </w:p>
    <w:p w:rsidR="00883789" w:rsidRPr="00F650F8" w:rsidRDefault="00883789" w:rsidP="004526B7">
      <w:pPr>
        <w:widowControl w:val="0"/>
        <w:ind w:firstLine="709"/>
        <w:jc w:val="both"/>
        <w:rPr>
          <w:sz w:val="26"/>
          <w:szCs w:val="26"/>
        </w:rPr>
      </w:pPr>
      <w:r w:rsidRPr="00F650F8">
        <w:rPr>
          <w:sz w:val="26"/>
          <w:szCs w:val="26"/>
        </w:rPr>
        <w:t xml:space="preserve"> В рамках </w:t>
      </w:r>
      <w:r w:rsidRPr="00F650F8">
        <w:rPr>
          <w:b/>
          <w:bCs/>
          <w:i/>
          <w:iCs/>
          <w:sz w:val="26"/>
          <w:szCs w:val="26"/>
        </w:rPr>
        <w:t>п.п. 1.1 «Организация туристской деятельности и управление развитием туризма»</w:t>
      </w:r>
      <w:r w:rsidRPr="00F650F8">
        <w:rPr>
          <w:sz w:val="26"/>
          <w:szCs w:val="26"/>
        </w:rPr>
        <w:t xml:space="preserve"> за счет средств окружного бюджета предусмотрено </w:t>
      </w:r>
      <w:r w:rsidR="000B2DE4">
        <w:rPr>
          <w:sz w:val="26"/>
          <w:szCs w:val="26"/>
        </w:rPr>
        <w:t>1</w:t>
      </w:r>
      <w:r w:rsidRPr="00F650F8">
        <w:rPr>
          <w:sz w:val="26"/>
          <w:szCs w:val="26"/>
        </w:rPr>
        <w:t> </w:t>
      </w:r>
      <w:r w:rsidR="000B2DE4">
        <w:rPr>
          <w:sz w:val="26"/>
          <w:szCs w:val="26"/>
        </w:rPr>
        <w:t>760</w:t>
      </w:r>
      <w:r w:rsidRPr="00F650F8">
        <w:rPr>
          <w:sz w:val="26"/>
          <w:szCs w:val="26"/>
        </w:rPr>
        <w:t>,</w:t>
      </w:r>
      <w:r w:rsidR="000B2DE4">
        <w:rPr>
          <w:sz w:val="26"/>
          <w:szCs w:val="26"/>
        </w:rPr>
        <w:t>3</w:t>
      </w:r>
      <w:r w:rsidRPr="00F650F8">
        <w:rPr>
          <w:sz w:val="26"/>
          <w:szCs w:val="26"/>
        </w:rPr>
        <w:t xml:space="preserve"> тыс. рублей, из </w:t>
      </w:r>
      <w:r w:rsidRPr="00BC507D">
        <w:rPr>
          <w:sz w:val="26"/>
          <w:szCs w:val="26"/>
        </w:rPr>
        <w:t xml:space="preserve">которых освоено </w:t>
      </w:r>
      <w:r w:rsidR="000B2DE4" w:rsidRPr="00BC507D">
        <w:rPr>
          <w:sz w:val="26"/>
          <w:szCs w:val="26"/>
        </w:rPr>
        <w:t>797,7</w:t>
      </w:r>
      <w:r w:rsidRPr="00BC507D">
        <w:rPr>
          <w:sz w:val="26"/>
          <w:szCs w:val="26"/>
        </w:rPr>
        <w:t xml:space="preserve"> тыс. рублей. </w:t>
      </w:r>
    </w:p>
    <w:p w:rsidR="00942499" w:rsidRPr="00F650F8" w:rsidRDefault="00AF41D1" w:rsidP="00AF41D1">
      <w:pPr>
        <w:ind w:firstLine="851"/>
        <w:jc w:val="both"/>
        <w:rPr>
          <w:sz w:val="26"/>
          <w:szCs w:val="26"/>
        </w:rPr>
      </w:pPr>
      <w:r w:rsidRPr="00F650F8">
        <w:rPr>
          <w:sz w:val="26"/>
          <w:szCs w:val="26"/>
        </w:rPr>
        <w:t xml:space="preserve">1) </w:t>
      </w:r>
      <w:r w:rsidR="00942499" w:rsidRPr="00F650F8">
        <w:rPr>
          <w:sz w:val="26"/>
          <w:szCs w:val="26"/>
        </w:rPr>
        <w:t>Участие во Всероссийском совещании по туризму для руководителей органов исполнительной власти субъектов Российской Федерации в сфере туризма в период с 16 по 17 марта 2021 года в МВЦ «Крокус Экспо» в г. Москва.</w:t>
      </w:r>
    </w:p>
    <w:p w:rsidR="00AF41D1" w:rsidRPr="00F650F8" w:rsidRDefault="00AF41D1" w:rsidP="00AF41D1">
      <w:pPr>
        <w:ind w:firstLine="851"/>
        <w:jc w:val="both"/>
        <w:rPr>
          <w:sz w:val="26"/>
          <w:szCs w:val="26"/>
        </w:rPr>
      </w:pPr>
      <w:r w:rsidRPr="00F650F8">
        <w:rPr>
          <w:sz w:val="26"/>
          <w:szCs w:val="26"/>
        </w:rPr>
        <w:t>Основными целями проведения совещания являлись оценка состояния морского и речного круизного туризма; выявление основных проблем круизного туризма на внутренних водах, а также развитие экскурсионно-прогулочных маршрутов; предложения по совершенствованию законодательства, регулирующего туристскую отрасль в этой сфере; предложения по развитию государственно-частного партнерства, а также способов, методов и технологий продвижения круизного туризма в России и за рубежом.</w:t>
      </w:r>
    </w:p>
    <w:p w:rsidR="00AF41D1" w:rsidRPr="00F650F8" w:rsidRDefault="00AF41D1" w:rsidP="00AF41D1">
      <w:pPr>
        <w:ind w:firstLine="851"/>
        <w:jc w:val="both"/>
        <w:rPr>
          <w:sz w:val="26"/>
          <w:szCs w:val="26"/>
        </w:rPr>
      </w:pPr>
      <w:r w:rsidRPr="00F650F8">
        <w:rPr>
          <w:sz w:val="26"/>
          <w:szCs w:val="26"/>
        </w:rPr>
        <w:t xml:space="preserve">2) Участие в Межрегиональном форуме «Идея в бизнес, бизнес – в результат» (г. Анадырь, г. Певек, апрель). </w:t>
      </w:r>
    </w:p>
    <w:p w:rsidR="00AF41D1" w:rsidRPr="00F650F8" w:rsidRDefault="00AF41D1" w:rsidP="00AF41D1">
      <w:pPr>
        <w:ind w:firstLine="851"/>
        <w:jc w:val="both"/>
        <w:rPr>
          <w:sz w:val="26"/>
          <w:szCs w:val="26"/>
        </w:rPr>
      </w:pPr>
      <w:r w:rsidRPr="00F650F8">
        <w:rPr>
          <w:sz w:val="26"/>
          <w:szCs w:val="26"/>
        </w:rPr>
        <w:t>В форуме приняли участие популярные блогеры М.А. Белоковыльская, Дмитриев В.Е., для представителей туристсткой индустрии Чукотского автономного округа были организованы круглые столы, обучающие семинары и мастер-классы по следующим направлениям:</w:t>
      </w:r>
    </w:p>
    <w:p w:rsidR="00AF41D1" w:rsidRPr="00F650F8" w:rsidRDefault="00AF41D1" w:rsidP="00AF41D1">
      <w:pPr>
        <w:ind w:firstLine="851"/>
        <w:jc w:val="both"/>
        <w:rPr>
          <w:sz w:val="26"/>
          <w:szCs w:val="26"/>
        </w:rPr>
      </w:pPr>
      <w:r w:rsidRPr="00F650F8">
        <w:rPr>
          <w:sz w:val="26"/>
          <w:szCs w:val="26"/>
        </w:rPr>
        <w:t xml:space="preserve">- </w:t>
      </w:r>
      <w:r w:rsidRPr="00F650F8">
        <w:rPr>
          <w:sz w:val="26"/>
          <w:szCs w:val="26"/>
          <w:lang w:val="en-US"/>
        </w:rPr>
        <w:t>Travel</w:t>
      </w:r>
      <w:r w:rsidRPr="00F650F8">
        <w:rPr>
          <w:sz w:val="26"/>
          <w:szCs w:val="26"/>
        </w:rPr>
        <w:t>-репортаж: секреты безупречной съемки;</w:t>
      </w:r>
    </w:p>
    <w:p w:rsidR="00AF41D1" w:rsidRPr="00F650F8" w:rsidRDefault="00AF41D1" w:rsidP="00AF41D1">
      <w:pPr>
        <w:ind w:firstLine="851"/>
        <w:jc w:val="both"/>
        <w:rPr>
          <w:sz w:val="26"/>
          <w:szCs w:val="26"/>
        </w:rPr>
      </w:pPr>
      <w:r w:rsidRPr="00F650F8">
        <w:rPr>
          <w:sz w:val="26"/>
          <w:szCs w:val="26"/>
        </w:rPr>
        <w:t>- как рассказать о путешествиях в Инстаграм.</w:t>
      </w:r>
    </w:p>
    <w:p w:rsidR="00AF41D1" w:rsidRPr="00F650F8" w:rsidRDefault="00AF41D1" w:rsidP="00AF41D1">
      <w:pPr>
        <w:ind w:firstLine="851"/>
        <w:jc w:val="both"/>
        <w:rPr>
          <w:iCs/>
          <w:sz w:val="26"/>
          <w:szCs w:val="26"/>
        </w:rPr>
      </w:pPr>
      <w:r w:rsidRPr="00F650F8">
        <w:rPr>
          <w:sz w:val="26"/>
          <w:szCs w:val="26"/>
        </w:rPr>
        <w:t xml:space="preserve">3) В мае участие в </w:t>
      </w:r>
      <w:r w:rsidRPr="00F650F8">
        <w:rPr>
          <w:sz w:val="26"/>
          <w:szCs w:val="26"/>
          <w:lang w:val="en-US"/>
        </w:rPr>
        <w:t>VII</w:t>
      </w:r>
      <w:r w:rsidRPr="00F650F8">
        <w:rPr>
          <w:sz w:val="26"/>
          <w:szCs w:val="26"/>
        </w:rPr>
        <w:t xml:space="preserve"> Тихоокеанском туристском форуме в г. Владивосток. </w:t>
      </w:r>
    </w:p>
    <w:p w:rsidR="00AF41D1" w:rsidRPr="009F681F" w:rsidRDefault="00045D1F" w:rsidP="00045D1F">
      <w:pPr>
        <w:ind w:firstLine="851"/>
        <w:jc w:val="both"/>
        <w:rPr>
          <w:sz w:val="26"/>
          <w:szCs w:val="26"/>
        </w:rPr>
      </w:pPr>
      <w:r w:rsidRPr="00F650F8">
        <w:rPr>
          <w:sz w:val="26"/>
          <w:szCs w:val="26"/>
        </w:rPr>
        <w:t>В форуме приняли участие руководители органов исполнительной власти всех субъектов Дальневосточного федерального округа, представители Федерального агентства по туризму. Программа форума включала в себя ряд круглых столов, семинаров совещаний, посвященных введению новых стандартов в туристической отрасли, изменению в федеральном законодательстве</w:t>
      </w:r>
      <w:r w:rsidR="00AF41D1" w:rsidRPr="00F650F8">
        <w:rPr>
          <w:sz w:val="26"/>
          <w:szCs w:val="26"/>
        </w:rPr>
        <w:t>.</w:t>
      </w:r>
    </w:p>
    <w:p w:rsidR="00BC507D" w:rsidRDefault="00BC507D" w:rsidP="00BC507D">
      <w:pPr>
        <w:spacing w:line="276" w:lineRule="auto"/>
        <w:ind w:firstLine="851"/>
        <w:jc w:val="both"/>
        <w:rPr>
          <w:sz w:val="26"/>
          <w:szCs w:val="26"/>
        </w:rPr>
      </w:pPr>
      <w:r>
        <w:rPr>
          <w:sz w:val="26"/>
          <w:szCs w:val="26"/>
        </w:rPr>
        <w:t xml:space="preserve">4) Участие в </w:t>
      </w:r>
      <w:r w:rsidRPr="00E02521">
        <w:rPr>
          <w:sz w:val="26"/>
          <w:szCs w:val="26"/>
        </w:rPr>
        <w:t>рабочих встречах с представителями федеральных органов власти, участвующих в подготовке и проведении Международного Фестиваля   «Берингов Пролив»</w:t>
      </w:r>
      <w:r>
        <w:rPr>
          <w:sz w:val="26"/>
          <w:szCs w:val="26"/>
        </w:rPr>
        <w:t xml:space="preserve">, </w:t>
      </w:r>
      <w:r w:rsidRPr="00E02521">
        <w:rPr>
          <w:sz w:val="26"/>
          <w:szCs w:val="26"/>
        </w:rPr>
        <w:t>в форуме регионов России «Развитие туристской инфраструктуры» в рамках Международной выставки индустрии гостеприимства ПИР ЭКСПО 2021</w:t>
      </w:r>
      <w:r>
        <w:rPr>
          <w:sz w:val="26"/>
          <w:szCs w:val="26"/>
        </w:rPr>
        <w:t>.</w:t>
      </w:r>
    </w:p>
    <w:p w:rsidR="00BC507D" w:rsidRDefault="00BC507D" w:rsidP="00BC507D">
      <w:pPr>
        <w:spacing w:line="276" w:lineRule="auto"/>
        <w:ind w:firstLine="851"/>
        <w:jc w:val="both"/>
        <w:rPr>
          <w:sz w:val="26"/>
          <w:szCs w:val="26"/>
        </w:rPr>
      </w:pPr>
      <w:r>
        <w:rPr>
          <w:sz w:val="26"/>
          <w:szCs w:val="26"/>
        </w:rPr>
        <w:t>В ПИР ЭКСПО прошли лекции Рострузима по созданию мастер-планов территорий, приглашённые спикеры из конструкторских бюро делились опытом реализации отдельных проектов: зона вокруг ледокола «Ленин» в г. Мурманске и застройка центра г. Дербента.</w:t>
      </w:r>
    </w:p>
    <w:p w:rsidR="00BC507D" w:rsidRDefault="00BC507D" w:rsidP="00BC507D">
      <w:pPr>
        <w:spacing w:line="276" w:lineRule="auto"/>
        <w:ind w:firstLine="851"/>
        <w:jc w:val="both"/>
        <w:rPr>
          <w:sz w:val="26"/>
          <w:szCs w:val="26"/>
        </w:rPr>
      </w:pPr>
      <w:r>
        <w:rPr>
          <w:sz w:val="26"/>
          <w:szCs w:val="26"/>
        </w:rPr>
        <w:t xml:space="preserve">В Представительстве Чукотки в Москве прошли переговоры с туроператорами по организации и </w:t>
      </w:r>
      <w:r w:rsidRPr="00E02521">
        <w:rPr>
          <w:sz w:val="26"/>
          <w:szCs w:val="26"/>
        </w:rPr>
        <w:t>проведени</w:t>
      </w:r>
      <w:r>
        <w:rPr>
          <w:sz w:val="26"/>
          <w:szCs w:val="26"/>
        </w:rPr>
        <w:t>ю</w:t>
      </w:r>
      <w:r w:rsidRPr="00E02521">
        <w:rPr>
          <w:sz w:val="26"/>
          <w:szCs w:val="26"/>
        </w:rPr>
        <w:t xml:space="preserve"> Междуна</w:t>
      </w:r>
      <w:r>
        <w:rPr>
          <w:sz w:val="26"/>
          <w:szCs w:val="26"/>
        </w:rPr>
        <w:t xml:space="preserve">родного Фестиваля </w:t>
      </w:r>
      <w:r w:rsidRPr="00E02521">
        <w:rPr>
          <w:sz w:val="26"/>
          <w:szCs w:val="26"/>
        </w:rPr>
        <w:t xml:space="preserve"> «Берингов Пролив»</w:t>
      </w:r>
      <w:r>
        <w:rPr>
          <w:sz w:val="26"/>
          <w:szCs w:val="26"/>
        </w:rPr>
        <w:t xml:space="preserve">. </w:t>
      </w:r>
    </w:p>
    <w:p w:rsidR="00BC507D" w:rsidRDefault="00BC507D" w:rsidP="00BC507D">
      <w:pPr>
        <w:spacing w:line="276" w:lineRule="auto"/>
        <w:ind w:firstLine="708"/>
        <w:jc w:val="both"/>
        <w:outlineLvl w:val="2"/>
        <w:rPr>
          <w:sz w:val="26"/>
          <w:szCs w:val="26"/>
        </w:rPr>
      </w:pPr>
      <w:r>
        <w:rPr>
          <w:sz w:val="26"/>
          <w:szCs w:val="26"/>
        </w:rPr>
        <w:t>5) Участие делегации</w:t>
      </w:r>
      <w:r w:rsidRPr="00C472D1">
        <w:rPr>
          <w:sz w:val="26"/>
          <w:szCs w:val="26"/>
        </w:rPr>
        <w:t xml:space="preserve"> </w:t>
      </w:r>
      <w:r>
        <w:rPr>
          <w:sz w:val="26"/>
          <w:szCs w:val="26"/>
        </w:rPr>
        <w:t xml:space="preserve">региональных туроператоров в финале </w:t>
      </w:r>
      <w:r w:rsidRPr="00A54BC7">
        <w:rPr>
          <w:sz w:val="26"/>
          <w:szCs w:val="26"/>
        </w:rPr>
        <w:t>Всероссийской тур</w:t>
      </w:r>
      <w:r>
        <w:rPr>
          <w:sz w:val="26"/>
          <w:szCs w:val="26"/>
        </w:rPr>
        <w:t xml:space="preserve">истской премии «Маршрут года» - </w:t>
      </w:r>
      <w:r w:rsidRPr="00A54BC7">
        <w:rPr>
          <w:sz w:val="26"/>
          <w:szCs w:val="26"/>
        </w:rPr>
        <w:t>21</w:t>
      </w:r>
      <w:r>
        <w:rPr>
          <w:sz w:val="26"/>
          <w:szCs w:val="26"/>
        </w:rPr>
        <w:t xml:space="preserve"> в г. Пермь</w:t>
      </w:r>
      <w:r w:rsidRPr="00872FFF">
        <w:rPr>
          <w:sz w:val="26"/>
          <w:szCs w:val="26"/>
        </w:rPr>
        <w:t xml:space="preserve"> </w:t>
      </w:r>
      <w:r>
        <w:rPr>
          <w:sz w:val="26"/>
          <w:szCs w:val="26"/>
        </w:rPr>
        <w:t xml:space="preserve">на защите своих проектов. </w:t>
      </w:r>
    </w:p>
    <w:p w:rsidR="00BC507D" w:rsidRDefault="00BC507D" w:rsidP="00BC507D">
      <w:pPr>
        <w:spacing w:line="276" w:lineRule="auto"/>
        <w:ind w:firstLine="708"/>
        <w:jc w:val="both"/>
        <w:outlineLvl w:val="2"/>
        <w:rPr>
          <w:sz w:val="26"/>
          <w:szCs w:val="26"/>
        </w:rPr>
      </w:pPr>
      <w:r>
        <w:rPr>
          <w:sz w:val="26"/>
          <w:szCs w:val="26"/>
        </w:rPr>
        <w:t xml:space="preserve">В Департамент за поддержкой обратились два туроператора, чьи маршруты по региону вошли в финал премии.  От ООО «Кутх Тревел» был подан 1 маршрут. От ООО «Агентство путешествий Чукотка» было подано 3 маршрута. </w:t>
      </w:r>
      <w:r w:rsidRPr="00872FFF">
        <w:rPr>
          <w:sz w:val="26"/>
          <w:szCs w:val="26"/>
        </w:rPr>
        <w:t>В номинации «Лучший маршрут выходного дня», где соревновались 23 проекта,  2 место занял туристический маршрут «Майниц — жемчужина Чукотки», автор – ООО «Агентство путешествий Чукотка».</w:t>
      </w:r>
      <w:r>
        <w:rPr>
          <w:sz w:val="26"/>
          <w:szCs w:val="26"/>
        </w:rPr>
        <w:t xml:space="preserve"> </w:t>
      </w:r>
      <w:r w:rsidRPr="00872FFF">
        <w:rPr>
          <w:sz w:val="26"/>
          <w:szCs w:val="26"/>
        </w:rPr>
        <w:t xml:space="preserve">В номинации «Лучшая идея маршрута», где соревновались 16 проектов, 3 </w:t>
      </w:r>
      <w:r w:rsidRPr="00872FFF">
        <w:rPr>
          <w:sz w:val="26"/>
          <w:szCs w:val="26"/>
        </w:rPr>
        <w:lastRenderedPageBreak/>
        <w:t>место занял туристический маршрут «ГрандАвиа Чукотка: открывая неизведанные миры», автор – ООО «Агентство путешествий Чукотка».</w:t>
      </w:r>
      <w:r>
        <w:rPr>
          <w:sz w:val="26"/>
          <w:szCs w:val="26"/>
        </w:rPr>
        <w:t xml:space="preserve"> </w:t>
      </w:r>
      <w:r w:rsidRPr="00872FFF">
        <w:rPr>
          <w:sz w:val="26"/>
          <w:szCs w:val="26"/>
        </w:rPr>
        <w:t>В номинации «Лучший речной круиз»  специальным дипломом «За вовлечение местных жителей в продвижение арктического туризма» был отмечен туристический маршрут «Ламутское — в бесконечной дали от цивилизации», автор – ООО «Агентство путешествий Чукотка».</w:t>
      </w:r>
      <w:r>
        <w:rPr>
          <w:sz w:val="26"/>
          <w:szCs w:val="26"/>
        </w:rPr>
        <w:t xml:space="preserve"> </w:t>
      </w:r>
    </w:p>
    <w:p w:rsidR="00BC507D" w:rsidRDefault="00BC507D" w:rsidP="00BC507D">
      <w:pPr>
        <w:spacing w:line="276" w:lineRule="auto"/>
        <w:ind w:firstLine="708"/>
        <w:jc w:val="both"/>
        <w:outlineLvl w:val="2"/>
        <w:rPr>
          <w:sz w:val="26"/>
          <w:szCs w:val="26"/>
        </w:rPr>
      </w:pPr>
      <w:r>
        <w:rPr>
          <w:sz w:val="26"/>
          <w:szCs w:val="26"/>
        </w:rPr>
        <w:t xml:space="preserve">6) Участие в Международном Гастрофестивале «Вкус Арктики» в рамках Председательства Российской Федерации в Арктическом </w:t>
      </w:r>
      <w:r w:rsidRPr="00492E27">
        <w:rPr>
          <w:sz w:val="26"/>
          <w:szCs w:val="26"/>
        </w:rPr>
        <w:t>Совете</w:t>
      </w:r>
      <w:r>
        <w:rPr>
          <w:sz w:val="26"/>
          <w:szCs w:val="26"/>
        </w:rPr>
        <w:t xml:space="preserve"> в Москве. </w:t>
      </w:r>
    </w:p>
    <w:p w:rsidR="00BC507D" w:rsidRPr="00872FFF" w:rsidRDefault="00BC507D" w:rsidP="00BC507D">
      <w:pPr>
        <w:spacing w:line="276" w:lineRule="auto"/>
        <w:ind w:firstLine="708"/>
        <w:jc w:val="both"/>
        <w:outlineLvl w:val="2"/>
        <w:rPr>
          <w:sz w:val="26"/>
          <w:szCs w:val="26"/>
        </w:rPr>
      </w:pPr>
      <w:r>
        <w:rPr>
          <w:sz w:val="26"/>
          <w:szCs w:val="26"/>
        </w:rPr>
        <w:t xml:space="preserve">В мероприятии приняли очное участие 11 арктических регионов России, которые приготовили презентационную программу на информационные стенды, а также гастрономические выкладки на свои столы. Также шеф-повар ресторана Отеля «Чукотка» принимал участие в онлайн мастер-классе по приготовлению арктического блюда. </w:t>
      </w:r>
    </w:p>
    <w:p w:rsidR="00883789" w:rsidRPr="00F650F8" w:rsidRDefault="00883789" w:rsidP="004526B7">
      <w:pPr>
        <w:widowControl w:val="0"/>
        <w:ind w:firstLine="709"/>
        <w:jc w:val="both"/>
        <w:rPr>
          <w:sz w:val="26"/>
          <w:szCs w:val="26"/>
        </w:rPr>
      </w:pPr>
      <w:r w:rsidRPr="00F650F8">
        <w:rPr>
          <w:sz w:val="26"/>
          <w:szCs w:val="26"/>
        </w:rPr>
        <w:t xml:space="preserve">На мероприятие </w:t>
      </w:r>
      <w:r w:rsidRPr="00F650F8">
        <w:rPr>
          <w:b/>
          <w:bCs/>
          <w:i/>
          <w:iCs/>
          <w:sz w:val="26"/>
          <w:szCs w:val="26"/>
        </w:rPr>
        <w:t>п.п. 1.2 «Рекламно-информационное обеспечение продвижения туристского продукта»</w:t>
      </w:r>
      <w:r w:rsidRPr="00F650F8">
        <w:rPr>
          <w:sz w:val="26"/>
          <w:szCs w:val="26"/>
        </w:rPr>
        <w:t xml:space="preserve"> Государственной программой предусмотрено </w:t>
      </w:r>
      <w:r w:rsidR="00AD5BBE" w:rsidRPr="00F650F8">
        <w:rPr>
          <w:sz w:val="26"/>
          <w:szCs w:val="26"/>
        </w:rPr>
        <w:t>10</w:t>
      </w:r>
      <w:r w:rsidRPr="00F650F8">
        <w:rPr>
          <w:sz w:val="26"/>
          <w:szCs w:val="26"/>
        </w:rPr>
        <w:t>0,0 тыс. рублей</w:t>
      </w:r>
      <w:r w:rsidR="00AD5BBE" w:rsidRPr="00F650F8">
        <w:rPr>
          <w:sz w:val="26"/>
          <w:szCs w:val="26"/>
        </w:rPr>
        <w:t xml:space="preserve">, освоено </w:t>
      </w:r>
      <w:r w:rsidR="00F462DD" w:rsidRPr="00F650F8">
        <w:rPr>
          <w:sz w:val="26"/>
          <w:szCs w:val="26"/>
        </w:rPr>
        <w:t>9</w:t>
      </w:r>
      <w:r w:rsidR="00AD5BBE" w:rsidRPr="00F650F8">
        <w:rPr>
          <w:sz w:val="26"/>
          <w:szCs w:val="26"/>
        </w:rPr>
        <w:t>0,0 тыс. рублей</w:t>
      </w:r>
      <w:r w:rsidRPr="00F650F8">
        <w:rPr>
          <w:sz w:val="26"/>
          <w:szCs w:val="26"/>
        </w:rPr>
        <w:t>.</w:t>
      </w:r>
    </w:p>
    <w:p w:rsidR="00045D1F" w:rsidRPr="00F650F8" w:rsidRDefault="00045D1F" w:rsidP="004526B7">
      <w:pPr>
        <w:widowControl w:val="0"/>
        <w:ind w:firstLine="709"/>
        <w:jc w:val="both"/>
        <w:rPr>
          <w:sz w:val="26"/>
          <w:szCs w:val="26"/>
        </w:rPr>
      </w:pPr>
      <w:r w:rsidRPr="00F650F8">
        <w:rPr>
          <w:sz w:val="26"/>
          <w:szCs w:val="26"/>
        </w:rPr>
        <w:t xml:space="preserve">В апреле была опубликована информация о туристическом потенциале Чукотского автономного округа, о важнейших туристических событиях в жизни региона в журнале «Россия </w:t>
      </w:r>
      <w:r w:rsidRPr="00F650F8">
        <w:rPr>
          <w:sz w:val="26"/>
          <w:szCs w:val="26"/>
          <w:lang w:val="en-US"/>
        </w:rPr>
        <w:t>PRO</w:t>
      </w:r>
      <w:r w:rsidRPr="00F650F8">
        <w:rPr>
          <w:sz w:val="26"/>
          <w:szCs w:val="26"/>
        </w:rPr>
        <w:t xml:space="preserve">» на русском и английском языках с целью популяризации регионального туристического продукта в средствах массовой информации.  </w:t>
      </w:r>
    </w:p>
    <w:p w:rsidR="00883789" w:rsidRPr="00F650F8" w:rsidRDefault="00883789" w:rsidP="004526B7">
      <w:pPr>
        <w:ind w:firstLine="709"/>
        <w:jc w:val="both"/>
        <w:rPr>
          <w:sz w:val="26"/>
          <w:szCs w:val="26"/>
        </w:rPr>
      </w:pPr>
      <w:r w:rsidRPr="00F650F8">
        <w:rPr>
          <w:sz w:val="26"/>
          <w:szCs w:val="26"/>
        </w:rPr>
        <w:t xml:space="preserve">В рамках мероприятия предусмотренного </w:t>
      </w:r>
      <w:r w:rsidRPr="00F650F8">
        <w:rPr>
          <w:b/>
          <w:bCs/>
          <w:i/>
          <w:iCs/>
          <w:sz w:val="26"/>
          <w:szCs w:val="26"/>
        </w:rPr>
        <w:t xml:space="preserve">п.п. 1.3 «Предоставление грантов некоммерческим организациям на реализацию проектов в сфере развития внутреннего туризма» </w:t>
      </w:r>
      <w:r w:rsidRPr="00F650F8">
        <w:rPr>
          <w:sz w:val="26"/>
          <w:szCs w:val="26"/>
        </w:rPr>
        <w:t xml:space="preserve">Государственной программой за счет средств окружного бюджета предусмотрено </w:t>
      </w:r>
      <w:r w:rsidR="00AD5BBE" w:rsidRPr="00F650F8">
        <w:rPr>
          <w:sz w:val="26"/>
          <w:szCs w:val="26"/>
        </w:rPr>
        <w:t>1 50</w:t>
      </w:r>
      <w:r w:rsidRPr="00F650F8">
        <w:rPr>
          <w:sz w:val="26"/>
          <w:szCs w:val="26"/>
        </w:rPr>
        <w:t xml:space="preserve">0,0 тыс. рублей, из </w:t>
      </w:r>
      <w:r w:rsidRPr="002F7028">
        <w:rPr>
          <w:sz w:val="26"/>
          <w:szCs w:val="26"/>
        </w:rPr>
        <w:t>которых освоено 0,0 тыс. рублей</w:t>
      </w:r>
      <w:r w:rsidRPr="00F650F8">
        <w:rPr>
          <w:sz w:val="26"/>
          <w:szCs w:val="26"/>
        </w:rPr>
        <w:t xml:space="preserve">. </w:t>
      </w:r>
    </w:p>
    <w:p w:rsidR="00045D1F" w:rsidRPr="002F7028" w:rsidRDefault="002F7028" w:rsidP="002F7028">
      <w:pPr>
        <w:widowControl w:val="0"/>
        <w:ind w:firstLine="708"/>
        <w:contextualSpacing/>
        <w:jc w:val="both"/>
        <w:rPr>
          <w:sz w:val="26"/>
          <w:szCs w:val="26"/>
        </w:rPr>
      </w:pPr>
      <w:r>
        <w:rPr>
          <w:sz w:val="26"/>
          <w:szCs w:val="26"/>
        </w:rPr>
        <w:t>Мероприятие не реализовано в</w:t>
      </w:r>
      <w:r w:rsidRPr="004526B7">
        <w:rPr>
          <w:sz w:val="26"/>
          <w:szCs w:val="26"/>
        </w:rPr>
        <w:t xml:space="preserve"> ввиду отсутствия проектов, соответствующих требованиям и критериям для проведения указанного мероприятия</w:t>
      </w:r>
      <w:r>
        <w:rPr>
          <w:sz w:val="26"/>
          <w:szCs w:val="26"/>
        </w:rPr>
        <w:t xml:space="preserve">. </w:t>
      </w:r>
    </w:p>
    <w:p w:rsidR="00883789" w:rsidRPr="00F650F8" w:rsidRDefault="00883789" w:rsidP="004526B7">
      <w:pPr>
        <w:ind w:firstLine="709"/>
        <w:jc w:val="both"/>
        <w:rPr>
          <w:sz w:val="26"/>
          <w:szCs w:val="26"/>
        </w:rPr>
      </w:pPr>
      <w:r w:rsidRPr="00F650F8">
        <w:rPr>
          <w:sz w:val="26"/>
          <w:szCs w:val="26"/>
        </w:rPr>
        <w:t xml:space="preserve">В рамках мероприятия предусмотренного </w:t>
      </w:r>
      <w:r w:rsidRPr="00F650F8">
        <w:rPr>
          <w:b/>
          <w:bCs/>
          <w:i/>
          <w:iCs/>
          <w:sz w:val="26"/>
          <w:szCs w:val="26"/>
        </w:rPr>
        <w:t xml:space="preserve">п.п. 1.4 «Организация и участия в выставках туристской направленности» </w:t>
      </w:r>
      <w:r w:rsidRPr="00F650F8">
        <w:rPr>
          <w:sz w:val="26"/>
          <w:szCs w:val="26"/>
        </w:rPr>
        <w:t xml:space="preserve">за счет средств окружного бюджета предусмотрено </w:t>
      </w:r>
      <w:r w:rsidR="002A0CAD" w:rsidRPr="00F650F8">
        <w:rPr>
          <w:sz w:val="26"/>
          <w:szCs w:val="26"/>
        </w:rPr>
        <w:t>1 500</w:t>
      </w:r>
      <w:r w:rsidRPr="00F650F8">
        <w:rPr>
          <w:sz w:val="26"/>
          <w:szCs w:val="26"/>
        </w:rPr>
        <w:t>,</w:t>
      </w:r>
      <w:r w:rsidR="002A0CAD" w:rsidRPr="00F650F8">
        <w:rPr>
          <w:sz w:val="26"/>
          <w:szCs w:val="26"/>
        </w:rPr>
        <w:t>0</w:t>
      </w:r>
      <w:r w:rsidRPr="00F650F8">
        <w:rPr>
          <w:sz w:val="26"/>
          <w:szCs w:val="26"/>
        </w:rPr>
        <w:t xml:space="preserve"> тыс. рублей</w:t>
      </w:r>
      <w:r w:rsidRPr="00BC507D">
        <w:rPr>
          <w:sz w:val="26"/>
          <w:szCs w:val="26"/>
        </w:rPr>
        <w:t xml:space="preserve">, освоено </w:t>
      </w:r>
      <w:r w:rsidR="00F462DD" w:rsidRPr="00BC507D">
        <w:rPr>
          <w:sz w:val="26"/>
          <w:szCs w:val="26"/>
        </w:rPr>
        <w:t>1 396</w:t>
      </w:r>
      <w:r w:rsidR="002A0CAD" w:rsidRPr="00BC507D">
        <w:rPr>
          <w:sz w:val="26"/>
          <w:szCs w:val="26"/>
        </w:rPr>
        <w:t>,</w:t>
      </w:r>
      <w:r w:rsidR="000B2DE4" w:rsidRPr="00BC507D">
        <w:rPr>
          <w:sz w:val="26"/>
          <w:szCs w:val="26"/>
        </w:rPr>
        <w:t>1</w:t>
      </w:r>
      <w:r w:rsidRPr="00BC507D">
        <w:rPr>
          <w:sz w:val="26"/>
          <w:szCs w:val="26"/>
        </w:rPr>
        <w:t xml:space="preserve"> тыс. рублей</w:t>
      </w:r>
      <w:r w:rsidRPr="00F650F8">
        <w:rPr>
          <w:sz w:val="26"/>
          <w:szCs w:val="26"/>
        </w:rPr>
        <w:t xml:space="preserve">. </w:t>
      </w:r>
    </w:p>
    <w:p w:rsidR="00942499" w:rsidRPr="00F650F8" w:rsidRDefault="00913DAA" w:rsidP="00913DAA">
      <w:pPr>
        <w:widowControl w:val="0"/>
        <w:ind w:firstLine="708"/>
        <w:contextualSpacing/>
        <w:jc w:val="both"/>
        <w:rPr>
          <w:color w:val="FF0000"/>
          <w:sz w:val="26"/>
          <w:szCs w:val="26"/>
        </w:rPr>
      </w:pPr>
      <w:r w:rsidRPr="00F650F8">
        <w:rPr>
          <w:sz w:val="26"/>
          <w:szCs w:val="26"/>
        </w:rPr>
        <w:t>1) Делегация Чукотского автономного округа приняла участие</w:t>
      </w:r>
      <w:r w:rsidR="00942499" w:rsidRPr="00F650F8">
        <w:rPr>
          <w:sz w:val="26"/>
          <w:szCs w:val="26"/>
        </w:rPr>
        <w:t xml:space="preserve"> в </w:t>
      </w:r>
      <w:r w:rsidR="00942499" w:rsidRPr="00F650F8">
        <w:rPr>
          <w:i/>
          <w:sz w:val="26"/>
          <w:szCs w:val="26"/>
          <w:u w:val="single"/>
        </w:rPr>
        <w:t>X</w:t>
      </w:r>
      <w:r w:rsidR="00942499" w:rsidRPr="00F650F8">
        <w:rPr>
          <w:i/>
          <w:sz w:val="26"/>
          <w:szCs w:val="26"/>
          <w:u w:val="single"/>
          <w:lang w:val="en-US"/>
        </w:rPr>
        <w:t>VI</w:t>
      </w:r>
      <w:r w:rsidR="00942499" w:rsidRPr="00F650F8">
        <w:rPr>
          <w:i/>
          <w:sz w:val="26"/>
          <w:szCs w:val="26"/>
          <w:u w:val="single"/>
        </w:rPr>
        <w:t xml:space="preserve"> Международной туристической выставке «Интурмаркет-2021»</w:t>
      </w:r>
      <w:r w:rsidR="00942499" w:rsidRPr="00F650F8">
        <w:rPr>
          <w:sz w:val="26"/>
          <w:szCs w:val="26"/>
        </w:rPr>
        <w:t xml:space="preserve"> в городе Москва.</w:t>
      </w:r>
      <w:r w:rsidRPr="00F650F8">
        <w:rPr>
          <w:sz w:val="26"/>
          <w:szCs w:val="26"/>
        </w:rPr>
        <w:t xml:space="preserve"> В состав делегации вошли сотрудники Департамента культуры, спорта и туризма Чукотского автономного округа, Туристско-информационного центра и представители регионального турбизнеса, НКО ««Фонд развития туризма, международных и межрегиональных проектов Чукотского автономного округа»</w:t>
      </w:r>
      <w:r w:rsidR="0063138D" w:rsidRPr="00F650F8">
        <w:rPr>
          <w:sz w:val="26"/>
          <w:szCs w:val="26"/>
        </w:rPr>
        <w:t>.</w:t>
      </w:r>
    </w:p>
    <w:p w:rsidR="00045D1F" w:rsidRPr="00F650F8" w:rsidRDefault="00045D1F" w:rsidP="00045D1F">
      <w:pPr>
        <w:widowControl w:val="0"/>
        <w:ind w:firstLine="708"/>
        <w:contextualSpacing/>
        <w:jc w:val="both"/>
        <w:rPr>
          <w:sz w:val="26"/>
          <w:szCs w:val="26"/>
        </w:rPr>
      </w:pPr>
      <w:r w:rsidRPr="00F650F8">
        <w:rPr>
          <w:sz w:val="26"/>
          <w:szCs w:val="26"/>
        </w:rPr>
        <w:t>В рамках расширенной деловой программы выставки «Интурмаркет» прошли отраслевые конференции, профильные семинары и сессии. Участники мероприятия обсудили итоги зимнего туристического сезона, новые турпродукты, маршруты и программы, тренды сезона – 2021, поделились опытом разработки и реализации привлекательных для самого широкого круга туристов предложений. В этом году в рамках выставки проводились мероприятия «Интурмаркет Академия», на которой было проведено более 25 образовательных семинаров, панельных дискуссий и мастер-классов от ведущих специалистов и экспертов отрасли на самые актуальные темы туристического бизнеса.</w:t>
      </w:r>
    </w:p>
    <w:p w:rsidR="0063138D" w:rsidRPr="00F650F8" w:rsidRDefault="0063138D" w:rsidP="0063138D">
      <w:pPr>
        <w:widowControl w:val="0"/>
        <w:ind w:firstLine="708"/>
        <w:contextualSpacing/>
        <w:jc w:val="both"/>
        <w:rPr>
          <w:sz w:val="26"/>
          <w:szCs w:val="26"/>
        </w:rPr>
      </w:pPr>
      <w:r w:rsidRPr="00F650F8">
        <w:rPr>
          <w:sz w:val="26"/>
          <w:szCs w:val="26"/>
        </w:rPr>
        <w:t>2) В августе делегация Чукотского автономного округа приняла участие в  выставке «Улица Дальнего Востока».</w:t>
      </w:r>
    </w:p>
    <w:p w:rsidR="0063138D" w:rsidRPr="00F650F8" w:rsidRDefault="0063138D" w:rsidP="0063138D">
      <w:pPr>
        <w:widowControl w:val="0"/>
        <w:ind w:firstLine="708"/>
        <w:contextualSpacing/>
        <w:jc w:val="both"/>
        <w:rPr>
          <w:sz w:val="26"/>
          <w:szCs w:val="26"/>
        </w:rPr>
      </w:pPr>
      <w:r w:rsidRPr="00F650F8">
        <w:rPr>
          <w:sz w:val="26"/>
          <w:szCs w:val="26"/>
        </w:rPr>
        <w:t xml:space="preserve">Восточный экономический форум, выставка «Улица Дальнего Востока» — это уникальная площадка для взаимодействия ведущих российских и зарубежных профессионалов в сфере экономики, государственного управления и бизнеса из России и стран Азиатско-Тихоокеанского региона. </w:t>
      </w:r>
    </w:p>
    <w:p w:rsidR="0063138D" w:rsidRPr="00F650F8" w:rsidRDefault="0063138D" w:rsidP="0063138D">
      <w:pPr>
        <w:widowControl w:val="0"/>
        <w:ind w:firstLine="708"/>
        <w:contextualSpacing/>
        <w:jc w:val="both"/>
        <w:rPr>
          <w:sz w:val="26"/>
          <w:szCs w:val="26"/>
        </w:rPr>
      </w:pPr>
      <w:r w:rsidRPr="00F650F8">
        <w:rPr>
          <w:sz w:val="26"/>
          <w:szCs w:val="26"/>
        </w:rPr>
        <w:lastRenderedPageBreak/>
        <w:t>Задачи выставки:</w:t>
      </w:r>
    </w:p>
    <w:p w:rsidR="0063138D" w:rsidRPr="00F650F8" w:rsidRDefault="0063138D" w:rsidP="0063138D">
      <w:pPr>
        <w:widowControl w:val="0"/>
        <w:ind w:firstLine="708"/>
        <w:contextualSpacing/>
        <w:jc w:val="both"/>
        <w:rPr>
          <w:sz w:val="26"/>
          <w:szCs w:val="26"/>
        </w:rPr>
      </w:pPr>
      <w:r w:rsidRPr="00F650F8">
        <w:rPr>
          <w:sz w:val="26"/>
          <w:szCs w:val="26"/>
        </w:rPr>
        <w:t>— демонстрация достижений, уникальности культуры, обычаев, кухни регионов Дальнего Востока России, презентация экономического потенциала регионов Дальнего Востока России;</w:t>
      </w:r>
    </w:p>
    <w:p w:rsidR="0063138D" w:rsidRPr="00F650F8" w:rsidRDefault="0063138D" w:rsidP="0063138D">
      <w:pPr>
        <w:widowControl w:val="0"/>
        <w:ind w:firstLine="708"/>
        <w:contextualSpacing/>
        <w:jc w:val="both"/>
        <w:rPr>
          <w:sz w:val="26"/>
          <w:szCs w:val="26"/>
        </w:rPr>
      </w:pPr>
      <w:r w:rsidRPr="00F650F8">
        <w:rPr>
          <w:sz w:val="26"/>
          <w:szCs w:val="26"/>
        </w:rPr>
        <w:t>— укрепление экономических и гуманитарных связей со странами-партнерами;</w:t>
      </w:r>
    </w:p>
    <w:p w:rsidR="0063138D" w:rsidRPr="00F650F8" w:rsidRDefault="0063138D" w:rsidP="0063138D">
      <w:pPr>
        <w:widowControl w:val="0"/>
        <w:ind w:firstLine="708"/>
        <w:contextualSpacing/>
        <w:jc w:val="both"/>
        <w:rPr>
          <w:sz w:val="26"/>
          <w:szCs w:val="26"/>
        </w:rPr>
      </w:pPr>
      <w:r w:rsidRPr="00F650F8">
        <w:rPr>
          <w:sz w:val="26"/>
          <w:szCs w:val="26"/>
        </w:rPr>
        <w:t>— развитие туризма.</w:t>
      </w:r>
    </w:p>
    <w:p w:rsidR="0063138D" w:rsidRPr="00F650F8" w:rsidRDefault="0063138D" w:rsidP="0063138D">
      <w:pPr>
        <w:widowControl w:val="0"/>
        <w:ind w:firstLine="708"/>
        <w:contextualSpacing/>
        <w:jc w:val="both"/>
        <w:rPr>
          <w:sz w:val="26"/>
          <w:szCs w:val="26"/>
        </w:rPr>
      </w:pPr>
      <w:r w:rsidRPr="00F650F8">
        <w:rPr>
          <w:sz w:val="26"/>
          <w:szCs w:val="26"/>
        </w:rPr>
        <w:t>Участниками выставки стали 11 регионов Дальнего Востока и каждый представил уникальные особенности своих территорий.</w:t>
      </w:r>
    </w:p>
    <w:p w:rsidR="0063138D" w:rsidRPr="00F650F8" w:rsidRDefault="0063138D" w:rsidP="0063138D">
      <w:pPr>
        <w:widowControl w:val="0"/>
        <w:ind w:firstLine="708"/>
        <w:contextualSpacing/>
        <w:jc w:val="both"/>
        <w:rPr>
          <w:sz w:val="26"/>
          <w:szCs w:val="26"/>
        </w:rPr>
      </w:pPr>
      <w:r w:rsidRPr="00F650F8">
        <w:rPr>
          <w:sz w:val="26"/>
          <w:szCs w:val="26"/>
        </w:rPr>
        <w:t>Чукотский автономный округ представил на площадке «Улица Дальнего Востока» три павильона. В них участникам и гостям Восточного экономического форума рассказали об инвестиционном потенциале региона, национальной культуре и развитии энергетики в округе.</w:t>
      </w:r>
    </w:p>
    <w:p w:rsidR="00883789" w:rsidRPr="00F650F8" w:rsidRDefault="00883789" w:rsidP="004526B7">
      <w:pPr>
        <w:ind w:firstLine="709"/>
        <w:jc w:val="both"/>
        <w:rPr>
          <w:sz w:val="26"/>
          <w:szCs w:val="26"/>
        </w:rPr>
      </w:pPr>
      <w:r w:rsidRPr="00F650F8">
        <w:rPr>
          <w:sz w:val="26"/>
          <w:szCs w:val="26"/>
        </w:rPr>
        <w:t xml:space="preserve">В рамках мероприятия предусмотренного </w:t>
      </w:r>
      <w:r w:rsidRPr="00F650F8">
        <w:rPr>
          <w:b/>
          <w:bCs/>
          <w:i/>
          <w:iCs/>
          <w:sz w:val="26"/>
          <w:szCs w:val="26"/>
        </w:rPr>
        <w:t xml:space="preserve">п.п. 1.5 «Субсидии юридическим лицам на финансовое обеспечение затрат, связанных с оказанием услуг в сфере въездного и внутреннего туризма на территории Чукотского автономного округа» </w:t>
      </w:r>
      <w:r w:rsidRPr="00F650F8">
        <w:rPr>
          <w:sz w:val="26"/>
          <w:szCs w:val="26"/>
        </w:rPr>
        <w:t xml:space="preserve">за счет средств окружного бюджета предусмотрено </w:t>
      </w:r>
      <w:r w:rsidR="002A0CAD" w:rsidRPr="00F650F8">
        <w:rPr>
          <w:sz w:val="26"/>
          <w:szCs w:val="26"/>
        </w:rPr>
        <w:t>5</w:t>
      </w:r>
      <w:r w:rsidRPr="00F650F8">
        <w:rPr>
          <w:sz w:val="26"/>
          <w:szCs w:val="26"/>
        </w:rPr>
        <w:t xml:space="preserve"> 6</w:t>
      </w:r>
      <w:r w:rsidR="002A0CAD" w:rsidRPr="00F650F8">
        <w:rPr>
          <w:sz w:val="26"/>
          <w:szCs w:val="26"/>
        </w:rPr>
        <w:t>00</w:t>
      </w:r>
      <w:r w:rsidRPr="00F650F8">
        <w:rPr>
          <w:sz w:val="26"/>
          <w:szCs w:val="26"/>
        </w:rPr>
        <w:t>,</w:t>
      </w:r>
      <w:r w:rsidR="002A0CAD" w:rsidRPr="00F650F8">
        <w:rPr>
          <w:sz w:val="26"/>
          <w:szCs w:val="26"/>
        </w:rPr>
        <w:t>0</w:t>
      </w:r>
      <w:r w:rsidRPr="00F650F8">
        <w:rPr>
          <w:sz w:val="26"/>
          <w:szCs w:val="26"/>
        </w:rPr>
        <w:t xml:space="preserve"> тыс. рублей, </w:t>
      </w:r>
      <w:r w:rsidR="000B2DE4">
        <w:rPr>
          <w:sz w:val="26"/>
          <w:szCs w:val="26"/>
        </w:rPr>
        <w:t xml:space="preserve">сводной бюджетной росписью предусмотрено 4 664,3 тыс. </w:t>
      </w:r>
      <w:r w:rsidR="000B2DE4" w:rsidRPr="00BC507D">
        <w:rPr>
          <w:sz w:val="26"/>
          <w:szCs w:val="26"/>
        </w:rPr>
        <w:t xml:space="preserve">рублей, </w:t>
      </w:r>
      <w:r w:rsidRPr="00BC507D">
        <w:rPr>
          <w:sz w:val="26"/>
          <w:szCs w:val="26"/>
        </w:rPr>
        <w:t xml:space="preserve">освоено </w:t>
      </w:r>
      <w:r w:rsidR="000B2DE4" w:rsidRPr="00BC507D">
        <w:rPr>
          <w:sz w:val="26"/>
          <w:szCs w:val="26"/>
        </w:rPr>
        <w:t>4 664,3</w:t>
      </w:r>
      <w:r w:rsidRPr="00BC507D">
        <w:rPr>
          <w:sz w:val="26"/>
          <w:szCs w:val="26"/>
        </w:rPr>
        <w:t xml:space="preserve"> тыс. рублей. </w:t>
      </w:r>
    </w:p>
    <w:p w:rsidR="00FC7CB6" w:rsidRPr="00F650F8" w:rsidRDefault="00774C0F" w:rsidP="00FC7CB6">
      <w:pPr>
        <w:widowControl w:val="0"/>
        <w:spacing w:line="276" w:lineRule="auto"/>
        <w:ind w:firstLine="708"/>
        <w:contextualSpacing/>
        <w:jc w:val="both"/>
        <w:rPr>
          <w:sz w:val="26"/>
          <w:szCs w:val="26"/>
        </w:rPr>
      </w:pPr>
      <w:r w:rsidRPr="00F650F8">
        <w:rPr>
          <w:sz w:val="26"/>
          <w:szCs w:val="26"/>
        </w:rPr>
        <w:t xml:space="preserve">В </w:t>
      </w:r>
      <w:r w:rsidRPr="00F650F8">
        <w:rPr>
          <w:sz w:val="26"/>
          <w:szCs w:val="26"/>
          <w:lang w:val="en-US"/>
        </w:rPr>
        <w:t>III</w:t>
      </w:r>
      <w:r w:rsidRPr="00F650F8">
        <w:rPr>
          <w:sz w:val="26"/>
          <w:szCs w:val="26"/>
        </w:rPr>
        <w:t xml:space="preserve"> квартале текущего года состоялся отбор кандидатов на предоставление субсидии юридическим лицам на финансовое обеспечение затрат, связанных с оказанием услуг в сфере въездного и внутреннего туризма. Победителем признана компания ООО «Кутх Тревел». 02 августа 2021 года заключено Соглашение № 01–50/85 между Департаментом культуры, спорта и туризма Чукотского автономного округа и Обществом </w:t>
      </w:r>
      <w:r w:rsidRPr="00FC7CB6">
        <w:rPr>
          <w:sz w:val="26"/>
          <w:szCs w:val="26"/>
        </w:rPr>
        <w:t xml:space="preserve">с ограниченной ответственностью «Кутх Тревел», </w:t>
      </w:r>
      <w:r w:rsidR="00FC7CB6" w:rsidRPr="00FC7CB6">
        <w:rPr>
          <w:sz w:val="26"/>
          <w:szCs w:val="26"/>
        </w:rPr>
        <w:t>в рамках которого прошло 2 тура выходного дня в поселок Эгвекинот на теплоходе «Капитан Сотников» и 16 экскурсионных</w:t>
      </w:r>
      <w:r w:rsidR="00FC7CB6" w:rsidRPr="00F650F8">
        <w:rPr>
          <w:sz w:val="26"/>
          <w:szCs w:val="26"/>
        </w:rPr>
        <w:t xml:space="preserve"> программ в акватории Анадырского лимана</w:t>
      </w:r>
      <w:r w:rsidR="00FC7CB6">
        <w:rPr>
          <w:sz w:val="26"/>
          <w:szCs w:val="26"/>
        </w:rPr>
        <w:t xml:space="preserve"> на катере «Камчатка»</w:t>
      </w:r>
      <w:r w:rsidR="00FC7CB6" w:rsidRPr="00F650F8">
        <w:rPr>
          <w:sz w:val="26"/>
          <w:szCs w:val="26"/>
        </w:rPr>
        <w:t>.</w:t>
      </w:r>
      <w:r w:rsidR="00FC7CB6">
        <w:rPr>
          <w:sz w:val="26"/>
          <w:szCs w:val="26"/>
        </w:rPr>
        <w:t xml:space="preserve"> Туристическим продуктом воспользовались 200 человек. </w:t>
      </w:r>
    </w:p>
    <w:p w:rsidR="00942499" w:rsidRPr="00F650F8" w:rsidRDefault="00942499" w:rsidP="004526B7">
      <w:pPr>
        <w:widowControl w:val="0"/>
        <w:ind w:left="420" w:firstLine="709"/>
        <w:jc w:val="center"/>
        <w:rPr>
          <w:b/>
          <w:bCs/>
          <w:sz w:val="26"/>
          <w:szCs w:val="26"/>
          <w:shd w:val="clear" w:color="auto" w:fill="FFFFFF"/>
        </w:rPr>
      </w:pPr>
    </w:p>
    <w:p w:rsidR="00883789" w:rsidRPr="000B2DE4" w:rsidRDefault="00883789" w:rsidP="004526B7">
      <w:pPr>
        <w:widowControl w:val="0"/>
        <w:ind w:left="420" w:firstLine="709"/>
        <w:jc w:val="center"/>
        <w:rPr>
          <w:b/>
          <w:bCs/>
          <w:color w:val="FF0000"/>
          <w:sz w:val="26"/>
          <w:szCs w:val="26"/>
          <w:shd w:val="clear" w:color="auto" w:fill="FFFFFF"/>
        </w:rPr>
      </w:pPr>
      <w:r w:rsidRPr="00F650F8">
        <w:rPr>
          <w:b/>
          <w:bCs/>
          <w:sz w:val="26"/>
          <w:szCs w:val="26"/>
          <w:shd w:val="clear" w:color="auto" w:fill="FFFFFF"/>
        </w:rPr>
        <w:t xml:space="preserve">9. Подпрограмма «Развитие социальной инфраструктуры», % исполнения подпрограммы составил </w:t>
      </w:r>
      <w:r w:rsidR="00655AC8">
        <w:rPr>
          <w:b/>
          <w:bCs/>
          <w:sz w:val="26"/>
          <w:szCs w:val="26"/>
          <w:shd w:val="clear" w:color="auto" w:fill="FFFFFF"/>
        </w:rPr>
        <w:t>30,4</w:t>
      </w:r>
    </w:p>
    <w:p w:rsidR="00883789" w:rsidRPr="00F650F8" w:rsidRDefault="00883789" w:rsidP="004526B7">
      <w:pPr>
        <w:widowControl w:val="0"/>
        <w:ind w:left="420" w:firstLine="709"/>
        <w:jc w:val="center"/>
        <w:rPr>
          <w:sz w:val="26"/>
          <w:szCs w:val="26"/>
        </w:rPr>
      </w:pPr>
    </w:p>
    <w:p w:rsidR="002A0CAD" w:rsidRPr="00655AC8" w:rsidRDefault="00883789" w:rsidP="002A0CAD">
      <w:pPr>
        <w:widowControl w:val="0"/>
        <w:ind w:firstLine="709"/>
        <w:jc w:val="both"/>
        <w:rPr>
          <w:sz w:val="26"/>
          <w:szCs w:val="26"/>
        </w:rPr>
      </w:pPr>
      <w:r w:rsidRPr="00F650F8">
        <w:rPr>
          <w:sz w:val="26"/>
          <w:szCs w:val="26"/>
        </w:rPr>
        <w:t>На реализацию Подпрограммы «Развитие социальной инфраструктуры»</w:t>
      </w:r>
      <w:r w:rsidRPr="00F650F8">
        <w:rPr>
          <w:b/>
          <w:bCs/>
          <w:sz w:val="26"/>
          <w:szCs w:val="26"/>
        </w:rPr>
        <w:t xml:space="preserve"> </w:t>
      </w:r>
      <w:r w:rsidRPr="00F650F8">
        <w:rPr>
          <w:sz w:val="26"/>
          <w:szCs w:val="26"/>
        </w:rPr>
        <w:t>в 202</w:t>
      </w:r>
      <w:r w:rsidR="002A0CAD" w:rsidRPr="00F650F8">
        <w:rPr>
          <w:sz w:val="26"/>
          <w:szCs w:val="26"/>
        </w:rPr>
        <w:t>1</w:t>
      </w:r>
      <w:r w:rsidRPr="00F650F8">
        <w:rPr>
          <w:sz w:val="26"/>
          <w:szCs w:val="26"/>
        </w:rPr>
        <w:t xml:space="preserve"> году за счет Государственной программой предусмотрено </w:t>
      </w:r>
      <w:r w:rsidR="000B2DE4">
        <w:rPr>
          <w:sz w:val="26"/>
          <w:szCs w:val="26"/>
        </w:rPr>
        <w:t>3</w:t>
      </w:r>
      <w:r w:rsidR="00A31F00" w:rsidRPr="00F650F8">
        <w:rPr>
          <w:sz w:val="26"/>
          <w:szCs w:val="26"/>
        </w:rPr>
        <w:t>77</w:t>
      </w:r>
      <w:r w:rsidRPr="00F650F8">
        <w:rPr>
          <w:sz w:val="26"/>
          <w:szCs w:val="26"/>
        </w:rPr>
        <w:t> </w:t>
      </w:r>
      <w:r w:rsidR="000B2DE4">
        <w:rPr>
          <w:sz w:val="26"/>
          <w:szCs w:val="26"/>
        </w:rPr>
        <w:t>1</w:t>
      </w:r>
      <w:r w:rsidR="00A31F00" w:rsidRPr="00F650F8">
        <w:rPr>
          <w:sz w:val="26"/>
          <w:szCs w:val="26"/>
        </w:rPr>
        <w:t>4</w:t>
      </w:r>
      <w:r w:rsidR="000B2DE4">
        <w:rPr>
          <w:sz w:val="26"/>
          <w:szCs w:val="26"/>
        </w:rPr>
        <w:t>7</w:t>
      </w:r>
      <w:r w:rsidRPr="00F650F8">
        <w:rPr>
          <w:sz w:val="26"/>
          <w:szCs w:val="26"/>
        </w:rPr>
        <w:t>,</w:t>
      </w:r>
      <w:r w:rsidR="000B2DE4">
        <w:rPr>
          <w:sz w:val="26"/>
          <w:szCs w:val="26"/>
        </w:rPr>
        <w:t>8</w:t>
      </w:r>
      <w:r w:rsidRPr="00F650F8">
        <w:rPr>
          <w:sz w:val="26"/>
          <w:szCs w:val="26"/>
        </w:rPr>
        <w:t xml:space="preserve"> тыс. рублей, </w:t>
      </w:r>
      <w:r w:rsidR="002A0CAD" w:rsidRPr="00F650F8">
        <w:rPr>
          <w:sz w:val="26"/>
          <w:szCs w:val="26"/>
        </w:rPr>
        <w:t xml:space="preserve">в том числе за счет средств федерального бюджета </w:t>
      </w:r>
      <w:r w:rsidR="000B2DE4">
        <w:rPr>
          <w:sz w:val="26"/>
          <w:szCs w:val="26"/>
        </w:rPr>
        <w:t>168</w:t>
      </w:r>
      <w:r w:rsidR="002A0CAD" w:rsidRPr="00F650F8">
        <w:rPr>
          <w:sz w:val="26"/>
          <w:szCs w:val="26"/>
        </w:rPr>
        <w:t xml:space="preserve"> </w:t>
      </w:r>
      <w:r w:rsidR="000B2DE4">
        <w:rPr>
          <w:sz w:val="26"/>
          <w:szCs w:val="26"/>
        </w:rPr>
        <w:t>862</w:t>
      </w:r>
      <w:r w:rsidR="002A0CAD" w:rsidRPr="00F650F8">
        <w:rPr>
          <w:sz w:val="26"/>
          <w:szCs w:val="26"/>
        </w:rPr>
        <w:t>,</w:t>
      </w:r>
      <w:r w:rsidR="000B2DE4">
        <w:rPr>
          <w:sz w:val="26"/>
          <w:szCs w:val="26"/>
        </w:rPr>
        <w:t>9</w:t>
      </w:r>
      <w:r w:rsidR="002A0CAD" w:rsidRPr="00F650F8">
        <w:rPr>
          <w:sz w:val="26"/>
          <w:szCs w:val="26"/>
        </w:rPr>
        <w:t xml:space="preserve"> тыс. рублей, за счет окружного бюджета 2</w:t>
      </w:r>
      <w:r w:rsidR="000B2DE4">
        <w:rPr>
          <w:sz w:val="26"/>
          <w:szCs w:val="26"/>
        </w:rPr>
        <w:t>08</w:t>
      </w:r>
      <w:r w:rsidR="002A0CAD" w:rsidRPr="00F650F8">
        <w:rPr>
          <w:sz w:val="26"/>
          <w:szCs w:val="26"/>
        </w:rPr>
        <w:t> </w:t>
      </w:r>
      <w:r w:rsidR="000B2DE4">
        <w:rPr>
          <w:sz w:val="26"/>
          <w:szCs w:val="26"/>
        </w:rPr>
        <w:t>284</w:t>
      </w:r>
      <w:r w:rsidR="002A0CAD" w:rsidRPr="00F650F8">
        <w:rPr>
          <w:sz w:val="26"/>
          <w:szCs w:val="26"/>
        </w:rPr>
        <w:t>,</w:t>
      </w:r>
      <w:r w:rsidR="000B2DE4">
        <w:rPr>
          <w:sz w:val="26"/>
          <w:szCs w:val="26"/>
        </w:rPr>
        <w:t>9</w:t>
      </w:r>
      <w:r w:rsidR="002A0CAD" w:rsidRPr="00F650F8">
        <w:rPr>
          <w:sz w:val="26"/>
          <w:szCs w:val="26"/>
        </w:rPr>
        <w:t xml:space="preserve"> тыс. </w:t>
      </w:r>
      <w:r w:rsidR="002A0CAD" w:rsidRPr="00655AC8">
        <w:rPr>
          <w:sz w:val="26"/>
          <w:szCs w:val="26"/>
        </w:rPr>
        <w:t xml:space="preserve">рублей; </w:t>
      </w:r>
      <w:r w:rsidR="00A31F00" w:rsidRPr="00655AC8">
        <w:rPr>
          <w:sz w:val="26"/>
          <w:szCs w:val="26"/>
        </w:rPr>
        <w:t xml:space="preserve">сводной бюджетной росписью предусмотрено – </w:t>
      </w:r>
      <w:r w:rsidR="00655AC8" w:rsidRPr="00655AC8">
        <w:rPr>
          <w:sz w:val="26"/>
          <w:szCs w:val="26"/>
        </w:rPr>
        <w:t>377</w:t>
      </w:r>
      <w:r w:rsidR="007A10B5" w:rsidRPr="00655AC8">
        <w:rPr>
          <w:sz w:val="26"/>
          <w:szCs w:val="26"/>
        </w:rPr>
        <w:t xml:space="preserve"> </w:t>
      </w:r>
      <w:r w:rsidR="00655AC8" w:rsidRPr="00655AC8">
        <w:rPr>
          <w:sz w:val="26"/>
          <w:szCs w:val="26"/>
        </w:rPr>
        <w:t>17</w:t>
      </w:r>
      <w:r w:rsidR="006F3FD8" w:rsidRPr="00655AC8">
        <w:rPr>
          <w:sz w:val="26"/>
          <w:szCs w:val="26"/>
        </w:rPr>
        <w:t>3</w:t>
      </w:r>
      <w:r w:rsidR="00A31F00" w:rsidRPr="00655AC8">
        <w:rPr>
          <w:sz w:val="26"/>
          <w:szCs w:val="26"/>
        </w:rPr>
        <w:t>,</w:t>
      </w:r>
      <w:r w:rsidR="00655AC8" w:rsidRPr="00655AC8">
        <w:rPr>
          <w:sz w:val="26"/>
          <w:szCs w:val="26"/>
        </w:rPr>
        <w:t>5</w:t>
      </w:r>
      <w:r w:rsidR="00A31F00" w:rsidRPr="00655AC8">
        <w:rPr>
          <w:sz w:val="26"/>
          <w:szCs w:val="26"/>
        </w:rPr>
        <w:t xml:space="preserve"> тыс. рублей, в том числе за счет средств федерального бюджета </w:t>
      </w:r>
      <w:r w:rsidR="007A10B5" w:rsidRPr="00655AC8">
        <w:rPr>
          <w:sz w:val="26"/>
          <w:szCs w:val="26"/>
        </w:rPr>
        <w:t>168 862</w:t>
      </w:r>
      <w:r w:rsidR="00A31F00" w:rsidRPr="00655AC8">
        <w:rPr>
          <w:sz w:val="26"/>
          <w:szCs w:val="26"/>
        </w:rPr>
        <w:t>,</w:t>
      </w:r>
      <w:r w:rsidR="007A10B5" w:rsidRPr="00655AC8">
        <w:rPr>
          <w:sz w:val="26"/>
          <w:szCs w:val="26"/>
        </w:rPr>
        <w:t>9</w:t>
      </w:r>
      <w:r w:rsidR="00A31F00" w:rsidRPr="00655AC8">
        <w:rPr>
          <w:sz w:val="26"/>
          <w:szCs w:val="26"/>
        </w:rPr>
        <w:t xml:space="preserve"> тыс. рублей, за счет окружного бюджета 2</w:t>
      </w:r>
      <w:r w:rsidR="00655AC8" w:rsidRPr="00655AC8">
        <w:rPr>
          <w:sz w:val="26"/>
          <w:szCs w:val="26"/>
        </w:rPr>
        <w:t>08 31</w:t>
      </w:r>
      <w:r w:rsidR="006F3FD8" w:rsidRPr="00655AC8">
        <w:rPr>
          <w:sz w:val="26"/>
          <w:szCs w:val="26"/>
        </w:rPr>
        <w:t>0</w:t>
      </w:r>
      <w:r w:rsidR="00655AC8" w:rsidRPr="00655AC8">
        <w:rPr>
          <w:sz w:val="26"/>
          <w:szCs w:val="26"/>
        </w:rPr>
        <w:t>,6</w:t>
      </w:r>
      <w:r w:rsidR="00A31F00" w:rsidRPr="00655AC8">
        <w:rPr>
          <w:sz w:val="26"/>
          <w:szCs w:val="26"/>
        </w:rPr>
        <w:t xml:space="preserve"> тыс. рублей; </w:t>
      </w:r>
      <w:r w:rsidR="002A0CAD" w:rsidRPr="00655AC8">
        <w:rPr>
          <w:sz w:val="26"/>
          <w:szCs w:val="26"/>
        </w:rPr>
        <w:t xml:space="preserve">освоено </w:t>
      </w:r>
      <w:r w:rsidR="00655AC8" w:rsidRPr="00655AC8">
        <w:rPr>
          <w:sz w:val="26"/>
          <w:szCs w:val="26"/>
        </w:rPr>
        <w:t>11</w:t>
      </w:r>
      <w:r w:rsidR="000F0905" w:rsidRPr="00655AC8">
        <w:rPr>
          <w:sz w:val="26"/>
          <w:szCs w:val="26"/>
        </w:rPr>
        <w:t>4 </w:t>
      </w:r>
      <w:r w:rsidR="00655AC8" w:rsidRPr="00655AC8">
        <w:rPr>
          <w:sz w:val="26"/>
          <w:szCs w:val="26"/>
        </w:rPr>
        <w:t>554</w:t>
      </w:r>
      <w:r w:rsidR="000F0905" w:rsidRPr="00655AC8">
        <w:rPr>
          <w:sz w:val="26"/>
          <w:szCs w:val="26"/>
        </w:rPr>
        <w:t>,</w:t>
      </w:r>
      <w:r w:rsidR="00C20081">
        <w:rPr>
          <w:sz w:val="26"/>
          <w:szCs w:val="26"/>
        </w:rPr>
        <w:t>0</w:t>
      </w:r>
      <w:r w:rsidR="002A0CAD" w:rsidRPr="00655AC8">
        <w:rPr>
          <w:sz w:val="26"/>
          <w:szCs w:val="26"/>
        </w:rPr>
        <w:t xml:space="preserve"> тыс. рублей, в том числе за счет окружного бюджета </w:t>
      </w:r>
      <w:r w:rsidR="00655AC8" w:rsidRPr="00655AC8">
        <w:rPr>
          <w:sz w:val="26"/>
          <w:szCs w:val="26"/>
        </w:rPr>
        <w:t>114 554,</w:t>
      </w:r>
      <w:r w:rsidR="00C20081">
        <w:rPr>
          <w:sz w:val="26"/>
          <w:szCs w:val="26"/>
        </w:rPr>
        <w:t>0</w:t>
      </w:r>
      <w:r w:rsidR="002A0CAD" w:rsidRPr="00655AC8">
        <w:rPr>
          <w:sz w:val="26"/>
          <w:szCs w:val="26"/>
        </w:rPr>
        <w:t xml:space="preserve"> тыс. рублей, за счет федерального бюджета 0,0 тыс. рублей.</w:t>
      </w:r>
    </w:p>
    <w:p w:rsidR="00883789" w:rsidRPr="00567583" w:rsidRDefault="00883789" w:rsidP="004526B7">
      <w:pPr>
        <w:ind w:firstLine="709"/>
        <w:jc w:val="both"/>
        <w:rPr>
          <w:sz w:val="26"/>
          <w:szCs w:val="26"/>
        </w:rPr>
      </w:pPr>
      <w:r w:rsidRPr="00F650F8">
        <w:rPr>
          <w:sz w:val="26"/>
          <w:szCs w:val="26"/>
        </w:rPr>
        <w:t xml:space="preserve">На выполнение основного мероприятия </w:t>
      </w:r>
      <w:r w:rsidRPr="00F650F8">
        <w:rPr>
          <w:b/>
          <w:bCs/>
          <w:sz w:val="26"/>
          <w:szCs w:val="26"/>
        </w:rPr>
        <w:t>п. 1 «Проектно-изыскательские, ремонтные работы, строительство и реконструкция объектов образования, культуры и спорта»</w:t>
      </w:r>
      <w:r w:rsidRPr="00F650F8">
        <w:rPr>
          <w:sz w:val="26"/>
          <w:szCs w:val="26"/>
        </w:rPr>
        <w:t xml:space="preserve"> за счет средств окружного бюджета предусмотрено 1</w:t>
      </w:r>
      <w:r w:rsidR="000B2DE4">
        <w:rPr>
          <w:sz w:val="26"/>
          <w:szCs w:val="26"/>
        </w:rPr>
        <w:t>41</w:t>
      </w:r>
      <w:r w:rsidR="007E7A4B" w:rsidRPr="007E7A4B">
        <w:rPr>
          <w:sz w:val="26"/>
          <w:szCs w:val="26"/>
        </w:rPr>
        <w:t xml:space="preserve"> </w:t>
      </w:r>
      <w:r w:rsidR="000B2DE4">
        <w:rPr>
          <w:sz w:val="26"/>
          <w:szCs w:val="26"/>
        </w:rPr>
        <w:t>904</w:t>
      </w:r>
      <w:r w:rsidRPr="00F650F8">
        <w:rPr>
          <w:sz w:val="26"/>
          <w:szCs w:val="26"/>
        </w:rPr>
        <w:t>,</w:t>
      </w:r>
      <w:r w:rsidR="000B2DE4">
        <w:rPr>
          <w:sz w:val="26"/>
          <w:szCs w:val="26"/>
        </w:rPr>
        <w:t>5</w:t>
      </w:r>
      <w:r w:rsidRPr="00F650F8">
        <w:rPr>
          <w:sz w:val="26"/>
          <w:szCs w:val="26"/>
        </w:rPr>
        <w:t xml:space="preserve"> тыс. </w:t>
      </w:r>
      <w:r w:rsidRPr="00567583">
        <w:rPr>
          <w:sz w:val="26"/>
          <w:szCs w:val="26"/>
        </w:rPr>
        <w:t xml:space="preserve">рублей, освоено </w:t>
      </w:r>
      <w:r w:rsidR="00655AC8" w:rsidRPr="00567583">
        <w:rPr>
          <w:sz w:val="26"/>
          <w:szCs w:val="26"/>
        </w:rPr>
        <w:t>60 962</w:t>
      </w:r>
      <w:r w:rsidRPr="00567583">
        <w:rPr>
          <w:sz w:val="26"/>
          <w:szCs w:val="26"/>
        </w:rPr>
        <w:t>,</w:t>
      </w:r>
      <w:r w:rsidR="00C20081">
        <w:rPr>
          <w:sz w:val="26"/>
          <w:szCs w:val="26"/>
        </w:rPr>
        <w:t>2</w:t>
      </w:r>
      <w:r w:rsidRPr="00567583">
        <w:rPr>
          <w:sz w:val="26"/>
          <w:szCs w:val="26"/>
        </w:rPr>
        <w:t xml:space="preserve"> тыс. рублей. </w:t>
      </w:r>
    </w:p>
    <w:p w:rsidR="00883789" w:rsidRPr="00655AC8" w:rsidRDefault="00883789" w:rsidP="004526B7">
      <w:pPr>
        <w:widowControl w:val="0"/>
        <w:ind w:firstLine="709"/>
        <w:jc w:val="both"/>
        <w:rPr>
          <w:sz w:val="26"/>
          <w:szCs w:val="26"/>
        </w:rPr>
      </w:pPr>
      <w:r w:rsidRPr="00F650F8">
        <w:rPr>
          <w:sz w:val="26"/>
          <w:szCs w:val="26"/>
        </w:rPr>
        <w:t xml:space="preserve">В рамках </w:t>
      </w:r>
      <w:r w:rsidRPr="00F650F8">
        <w:rPr>
          <w:b/>
          <w:bCs/>
          <w:i/>
          <w:iCs/>
          <w:sz w:val="26"/>
          <w:szCs w:val="26"/>
        </w:rPr>
        <w:t>п.п. 1.2. «Проведение ремонтных работ в государственных учреждениях культуры»</w:t>
      </w:r>
      <w:r w:rsidRPr="00F650F8">
        <w:rPr>
          <w:sz w:val="26"/>
          <w:szCs w:val="26"/>
        </w:rPr>
        <w:t xml:space="preserve"> за счет средств окружного бюджета предусмотрено </w:t>
      </w:r>
      <w:r w:rsidR="00A31F00" w:rsidRPr="00F650F8">
        <w:rPr>
          <w:sz w:val="26"/>
          <w:szCs w:val="26"/>
        </w:rPr>
        <w:t>2</w:t>
      </w:r>
      <w:r w:rsidR="000B2DE4">
        <w:rPr>
          <w:sz w:val="26"/>
          <w:szCs w:val="26"/>
          <w:lang w:val="en-US"/>
        </w:rPr>
        <w:t> </w:t>
      </w:r>
      <w:r w:rsidR="000B2DE4">
        <w:rPr>
          <w:sz w:val="26"/>
          <w:szCs w:val="26"/>
        </w:rPr>
        <w:t>692,9</w:t>
      </w:r>
      <w:r w:rsidR="00A31F00" w:rsidRPr="00F650F8">
        <w:rPr>
          <w:sz w:val="26"/>
          <w:szCs w:val="26"/>
        </w:rPr>
        <w:t xml:space="preserve"> тыс. </w:t>
      </w:r>
      <w:r w:rsidR="00A31F00" w:rsidRPr="00655AC8">
        <w:rPr>
          <w:sz w:val="26"/>
          <w:szCs w:val="26"/>
        </w:rPr>
        <w:t xml:space="preserve">рублей, </w:t>
      </w:r>
      <w:r w:rsidRPr="00655AC8">
        <w:rPr>
          <w:sz w:val="26"/>
          <w:szCs w:val="26"/>
        </w:rPr>
        <w:t xml:space="preserve">освоено </w:t>
      </w:r>
      <w:r w:rsidR="000B2DE4" w:rsidRPr="00655AC8">
        <w:rPr>
          <w:sz w:val="26"/>
          <w:szCs w:val="26"/>
        </w:rPr>
        <w:t>2 692,3</w:t>
      </w:r>
      <w:r w:rsidRPr="00655AC8">
        <w:rPr>
          <w:sz w:val="26"/>
          <w:szCs w:val="26"/>
        </w:rPr>
        <w:t xml:space="preserve"> тыс. рублей. </w:t>
      </w:r>
    </w:p>
    <w:p w:rsidR="009F7BC6" w:rsidRPr="00F650F8" w:rsidRDefault="007F25DE" w:rsidP="007F25DE">
      <w:pPr>
        <w:widowControl w:val="0"/>
        <w:ind w:firstLine="709"/>
        <w:jc w:val="both"/>
        <w:rPr>
          <w:sz w:val="26"/>
          <w:szCs w:val="26"/>
        </w:rPr>
      </w:pPr>
      <w:r w:rsidRPr="00F650F8">
        <w:rPr>
          <w:sz w:val="26"/>
          <w:szCs w:val="26"/>
        </w:rPr>
        <w:t>Бюджетные средства выделены</w:t>
      </w:r>
      <w:r w:rsidR="009F7BC6" w:rsidRPr="00F650F8">
        <w:rPr>
          <w:sz w:val="26"/>
          <w:szCs w:val="26"/>
        </w:rPr>
        <w:t>:</w:t>
      </w:r>
    </w:p>
    <w:p w:rsidR="007F25DE" w:rsidRPr="00F650F8" w:rsidRDefault="009F7BC6" w:rsidP="007F25DE">
      <w:pPr>
        <w:widowControl w:val="0"/>
        <w:ind w:firstLine="709"/>
        <w:jc w:val="both"/>
        <w:rPr>
          <w:sz w:val="26"/>
          <w:szCs w:val="26"/>
        </w:rPr>
      </w:pPr>
      <w:r w:rsidRPr="00F650F8">
        <w:rPr>
          <w:sz w:val="26"/>
          <w:szCs w:val="26"/>
        </w:rPr>
        <w:t>-</w:t>
      </w:r>
      <w:r w:rsidR="007F25DE" w:rsidRPr="00F650F8">
        <w:rPr>
          <w:sz w:val="26"/>
          <w:szCs w:val="26"/>
        </w:rPr>
        <w:t xml:space="preserve"> Государственному бюджетному учреждению культуры Чукотского автономного округа «Чукотско-эскимосский ансамбль «Эргырон» на текущий ремонт балетного зала, состоящего из 4-х этапов (устройство (пробивка) проёмов в здании; ремонт потолка; ремонт стен; ремонт пола</w:t>
      </w:r>
      <w:r w:rsidR="005B3BE0">
        <w:rPr>
          <w:sz w:val="26"/>
          <w:szCs w:val="26"/>
        </w:rPr>
        <w:t>, в размере 325,5 тыс. рублей</w:t>
      </w:r>
      <w:r w:rsidR="007F25DE" w:rsidRPr="00F650F8">
        <w:rPr>
          <w:sz w:val="26"/>
          <w:szCs w:val="26"/>
        </w:rPr>
        <w:t xml:space="preserve">. Ремонтные работы по первому </w:t>
      </w:r>
      <w:r w:rsidR="007F25DE" w:rsidRPr="00F650F8">
        <w:rPr>
          <w:sz w:val="26"/>
          <w:szCs w:val="26"/>
        </w:rPr>
        <w:lastRenderedPageBreak/>
        <w:t>этапу (устройство (пробивка) проёмов в здании) на сумму 325, 4 тыс. рублей в соответствии с проектной документацией, подготовленной МП ГО Анадырь «Градпроект» выполнены полностью, качественно и в установленные сроки.</w:t>
      </w:r>
    </w:p>
    <w:p w:rsidR="009F7BC6" w:rsidRPr="00655AC8" w:rsidRDefault="009F7BC6" w:rsidP="009F7BC6">
      <w:pPr>
        <w:widowControl w:val="0"/>
        <w:ind w:firstLine="709"/>
        <w:jc w:val="both"/>
        <w:rPr>
          <w:sz w:val="26"/>
          <w:szCs w:val="26"/>
        </w:rPr>
      </w:pPr>
      <w:r w:rsidRPr="00F650F8">
        <w:rPr>
          <w:sz w:val="26"/>
          <w:szCs w:val="26"/>
        </w:rPr>
        <w:t xml:space="preserve">- Государственному автономному учреждению культуры «Окружной Дом </w:t>
      </w:r>
      <w:r w:rsidRPr="00655AC8">
        <w:rPr>
          <w:sz w:val="26"/>
          <w:szCs w:val="26"/>
        </w:rPr>
        <w:t xml:space="preserve">народного творчества» </w:t>
      </w:r>
      <w:r w:rsidR="0091687F" w:rsidRPr="00655AC8">
        <w:rPr>
          <w:sz w:val="26"/>
          <w:szCs w:val="26"/>
        </w:rPr>
        <w:t xml:space="preserve">на текущий ремонт здания </w:t>
      </w:r>
      <w:r w:rsidRPr="00655AC8">
        <w:rPr>
          <w:sz w:val="26"/>
          <w:szCs w:val="26"/>
        </w:rPr>
        <w:t>в размере 2</w:t>
      </w:r>
      <w:r w:rsidR="005B3BE0" w:rsidRPr="00655AC8">
        <w:rPr>
          <w:sz w:val="26"/>
          <w:szCs w:val="26"/>
        </w:rPr>
        <w:t> 36</w:t>
      </w:r>
      <w:r w:rsidR="00655AC8" w:rsidRPr="00655AC8">
        <w:rPr>
          <w:sz w:val="26"/>
          <w:szCs w:val="26"/>
        </w:rPr>
        <w:t>6</w:t>
      </w:r>
      <w:r w:rsidR="005B3BE0" w:rsidRPr="00655AC8">
        <w:rPr>
          <w:sz w:val="26"/>
          <w:szCs w:val="26"/>
        </w:rPr>
        <w:t>,</w:t>
      </w:r>
      <w:r w:rsidR="00655AC8" w:rsidRPr="00655AC8">
        <w:rPr>
          <w:sz w:val="26"/>
          <w:szCs w:val="26"/>
        </w:rPr>
        <w:t>9</w:t>
      </w:r>
      <w:r w:rsidRPr="00655AC8">
        <w:rPr>
          <w:sz w:val="26"/>
          <w:szCs w:val="26"/>
        </w:rPr>
        <w:t xml:space="preserve"> тыс. рублей. </w:t>
      </w:r>
    </w:p>
    <w:p w:rsidR="00D15841" w:rsidRPr="00655AC8" w:rsidRDefault="00D15841" w:rsidP="009F7BC6">
      <w:pPr>
        <w:widowControl w:val="0"/>
        <w:ind w:firstLine="709"/>
        <w:jc w:val="both"/>
        <w:rPr>
          <w:sz w:val="26"/>
          <w:szCs w:val="26"/>
        </w:rPr>
      </w:pPr>
      <w:r w:rsidRPr="00655AC8">
        <w:rPr>
          <w:sz w:val="26"/>
          <w:szCs w:val="26"/>
        </w:rPr>
        <w:t xml:space="preserve">Денежные средства были израсходованы на: </w:t>
      </w:r>
    </w:p>
    <w:p w:rsidR="00D15841" w:rsidRPr="00655AC8" w:rsidRDefault="00D15841" w:rsidP="009F7BC6">
      <w:pPr>
        <w:widowControl w:val="0"/>
        <w:ind w:firstLine="709"/>
        <w:jc w:val="both"/>
        <w:rPr>
          <w:sz w:val="26"/>
          <w:szCs w:val="26"/>
        </w:rPr>
      </w:pPr>
      <w:r w:rsidRPr="00655AC8">
        <w:rPr>
          <w:sz w:val="26"/>
          <w:szCs w:val="26"/>
        </w:rPr>
        <w:t>- ремонтно-восстановительные работы на фасаде здания в сумме 399,5 тыс. рублей;</w:t>
      </w:r>
    </w:p>
    <w:p w:rsidR="00D15841" w:rsidRPr="00655AC8" w:rsidRDefault="00D15841" w:rsidP="009F7BC6">
      <w:pPr>
        <w:widowControl w:val="0"/>
        <w:ind w:firstLine="709"/>
        <w:jc w:val="both"/>
        <w:rPr>
          <w:sz w:val="26"/>
          <w:szCs w:val="26"/>
        </w:rPr>
      </w:pPr>
      <w:r w:rsidRPr="00655AC8">
        <w:rPr>
          <w:sz w:val="26"/>
          <w:szCs w:val="26"/>
        </w:rPr>
        <w:t>- ремонтно-восстановительные работы на кровле здания в сумме 599,5 тыс. рублей;</w:t>
      </w:r>
    </w:p>
    <w:p w:rsidR="00D15841" w:rsidRPr="00655AC8" w:rsidRDefault="00D15841" w:rsidP="009F7BC6">
      <w:pPr>
        <w:widowControl w:val="0"/>
        <w:ind w:firstLine="709"/>
        <w:jc w:val="both"/>
        <w:rPr>
          <w:sz w:val="26"/>
          <w:szCs w:val="26"/>
        </w:rPr>
      </w:pPr>
      <w:r w:rsidRPr="00655AC8">
        <w:rPr>
          <w:sz w:val="26"/>
          <w:szCs w:val="26"/>
        </w:rPr>
        <w:t>- ремонт вокальной студии с установкой стеклянной стены в сумме 103,1 тыс. рублей;</w:t>
      </w:r>
    </w:p>
    <w:p w:rsidR="00D15841" w:rsidRPr="00655AC8" w:rsidRDefault="00D15841" w:rsidP="009F7BC6">
      <w:pPr>
        <w:widowControl w:val="0"/>
        <w:ind w:firstLine="709"/>
        <w:jc w:val="both"/>
        <w:rPr>
          <w:sz w:val="26"/>
          <w:szCs w:val="26"/>
        </w:rPr>
      </w:pPr>
      <w:r w:rsidRPr="00655AC8">
        <w:rPr>
          <w:sz w:val="26"/>
          <w:szCs w:val="26"/>
        </w:rPr>
        <w:t>- ремонт пола хореографического зала в заменой бетонного основания и установкой утепленного пола в сумме 597,7 тыс. рублей;</w:t>
      </w:r>
    </w:p>
    <w:p w:rsidR="00D15841" w:rsidRPr="00655AC8" w:rsidRDefault="00D15841" w:rsidP="009F7BC6">
      <w:pPr>
        <w:widowControl w:val="0"/>
        <w:ind w:firstLine="709"/>
        <w:jc w:val="both"/>
        <w:rPr>
          <w:sz w:val="26"/>
          <w:szCs w:val="26"/>
        </w:rPr>
      </w:pPr>
      <w:r w:rsidRPr="00655AC8">
        <w:rPr>
          <w:sz w:val="26"/>
          <w:szCs w:val="26"/>
        </w:rPr>
        <w:t>-  косметические ремонты кабинетов после заливания, вследствие нарушения кровли в сумме 667,1 тыс. рублей.</w:t>
      </w:r>
    </w:p>
    <w:p w:rsidR="00883789" w:rsidRPr="00F650F8" w:rsidRDefault="00883789" w:rsidP="004526B7">
      <w:pPr>
        <w:widowControl w:val="0"/>
        <w:ind w:firstLine="709"/>
        <w:jc w:val="both"/>
        <w:rPr>
          <w:sz w:val="26"/>
          <w:szCs w:val="26"/>
        </w:rPr>
      </w:pPr>
      <w:r w:rsidRPr="00F650F8">
        <w:rPr>
          <w:sz w:val="26"/>
          <w:szCs w:val="26"/>
        </w:rPr>
        <w:t xml:space="preserve">В рамках </w:t>
      </w:r>
      <w:r w:rsidRPr="00F650F8">
        <w:rPr>
          <w:b/>
          <w:bCs/>
          <w:i/>
          <w:iCs/>
          <w:sz w:val="26"/>
          <w:szCs w:val="26"/>
        </w:rPr>
        <w:t>п.п. 1.</w:t>
      </w:r>
      <w:r w:rsidR="00B57B55" w:rsidRPr="00F650F8">
        <w:rPr>
          <w:b/>
          <w:bCs/>
          <w:i/>
          <w:iCs/>
          <w:sz w:val="26"/>
          <w:szCs w:val="26"/>
        </w:rPr>
        <w:t>8</w:t>
      </w:r>
      <w:r w:rsidRPr="00F650F8">
        <w:rPr>
          <w:b/>
          <w:bCs/>
          <w:i/>
          <w:iCs/>
          <w:sz w:val="26"/>
          <w:szCs w:val="26"/>
        </w:rPr>
        <w:t>. «</w:t>
      </w:r>
      <w:r w:rsidR="00B57B55" w:rsidRPr="00F650F8">
        <w:rPr>
          <w:b/>
          <w:bCs/>
          <w:i/>
          <w:iCs/>
          <w:sz w:val="26"/>
          <w:szCs w:val="26"/>
        </w:rPr>
        <w:t>Субсидии на выполнение ремонтных работ в муниципальных учреждениях культуры и спорта</w:t>
      </w:r>
      <w:r w:rsidRPr="00F650F8">
        <w:rPr>
          <w:b/>
          <w:bCs/>
          <w:i/>
          <w:iCs/>
          <w:sz w:val="26"/>
          <w:szCs w:val="26"/>
        </w:rPr>
        <w:t>»</w:t>
      </w:r>
      <w:r w:rsidRPr="00F650F8">
        <w:rPr>
          <w:sz w:val="26"/>
          <w:szCs w:val="26"/>
        </w:rPr>
        <w:t xml:space="preserve"> за счет средств окружного бюджета предусмотрено </w:t>
      </w:r>
      <w:r w:rsidR="00B57B55" w:rsidRPr="00F650F8">
        <w:rPr>
          <w:sz w:val="26"/>
          <w:szCs w:val="26"/>
        </w:rPr>
        <w:t>11</w:t>
      </w:r>
      <w:r w:rsidR="00A31F00" w:rsidRPr="00F650F8">
        <w:rPr>
          <w:sz w:val="26"/>
          <w:szCs w:val="26"/>
        </w:rPr>
        <w:t>4</w:t>
      </w:r>
      <w:r w:rsidR="00B57B55" w:rsidRPr="00F650F8">
        <w:rPr>
          <w:sz w:val="26"/>
          <w:szCs w:val="26"/>
        </w:rPr>
        <w:t xml:space="preserve"> </w:t>
      </w:r>
      <w:r w:rsidR="00A31F00" w:rsidRPr="00F650F8">
        <w:rPr>
          <w:sz w:val="26"/>
          <w:szCs w:val="26"/>
        </w:rPr>
        <w:t>5</w:t>
      </w:r>
      <w:r w:rsidR="00B57B55" w:rsidRPr="00F650F8">
        <w:rPr>
          <w:sz w:val="26"/>
          <w:szCs w:val="26"/>
        </w:rPr>
        <w:t>00,0 тыс. рублей</w:t>
      </w:r>
      <w:r w:rsidR="00B57B55" w:rsidRPr="00064B95">
        <w:rPr>
          <w:sz w:val="26"/>
          <w:szCs w:val="26"/>
        </w:rPr>
        <w:t xml:space="preserve">, освоено </w:t>
      </w:r>
      <w:r w:rsidR="000D357A" w:rsidRPr="00064B95">
        <w:rPr>
          <w:sz w:val="26"/>
          <w:szCs w:val="26"/>
        </w:rPr>
        <w:t>58</w:t>
      </w:r>
      <w:r w:rsidR="005B3BE0" w:rsidRPr="00064B95">
        <w:rPr>
          <w:sz w:val="26"/>
          <w:szCs w:val="26"/>
        </w:rPr>
        <w:t> </w:t>
      </w:r>
      <w:r w:rsidR="00064B95" w:rsidRPr="00064B95">
        <w:rPr>
          <w:sz w:val="26"/>
          <w:szCs w:val="26"/>
        </w:rPr>
        <w:t>2</w:t>
      </w:r>
      <w:r w:rsidR="00567583">
        <w:rPr>
          <w:sz w:val="26"/>
          <w:szCs w:val="26"/>
        </w:rPr>
        <w:t>69</w:t>
      </w:r>
      <w:r w:rsidR="005B3BE0" w:rsidRPr="00064B95">
        <w:rPr>
          <w:sz w:val="26"/>
          <w:szCs w:val="26"/>
        </w:rPr>
        <w:t>,</w:t>
      </w:r>
      <w:r w:rsidR="00567583">
        <w:rPr>
          <w:sz w:val="26"/>
          <w:szCs w:val="26"/>
        </w:rPr>
        <w:t>9</w:t>
      </w:r>
      <w:r w:rsidRPr="00064B95">
        <w:rPr>
          <w:sz w:val="26"/>
          <w:szCs w:val="26"/>
        </w:rPr>
        <w:t xml:space="preserve"> тыс. рублей</w:t>
      </w:r>
      <w:r w:rsidRPr="00F650F8">
        <w:rPr>
          <w:sz w:val="26"/>
          <w:szCs w:val="26"/>
        </w:rPr>
        <w:t>.</w:t>
      </w:r>
    </w:p>
    <w:p w:rsidR="0091687F" w:rsidRPr="00F650F8" w:rsidRDefault="0091687F" w:rsidP="0091687F">
      <w:pPr>
        <w:widowControl w:val="0"/>
        <w:ind w:firstLine="709"/>
        <w:jc w:val="both"/>
        <w:rPr>
          <w:sz w:val="26"/>
          <w:szCs w:val="26"/>
        </w:rPr>
      </w:pPr>
      <w:r w:rsidRPr="00F650F8">
        <w:rPr>
          <w:sz w:val="26"/>
          <w:szCs w:val="26"/>
        </w:rPr>
        <w:t>Во втором квартале 2021 года заключены соглашения с органами местного самоуправления на предоставление субсидии на выполнение ремонтных работ в муниципальных учреждениях культуры и спорта:</w:t>
      </w:r>
    </w:p>
    <w:p w:rsidR="0091687F" w:rsidRPr="00F650F8" w:rsidRDefault="0091687F" w:rsidP="0091687F">
      <w:pPr>
        <w:widowControl w:val="0"/>
        <w:ind w:firstLine="709"/>
        <w:jc w:val="both"/>
        <w:rPr>
          <w:sz w:val="26"/>
          <w:szCs w:val="26"/>
        </w:rPr>
      </w:pPr>
      <w:r w:rsidRPr="00F650F8">
        <w:rPr>
          <w:sz w:val="26"/>
          <w:szCs w:val="26"/>
        </w:rPr>
        <w:t>- Анадырский муниципальный район: заключено соглашение на сумму 14</w:t>
      </w:r>
      <w:r w:rsidR="002F7028">
        <w:rPr>
          <w:sz w:val="26"/>
          <w:szCs w:val="26"/>
        </w:rPr>
        <w:t xml:space="preserve"> </w:t>
      </w:r>
      <w:r w:rsidRPr="00F650F8">
        <w:rPr>
          <w:sz w:val="26"/>
          <w:szCs w:val="26"/>
        </w:rPr>
        <w:t xml:space="preserve">640,3 тыс. рублей на ремонт </w:t>
      </w:r>
      <w:r w:rsidR="002F7028">
        <w:rPr>
          <w:sz w:val="26"/>
          <w:szCs w:val="26"/>
        </w:rPr>
        <w:t>трех</w:t>
      </w:r>
      <w:r w:rsidRPr="00F650F8">
        <w:rPr>
          <w:sz w:val="26"/>
          <w:szCs w:val="26"/>
        </w:rPr>
        <w:t xml:space="preserve"> объектов – Дом культуры п. Беринговский </w:t>
      </w:r>
      <w:r w:rsidR="00164376" w:rsidRPr="00F650F8">
        <w:rPr>
          <w:sz w:val="26"/>
          <w:szCs w:val="26"/>
        </w:rPr>
        <w:t>(ремонт кровли)</w:t>
      </w:r>
      <w:r w:rsidR="002F7028">
        <w:rPr>
          <w:sz w:val="26"/>
          <w:szCs w:val="26"/>
        </w:rPr>
        <w:t xml:space="preserve">, </w:t>
      </w:r>
      <w:r w:rsidRPr="00F650F8">
        <w:rPr>
          <w:sz w:val="26"/>
          <w:szCs w:val="26"/>
        </w:rPr>
        <w:t>Дом культуры с. Ваеги</w:t>
      </w:r>
      <w:r w:rsidR="00164376" w:rsidRPr="00F650F8">
        <w:rPr>
          <w:sz w:val="26"/>
          <w:szCs w:val="26"/>
        </w:rPr>
        <w:t xml:space="preserve"> (ремонт кровли)</w:t>
      </w:r>
      <w:r w:rsidR="002F7028" w:rsidRPr="002F7028">
        <w:rPr>
          <w:sz w:val="26"/>
          <w:szCs w:val="26"/>
        </w:rPr>
        <w:t xml:space="preserve"> </w:t>
      </w:r>
      <w:r w:rsidR="002F7028" w:rsidRPr="00F650F8">
        <w:rPr>
          <w:sz w:val="26"/>
          <w:szCs w:val="26"/>
        </w:rPr>
        <w:t xml:space="preserve">и Дом культуры с. </w:t>
      </w:r>
      <w:r w:rsidR="002F7028">
        <w:rPr>
          <w:sz w:val="26"/>
          <w:szCs w:val="26"/>
        </w:rPr>
        <w:t>Краснено</w:t>
      </w:r>
      <w:r w:rsidR="002F7028" w:rsidRPr="00F650F8">
        <w:rPr>
          <w:sz w:val="26"/>
          <w:szCs w:val="26"/>
        </w:rPr>
        <w:t xml:space="preserve"> (ремонт кр</w:t>
      </w:r>
      <w:r w:rsidR="002F7028">
        <w:rPr>
          <w:sz w:val="26"/>
          <w:szCs w:val="26"/>
        </w:rPr>
        <w:t>ыльца</w:t>
      </w:r>
      <w:r w:rsidR="002F7028" w:rsidRPr="00F650F8">
        <w:rPr>
          <w:sz w:val="26"/>
          <w:szCs w:val="26"/>
        </w:rPr>
        <w:t>)</w:t>
      </w:r>
      <w:r w:rsidR="002F7028">
        <w:rPr>
          <w:sz w:val="26"/>
          <w:szCs w:val="26"/>
        </w:rPr>
        <w:t>. Ремонтные работы выполнены в полном объеме</w:t>
      </w:r>
      <w:r w:rsidR="00BF78AE">
        <w:rPr>
          <w:sz w:val="26"/>
          <w:szCs w:val="26"/>
        </w:rPr>
        <w:t>.</w:t>
      </w:r>
    </w:p>
    <w:p w:rsidR="00164376" w:rsidRPr="00F650F8" w:rsidRDefault="0091687F" w:rsidP="00164376">
      <w:pPr>
        <w:widowControl w:val="0"/>
        <w:ind w:firstLine="709"/>
        <w:jc w:val="both"/>
        <w:rPr>
          <w:sz w:val="26"/>
          <w:szCs w:val="26"/>
        </w:rPr>
      </w:pPr>
      <w:r w:rsidRPr="00F650F8">
        <w:rPr>
          <w:sz w:val="26"/>
          <w:szCs w:val="26"/>
        </w:rPr>
        <w:t>- Городской округ Певек: соглашение на сумму 7</w:t>
      </w:r>
      <w:r w:rsidR="007E7A4B" w:rsidRPr="007E7A4B">
        <w:rPr>
          <w:sz w:val="26"/>
          <w:szCs w:val="26"/>
        </w:rPr>
        <w:t xml:space="preserve"> </w:t>
      </w:r>
      <w:r w:rsidRPr="00F650F8">
        <w:rPr>
          <w:sz w:val="26"/>
          <w:szCs w:val="26"/>
        </w:rPr>
        <w:t xml:space="preserve">500,0 тыс. рублей на ремонт 2 объектов – Культурно-досуговый комплекс городского округа Певек </w:t>
      </w:r>
      <w:r w:rsidR="00164376" w:rsidRPr="00F650F8">
        <w:rPr>
          <w:sz w:val="26"/>
          <w:szCs w:val="26"/>
        </w:rPr>
        <w:t>(текущий ремонт, частичная замена полов, замена и установка окон ПВХ и дверей, внутренний ремонт стен, сантехнические работы) и Певекская библиотека (текущий ремонт, сантехнические работы, ремонт полов</w:t>
      </w:r>
      <w:r w:rsidR="00164376" w:rsidRPr="004759BC">
        <w:rPr>
          <w:sz w:val="26"/>
          <w:szCs w:val="26"/>
        </w:rPr>
        <w:t>)</w:t>
      </w:r>
      <w:r w:rsidR="00E23BE0" w:rsidRPr="004759BC">
        <w:rPr>
          <w:sz w:val="26"/>
          <w:szCs w:val="26"/>
        </w:rPr>
        <w:t>. Стоимость выполненных работ составила 5</w:t>
      </w:r>
      <w:r w:rsidR="00BF78AE" w:rsidRPr="004759BC">
        <w:rPr>
          <w:sz w:val="26"/>
          <w:szCs w:val="26"/>
        </w:rPr>
        <w:t> </w:t>
      </w:r>
      <w:r w:rsidR="00E23BE0" w:rsidRPr="004759BC">
        <w:rPr>
          <w:sz w:val="26"/>
          <w:szCs w:val="26"/>
        </w:rPr>
        <w:t>073</w:t>
      </w:r>
      <w:r w:rsidR="00BF78AE" w:rsidRPr="004759BC">
        <w:rPr>
          <w:sz w:val="26"/>
          <w:szCs w:val="26"/>
        </w:rPr>
        <w:t>,</w:t>
      </w:r>
      <w:r w:rsidR="00E23BE0" w:rsidRPr="004759BC">
        <w:rPr>
          <w:sz w:val="26"/>
          <w:szCs w:val="26"/>
        </w:rPr>
        <w:t>7</w:t>
      </w:r>
      <w:r w:rsidR="00BF78AE" w:rsidRPr="004759BC">
        <w:rPr>
          <w:sz w:val="26"/>
          <w:szCs w:val="26"/>
        </w:rPr>
        <w:t xml:space="preserve"> тыс.</w:t>
      </w:r>
      <w:r w:rsidR="00E23BE0" w:rsidRPr="004759BC">
        <w:rPr>
          <w:sz w:val="26"/>
          <w:szCs w:val="26"/>
        </w:rPr>
        <w:t xml:space="preserve"> рублей</w:t>
      </w:r>
      <w:r w:rsidR="004759BC" w:rsidRPr="004759BC">
        <w:rPr>
          <w:sz w:val="26"/>
          <w:szCs w:val="26"/>
        </w:rPr>
        <w:t>, в рамках данных средств был произведен ремонт в Культурно-досуговом комплексе городского округа Певек</w:t>
      </w:r>
      <w:r w:rsidR="00E23BE0" w:rsidRPr="004759BC">
        <w:rPr>
          <w:sz w:val="26"/>
          <w:szCs w:val="26"/>
        </w:rPr>
        <w:t>. Неиспользованный</w:t>
      </w:r>
      <w:r w:rsidR="00E23BE0" w:rsidRPr="00BF78AE">
        <w:rPr>
          <w:sz w:val="26"/>
          <w:szCs w:val="26"/>
        </w:rPr>
        <w:t xml:space="preserve"> остаток на конец года составил 2</w:t>
      </w:r>
      <w:r w:rsidR="00BF78AE" w:rsidRPr="00BF78AE">
        <w:rPr>
          <w:sz w:val="26"/>
          <w:szCs w:val="26"/>
        </w:rPr>
        <w:t> </w:t>
      </w:r>
      <w:r w:rsidR="00E23BE0" w:rsidRPr="00BF78AE">
        <w:rPr>
          <w:sz w:val="26"/>
          <w:szCs w:val="26"/>
        </w:rPr>
        <w:t>426</w:t>
      </w:r>
      <w:r w:rsidR="00BF78AE" w:rsidRPr="00BF78AE">
        <w:rPr>
          <w:sz w:val="26"/>
          <w:szCs w:val="26"/>
        </w:rPr>
        <w:t>,3 тыс.</w:t>
      </w:r>
      <w:r w:rsidR="00E23BE0" w:rsidRPr="00BF78AE">
        <w:rPr>
          <w:sz w:val="26"/>
          <w:szCs w:val="26"/>
        </w:rPr>
        <w:t xml:space="preserve"> рублей. По данному остатку Департаментом принято решение о наличии потребности в использовании денежных средств на те же цели в 2022 году</w:t>
      </w:r>
      <w:r w:rsidR="00BF78AE" w:rsidRPr="00BF78AE">
        <w:rPr>
          <w:sz w:val="26"/>
          <w:szCs w:val="26"/>
        </w:rPr>
        <w:t>.</w:t>
      </w:r>
    </w:p>
    <w:p w:rsidR="0091687F" w:rsidRPr="00F650F8" w:rsidRDefault="0091687F" w:rsidP="0091687F">
      <w:pPr>
        <w:widowControl w:val="0"/>
        <w:ind w:firstLine="709"/>
        <w:jc w:val="both"/>
        <w:rPr>
          <w:sz w:val="26"/>
          <w:szCs w:val="26"/>
        </w:rPr>
      </w:pPr>
      <w:r w:rsidRPr="00F650F8">
        <w:rPr>
          <w:sz w:val="26"/>
          <w:szCs w:val="26"/>
        </w:rPr>
        <w:t>- Провиденский городской округ: соглашение на сумму 51</w:t>
      </w:r>
      <w:r w:rsidR="007E7A4B" w:rsidRPr="007E7A4B">
        <w:rPr>
          <w:sz w:val="26"/>
          <w:szCs w:val="26"/>
        </w:rPr>
        <w:t xml:space="preserve"> </w:t>
      </w:r>
      <w:r w:rsidRPr="00F650F8">
        <w:rPr>
          <w:sz w:val="26"/>
          <w:szCs w:val="26"/>
        </w:rPr>
        <w:t>597,1 тыс. рублей на ремонт 2 объектов – Центр культуры и досуга Провиденского городского округа</w:t>
      </w:r>
      <w:r w:rsidR="00164376" w:rsidRPr="00F650F8">
        <w:rPr>
          <w:sz w:val="26"/>
          <w:szCs w:val="26"/>
        </w:rPr>
        <w:t xml:space="preserve"> (капитальный ремонт)</w:t>
      </w:r>
      <w:r w:rsidRPr="00F650F8">
        <w:rPr>
          <w:sz w:val="26"/>
          <w:szCs w:val="26"/>
        </w:rPr>
        <w:t xml:space="preserve"> и Музей Берингийского наследия</w:t>
      </w:r>
      <w:r w:rsidR="00164376" w:rsidRPr="00F650F8">
        <w:rPr>
          <w:sz w:val="26"/>
          <w:szCs w:val="26"/>
        </w:rPr>
        <w:t xml:space="preserve"> (капитальный ремонт)</w:t>
      </w:r>
      <w:r w:rsidR="00E23BE0">
        <w:rPr>
          <w:sz w:val="26"/>
          <w:szCs w:val="26"/>
        </w:rPr>
        <w:t xml:space="preserve">. </w:t>
      </w:r>
      <w:r w:rsidR="00E23BE0" w:rsidRPr="000D357A">
        <w:rPr>
          <w:sz w:val="26"/>
          <w:szCs w:val="26"/>
        </w:rPr>
        <w:t xml:space="preserve">В связи со сложной логистикой по </w:t>
      </w:r>
      <w:r w:rsidR="00E23BE0" w:rsidRPr="009C643D">
        <w:rPr>
          <w:sz w:val="26"/>
          <w:szCs w:val="26"/>
        </w:rPr>
        <w:t>доставке грузов в навигацию 2021 года, отсутствием строительных материалов на местах ремонтные  работы  были выполнены частично</w:t>
      </w:r>
      <w:r w:rsidR="009C643D" w:rsidRPr="009C643D">
        <w:rPr>
          <w:sz w:val="26"/>
          <w:szCs w:val="26"/>
        </w:rPr>
        <w:t xml:space="preserve"> (разработка проектно-сметной документации, замена окон в Центре культуры и досуга Провиденского городского округа, демонтажные работы фасада здания Музея Берингийского наследия)</w:t>
      </w:r>
      <w:r w:rsidR="00E23BE0" w:rsidRPr="009C643D">
        <w:rPr>
          <w:sz w:val="26"/>
          <w:szCs w:val="26"/>
        </w:rPr>
        <w:t>, стоимость работ составила всего 4</w:t>
      </w:r>
      <w:r w:rsidR="00BF78AE" w:rsidRPr="009C643D">
        <w:rPr>
          <w:sz w:val="26"/>
          <w:szCs w:val="26"/>
        </w:rPr>
        <w:t> </w:t>
      </w:r>
      <w:r w:rsidR="00E23BE0" w:rsidRPr="009C643D">
        <w:rPr>
          <w:sz w:val="26"/>
          <w:szCs w:val="26"/>
        </w:rPr>
        <w:t>786</w:t>
      </w:r>
      <w:r w:rsidR="00BF78AE" w:rsidRPr="009C643D">
        <w:rPr>
          <w:sz w:val="26"/>
          <w:szCs w:val="26"/>
        </w:rPr>
        <w:t>,1 тыс.</w:t>
      </w:r>
      <w:r w:rsidR="00E23BE0" w:rsidRPr="009C643D">
        <w:rPr>
          <w:sz w:val="26"/>
          <w:szCs w:val="26"/>
        </w:rPr>
        <w:t xml:space="preserve"> рублей. Три муниципальных контракта на ремонт Музей Берингийского наследия и один муниципальный контракт на капитальный</w:t>
      </w:r>
      <w:r w:rsidR="00E23BE0" w:rsidRPr="000D357A">
        <w:rPr>
          <w:sz w:val="26"/>
          <w:szCs w:val="26"/>
        </w:rPr>
        <w:t xml:space="preserve"> ремонт кровли Центра культуры и досуга Провиденского городского округа исполнены не были. Кроме того экспертное заключение сметной  документации на капитальный ремонт фасада здания Центра культуры и досуга Провиденского городского округа было получено в конце декабря 2021 года, что не позволило вовремя провести конкурсные процедуры по отбору исполнителей работ. В связи с чем,   Департаментом также принято решение о наличии потребности в использовании денежных средств в сумме 46</w:t>
      </w:r>
      <w:r w:rsidR="00BF78AE" w:rsidRPr="000D357A">
        <w:rPr>
          <w:sz w:val="26"/>
          <w:szCs w:val="26"/>
        </w:rPr>
        <w:t> </w:t>
      </w:r>
      <w:r w:rsidR="00E23BE0" w:rsidRPr="000D357A">
        <w:rPr>
          <w:sz w:val="26"/>
          <w:szCs w:val="26"/>
        </w:rPr>
        <w:t>811</w:t>
      </w:r>
      <w:r w:rsidR="00BF78AE" w:rsidRPr="000D357A">
        <w:rPr>
          <w:sz w:val="26"/>
          <w:szCs w:val="26"/>
        </w:rPr>
        <w:t>,</w:t>
      </w:r>
      <w:r w:rsidR="00E23BE0" w:rsidRPr="000D357A">
        <w:rPr>
          <w:sz w:val="26"/>
          <w:szCs w:val="26"/>
        </w:rPr>
        <w:t xml:space="preserve">0 рублей на те же цели в </w:t>
      </w:r>
      <w:r w:rsidR="00E23BE0" w:rsidRPr="000D357A">
        <w:rPr>
          <w:sz w:val="26"/>
          <w:szCs w:val="26"/>
        </w:rPr>
        <w:lastRenderedPageBreak/>
        <w:t>2022 году</w:t>
      </w:r>
      <w:r w:rsidR="00BF78AE">
        <w:rPr>
          <w:sz w:val="26"/>
          <w:szCs w:val="26"/>
        </w:rPr>
        <w:t>.</w:t>
      </w:r>
    </w:p>
    <w:p w:rsidR="00164376" w:rsidRPr="00F650F8" w:rsidRDefault="0091687F" w:rsidP="00164376">
      <w:pPr>
        <w:widowControl w:val="0"/>
        <w:ind w:firstLine="709"/>
        <w:jc w:val="both"/>
        <w:rPr>
          <w:sz w:val="26"/>
          <w:szCs w:val="26"/>
        </w:rPr>
      </w:pPr>
      <w:r w:rsidRPr="00F650F8">
        <w:rPr>
          <w:sz w:val="26"/>
          <w:szCs w:val="26"/>
        </w:rPr>
        <w:t>- Чукотский муниципальный район: соглашение на сумму 6</w:t>
      </w:r>
      <w:r w:rsidR="007E7A4B" w:rsidRPr="007E7A4B">
        <w:rPr>
          <w:sz w:val="26"/>
          <w:szCs w:val="26"/>
        </w:rPr>
        <w:t xml:space="preserve"> </w:t>
      </w:r>
      <w:r w:rsidRPr="00F650F8">
        <w:rPr>
          <w:sz w:val="26"/>
          <w:szCs w:val="26"/>
        </w:rPr>
        <w:t xml:space="preserve">419,0 тыс. рублей на ремонт 2 объектов – </w:t>
      </w:r>
      <w:r w:rsidR="00164376" w:rsidRPr="00F650F8">
        <w:rPr>
          <w:sz w:val="26"/>
          <w:szCs w:val="26"/>
        </w:rPr>
        <w:t>Дом культуры с. Лаврентия (ремонт отмостки здания) и Музей с. Лаврентия (комплексный ремонт)</w:t>
      </w:r>
      <w:r w:rsidR="00E23BE0">
        <w:rPr>
          <w:sz w:val="26"/>
          <w:szCs w:val="26"/>
        </w:rPr>
        <w:t>. Ремонтные работы выполнены в полном объеме</w:t>
      </w:r>
      <w:r w:rsidR="00BF78AE">
        <w:rPr>
          <w:sz w:val="26"/>
          <w:szCs w:val="26"/>
        </w:rPr>
        <w:t>.</w:t>
      </w:r>
    </w:p>
    <w:p w:rsidR="00E23BE0" w:rsidRDefault="0091687F" w:rsidP="00164376">
      <w:pPr>
        <w:widowControl w:val="0"/>
        <w:ind w:firstLine="709"/>
        <w:jc w:val="both"/>
        <w:rPr>
          <w:sz w:val="26"/>
          <w:szCs w:val="26"/>
        </w:rPr>
      </w:pPr>
      <w:r w:rsidRPr="00F650F8">
        <w:rPr>
          <w:sz w:val="26"/>
          <w:szCs w:val="26"/>
        </w:rPr>
        <w:t xml:space="preserve">- Городской округ Эгвекинот: соглашение на сумму 19 843,6 тыс. рублей на ремонт 2 объектов – Дом культуры с. Конергино </w:t>
      </w:r>
      <w:r w:rsidR="00164376" w:rsidRPr="00F650F8">
        <w:rPr>
          <w:sz w:val="26"/>
          <w:szCs w:val="26"/>
        </w:rPr>
        <w:t xml:space="preserve">(замена системы отопления) и Дом культуры с. Ванкарем (ремонт кровли и фасада, ремонт зрительного зала, сцены и фойе второго </w:t>
      </w:r>
      <w:r w:rsidR="00164376" w:rsidRPr="004759BC">
        <w:rPr>
          <w:sz w:val="26"/>
          <w:szCs w:val="26"/>
        </w:rPr>
        <w:t>этажа)</w:t>
      </w:r>
      <w:r w:rsidR="00E23BE0" w:rsidRPr="004759BC">
        <w:rPr>
          <w:sz w:val="26"/>
          <w:szCs w:val="26"/>
        </w:rPr>
        <w:t>. В связи с отсутствием строительных материалов не были завершены ремонтные работы</w:t>
      </w:r>
      <w:r w:rsidR="004759BC" w:rsidRPr="004759BC">
        <w:rPr>
          <w:sz w:val="26"/>
          <w:szCs w:val="26"/>
        </w:rPr>
        <w:t xml:space="preserve"> фасада</w:t>
      </w:r>
      <w:r w:rsidR="00E23BE0" w:rsidRPr="004759BC">
        <w:rPr>
          <w:sz w:val="26"/>
          <w:szCs w:val="26"/>
        </w:rPr>
        <w:t xml:space="preserve"> на объекте Дом культуры с. Ванкарем.  Неиспользованный</w:t>
      </w:r>
      <w:r w:rsidR="00E23BE0" w:rsidRPr="000D357A">
        <w:rPr>
          <w:sz w:val="26"/>
          <w:szCs w:val="26"/>
        </w:rPr>
        <w:t xml:space="preserve"> остаток на конец года составил 6</w:t>
      </w:r>
      <w:r w:rsidR="000D357A">
        <w:rPr>
          <w:sz w:val="26"/>
          <w:szCs w:val="26"/>
        </w:rPr>
        <w:t> </w:t>
      </w:r>
      <w:r w:rsidR="00E23BE0" w:rsidRPr="000D357A">
        <w:rPr>
          <w:sz w:val="26"/>
          <w:szCs w:val="26"/>
        </w:rPr>
        <w:t>991</w:t>
      </w:r>
      <w:r w:rsidR="000D357A">
        <w:rPr>
          <w:sz w:val="26"/>
          <w:szCs w:val="26"/>
        </w:rPr>
        <w:t>,</w:t>
      </w:r>
      <w:r w:rsidR="00E23BE0" w:rsidRPr="000D357A">
        <w:rPr>
          <w:sz w:val="26"/>
          <w:szCs w:val="26"/>
        </w:rPr>
        <w:t>4</w:t>
      </w:r>
      <w:r w:rsidR="000D357A">
        <w:rPr>
          <w:sz w:val="26"/>
          <w:szCs w:val="26"/>
        </w:rPr>
        <w:t xml:space="preserve"> тыс. </w:t>
      </w:r>
      <w:r w:rsidR="00E23BE0" w:rsidRPr="000D357A">
        <w:rPr>
          <w:sz w:val="26"/>
          <w:szCs w:val="26"/>
        </w:rPr>
        <w:t xml:space="preserve">рублей и подтвержден к использованию в 2022 году.  </w:t>
      </w:r>
      <w:r w:rsidR="00164376" w:rsidRPr="00F650F8">
        <w:rPr>
          <w:sz w:val="26"/>
          <w:szCs w:val="26"/>
        </w:rPr>
        <w:t xml:space="preserve"> </w:t>
      </w:r>
    </w:p>
    <w:p w:rsidR="00164376" w:rsidRPr="00F650F8" w:rsidRDefault="00BF78AE" w:rsidP="00BF78AE">
      <w:pPr>
        <w:ind w:firstLine="700"/>
        <w:jc w:val="both"/>
        <w:rPr>
          <w:sz w:val="26"/>
          <w:szCs w:val="26"/>
        </w:rPr>
      </w:pPr>
      <w:r w:rsidRPr="00BF78AE">
        <w:rPr>
          <w:sz w:val="26"/>
          <w:szCs w:val="26"/>
        </w:rPr>
        <w:t xml:space="preserve">В рамках  соглашения на ремонт спортивных объектов выполнен ремонт крытого катка п. Эгвекинот  на сумму </w:t>
      </w:r>
      <w:r w:rsidR="00164376" w:rsidRPr="00E23BE0">
        <w:rPr>
          <w:sz w:val="26"/>
          <w:szCs w:val="26"/>
        </w:rPr>
        <w:t>10</w:t>
      </w:r>
      <w:r w:rsidR="007E7A4B" w:rsidRPr="00E23BE0">
        <w:rPr>
          <w:sz w:val="26"/>
          <w:szCs w:val="26"/>
        </w:rPr>
        <w:t xml:space="preserve"> </w:t>
      </w:r>
      <w:r w:rsidR="00164376" w:rsidRPr="00E23BE0">
        <w:rPr>
          <w:sz w:val="26"/>
          <w:szCs w:val="26"/>
        </w:rPr>
        <w:t>000,0 тыс. рублей</w:t>
      </w:r>
      <w:r w:rsidR="00164376" w:rsidRPr="00F650F8">
        <w:rPr>
          <w:sz w:val="26"/>
          <w:szCs w:val="26"/>
        </w:rPr>
        <w:t>.</w:t>
      </w:r>
    </w:p>
    <w:p w:rsidR="008D163C" w:rsidRPr="00F650F8" w:rsidRDefault="008D163C" w:rsidP="00164376">
      <w:pPr>
        <w:widowControl w:val="0"/>
        <w:ind w:firstLine="709"/>
        <w:jc w:val="both"/>
        <w:rPr>
          <w:sz w:val="26"/>
          <w:szCs w:val="26"/>
        </w:rPr>
      </w:pPr>
      <w:r w:rsidRPr="00F650F8">
        <w:rPr>
          <w:sz w:val="26"/>
          <w:szCs w:val="26"/>
        </w:rPr>
        <w:t>- Билибинский муниципальный район: соглашение на сумму 4</w:t>
      </w:r>
      <w:r w:rsidR="007E7A4B" w:rsidRPr="007E7A4B">
        <w:rPr>
          <w:sz w:val="26"/>
          <w:szCs w:val="26"/>
        </w:rPr>
        <w:t xml:space="preserve"> </w:t>
      </w:r>
      <w:r w:rsidRPr="00F650F8">
        <w:rPr>
          <w:sz w:val="26"/>
          <w:szCs w:val="26"/>
        </w:rPr>
        <w:t>500,0 тыс. рублей на ремонт спортивного зала "Горняк" в г. Билибино.</w:t>
      </w:r>
      <w:r w:rsidR="00E23BE0">
        <w:rPr>
          <w:sz w:val="26"/>
          <w:szCs w:val="26"/>
        </w:rPr>
        <w:t xml:space="preserve"> Ремонтные работы выполнены в полном объеме</w:t>
      </w:r>
      <w:r w:rsidRPr="00F650F8">
        <w:rPr>
          <w:sz w:val="26"/>
          <w:szCs w:val="26"/>
        </w:rPr>
        <w:t xml:space="preserve"> </w:t>
      </w:r>
      <w:r w:rsidR="00E23BE0">
        <w:rPr>
          <w:sz w:val="26"/>
          <w:szCs w:val="26"/>
        </w:rPr>
        <w:t>на сумму 4 498,6 тыс. рублей.</w:t>
      </w:r>
    </w:p>
    <w:p w:rsidR="00395E37" w:rsidRPr="00412212" w:rsidRDefault="00395E37" w:rsidP="00395E37">
      <w:pPr>
        <w:widowControl w:val="0"/>
        <w:ind w:firstLine="709"/>
        <w:jc w:val="both"/>
        <w:rPr>
          <w:sz w:val="26"/>
          <w:szCs w:val="26"/>
        </w:rPr>
      </w:pPr>
      <w:r w:rsidRPr="00F650F8">
        <w:rPr>
          <w:sz w:val="26"/>
          <w:szCs w:val="26"/>
        </w:rPr>
        <w:t xml:space="preserve">В рамках </w:t>
      </w:r>
      <w:r w:rsidRPr="00F650F8">
        <w:rPr>
          <w:b/>
          <w:bCs/>
          <w:i/>
          <w:iCs/>
          <w:sz w:val="26"/>
          <w:szCs w:val="26"/>
        </w:rPr>
        <w:t>п.п. 1.10. «</w:t>
      </w:r>
      <w:r w:rsidR="00993DE7" w:rsidRPr="00F650F8">
        <w:rPr>
          <w:b/>
          <w:bCs/>
          <w:i/>
          <w:iCs/>
          <w:sz w:val="26"/>
          <w:szCs w:val="26"/>
        </w:rPr>
        <w:t>Приобретение и установка модульного здания</w:t>
      </w:r>
      <w:r w:rsidRPr="00F650F8">
        <w:rPr>
          <w:b/>
          <w:bCs/>
          <w:i/>
          <w:iCs/>
          <w:sz w:val="26"/>
          <w:szCs w:val="26"/>
        </w:rPr>
        <w:t>: «Центр культуры и досуга в с.</w:t>
      </w:r>
      <w:r w:rsidR="007E7A4B" w:rsidRPr="007E7A4B">
        <w:rPr>
          <w:b/>
          <w:bCs/>
          <w:i/>
          <w:iCs/>
          <w:sz w:val="26"/>
          <w:szCs w:val="26"/>
        </w:rPr>
        <w:t xml:space="preserve"> </w:t>
      </w:r>
      <w:r w:rsidRPr="00F650F8">
        <w:rPr>
          <w:b/>
          <w:bCs/>
          <w:i/>
          <w:iCs/>
          <w:sz w:val="26"/>
          <w:szCs w:val="26"/>
        </w:rPr>
        <w:t>Новое Чаплино»</w:t>
      </w:r>
      <w:r w:rsidRPr="00F650F8">
        <w:rPr>
          <w:sz w:val="26"/>
          <w:szCs w:val="26"/>
        </w:rPr>
        <w:t xml:space="preserve"> за счет средств окружного бюджета предусмотрено </w:t>
      </w:r>
      <w:r w:rsidR="00993DE7" w:rsidRPr="00F650F8">
        <w:rPr>
          <w:sz w:val="26"/>
          <w:szCs w:val="26"/>
        </w:rPr>
        <w:t>1</w:t>
      </w:r>
      <w:r w:rsidR="00B46B30">
        <w:rPr>
          <w:sz w:val="26"/>
          <w:szCs w:val="26"/>
        </w:rPr>
        <w:t>3 717,8</w:t>
      </w:r>
      <w:r w:rsidRPr="00F650F8">
        <w:rPr>
          <w:sz w:val="26"/>
          <w:szCs w:val="26"/>
        </w:rPr>
        <w:t xml:space="preserve"> </w:t>
      </w:r>
      <w:r w:rsidRPr="00412212">
        <w:rPr>
          <w:sz w:val="26"/>
          <w:szCs w:val="26"/>
        </w:rPr>
        <w:t>тыс. рублей, освоено 0,0 тыс. рублей.</w:t>
      </w:r>
    </w:p>
    <w:p w:rsidR="009D758E" w:rsidRPr="00F650F8" w:rsidRDefault="009D758E" w:rsidP="009D758E">
      <w:pPr>
        <w:spacing w:line="276" w:lineRule="auto"/>
        <w:ind w:firstLine="720"/>
        <w:jc w:val="both"/>
        <w:rPr>
          <w:sz w:val="26"/>
          <w:szCs w:val="26"/>
        </w:rPr>
      </w:pPr>
      <w:r w:rsidRPr="00F650F8">
        <w:rPr>
          <w:sz w:val="26"/>
          <w:szCs w:val="26"/>
        </w:rPr>
        <w:t xml:space="preserve">Между ГКУ «УКС ЧАО» и ООО «КАРКАС» заключен государственный контракт от 15.06.2021 №11/ЦКД-21 </w:t>
      </w:r>
      <w:r w:rsidRPr="00412212">
        <w:rPr>
          <w:sz w:val="26"/>
          <w:szCs w:val="26"/>
        </w:rPr>
        <w:t>на сумму 75</w:t>
      </w:r>
      <w:r w:rsidR="007E7A4B" w:rsidRPr="00412212">
        <w:rPr>
          <w:sz w:val="26"/>
          <w:szCs w:val="26"/>
        </w:rPr>
        <w:t xml:space="preserve"> </w:t>
      </w:r>
      <w:r w:rsidRPr="00412212">
        <w:rPr>
          <w:sz w:val="26"/>
          <w:szCs w:val="26"/>
        </w:rPr>
        <w:t>248,5 тыс. рублей, в том числе по годам: 2021-13</w:t>
      </w:r>
      <w:r w:rsidR="007E7A4B" w:rsidRPr="00412212">
        <w:rPr>
          <w:sz w:val="26"/>
          <w:szCs w:val="26"/>
        </w:rPr>
        <w:t xml:space="preserve"> </w:t>
      </w:r>
      <w:r w:rsidRPr="00412212">
        <w:rPr>
          <w:sz w:val="26"/>
          <w:szCs w:val="26"/>
        </w:rPr>
        <w:t>7</w:t>
      </w:r>
      <w:r w:rsidR="00412212" w:rsidRPr="00412212">
        <w:rPr>
          <w:sz w:val="26"/>
          <w:szCs w:val="26"/>
        </w:rPr>
        <w:t>17</w:t>
      </w:r>
      <w:r w:rsidRPr="00412212">
        <w:rPr>
          <w:sz w:val="26"/>
          <w:szCs w:val="26"/>
        </w:rPr>
        <w:t>,8 тыс. рублей, 2022- 61</w:t>
      </w:r>
      <w:r w:rsidR="007E7A4B" w:rsidRPr="00412212">
        <w:rPr>
          <w:sz w:val="26"/>
          <w:szCs w:val="26"/>
        </w:rPr>
        <w:t xml:space="preserve"> </w:t>
      </w:r>
      <w:r w:rsidRPr="00412212">
        <w:rPr>
          <w:sz w:val="26"/>
          <w:szCs w:val="26"/>
        </w:rPr>
        <w:t>5</w:t>
      </w:r>
      <w:r w:rsidR="00412212" w:rsidRPr="00412212">
        <w:rPr>
          <w:sz w:val="26"/>
          <w:szCs w:val="26"/>
        </w:rPr>
        <w:t>30</w:t>
      </w:r>
      <w:r w:rsidRPr="00412212">
        <w:rPr>
          <w:sz w:val="26"/>
          <w:szCs w:val="26"/>
        </w:rPr>
        <w:t>,</w:t>
      </w:r>
      <w:r w:rsidR="00412212" w:rsidRPr="00412212">
        <w:rPr>
          <w:sz w:val="26"/>
          <w:szCs w:val="26"/>
        </w:rPr>
        <w:t>7</w:t>
      </w:r>
      <w:r w:rsidRPr="00412212">
        <w:rPr>
          <w:sz w:val="26"/>
          <w:szCs w:val="26"/>
        </w:rPr>
        <w:t xml:space="preserve"> тыс. рублей. Согласно контракту подрядчику оплачен аванс в размере 13</w:t>
      </w:r>
      <w:r w:rsidR="007E7A4B" w:rsidRPr="00412212">
        <w:rPr>
          <w:sz w:val="26"/>
          <w:szCs w:val="26"/>
        </w:rPr>
        <w:t xml:space="preserve"> </w:t>
      </w:r>
      <w:r w:rsidRPr="00412212">
        <w:rPr>
          <w:sz w:val="26"/>
          <w:szCs w:val="26"/>
        </w:rPr>
        <w:t>717,</w:t>
      </w:r>
      <w:r w:rsidRPr="00F650F8">
        <w:rPr>
          <w:sz w:val="26"/>
          <w:szCs w:val="26"/>
        </w:rPr>
        <w:t>8 тыс. рублей. Срок выполнения работ  по контракту до 30.07.2022 года.</w:t>
      </w:r>
      <w:r w:rsidR="008C3D46">
        <w:rPr>
          <w:sz w:val="26"/>
          <w:szCs w:val="26"/>
        </w:rPr>
        <w:t xml:space="preserve"> Груз доставлен в с. Новое Чаплино.</w:t>
      </w:r>
    </w:p>
    <w:p w:rsidR="00883789" w:rsidRPr="008C3D46" w:rsidRDefault="00883789" w:rsidP="00395E37">
      <w:pPr>
        <w:widowControl w:val="0"/>
        <w:ind w:firstLine="709"/>
        <w:jc w:val="both"/>
        <w:rPr>
          <w:sz w:val="26"/>
          <w:szCs w:val="26"/>
        </w:rPr>
      </w:pPr>
      <w:r w:rsidRPr="00F650F8">
        <w:rPr>
          <w:sz w:val="26"/>
          <w:szCs w:val="26"/>
        </w:rPr>
        <w:t xml:space="preserve">В рамках </w:t>
      </w:r>
      <w:r w:rsidRPr="00F650F8">
        <w:rPr>
          <w:b/>
          <w:bCs/>
          <w:i/>
          <w:iCs/>
          <w:sz w:val="26"/>
          <w:szCs w:val="26"/>
        </w:rPr>
        <w:t>п.п. 1.</w:t>
      </w:r>
      <w:r w:rsidR="00395E37" w:rsidRPr="00F650F8">
        <w:rPr>
          <w:b/>
          <w:bCs/>
          <w:i/>
          <w:iCs/>
          <w:sz w:val="26"/>
          <w:szCs w:val="26"/>
        </w:rPr>
        <w:t>11</w:t>
      </w:r>
      <w:r w:rsidRPr="00F650F8">
        <w:rPr>
          <w:b/>
          <w:bCs/>
          <w:i/>
          <w:iCs/>
          <w:sz w:val="26"/>
          <w:szCs w:val="26"/>
        </w:rPr>
        <w:t>. «</w:t>
      </w:r>
      <w:r w:rsidR="00993DE7" w:rsidRPr="00F650F8">
        <w:rPr>
          <w:b/>
          <w:bCs/>
          <w:i/>
          <w:iCs/>
          <w:sz w:val="26"/>
          <w:szCs w:val="26"/>
        </w:rPr>
        <w:t xml:space="preserve">Приобретение и установка модульного здания: </w:t>
      </w:r>
      <w:r w:rsidR="00395E37" w:rsidRPr="00F650F8">
        <w:rPr>
          <w:b/>
          <w:bCs/>
          <w:i/>
          <w:iCs/>
          <w:sz w:val="26"/>
          <w:szCs w:val="26"/>
        </w:rPr>
        <w:t>«</w:t>
      </w:r>
      <w:r w:rsidRPr="00F650F8">
        <w:rPr>
          <w:b/>
          <w:bCs/>
          <w:i/>
          <w:iCs/>
          <w:sz w:val="26"/>
          <w:szCs w:val="26"/>
        </w:rPr>
        <w:t>Центр культуры и досуга в с.</w:t>
      </w:r>
      <w:r w:rsidR="007E7A4B" w:rsidRPr="007E7A4B">
        <w:rPr>
          <w:b/>
          <w:bCs/>
          <w:i/>
          <w:iCs/>
          <w:sz w:val="26"/>
          <w:szCs w:val="26"/>
        </w:rPr>
        <w:t xml:space="preserve"> </w:t>
      </w:r>
      <w:r w:rsidR="00993DE7" w:rsidRPr="00F650F8">
        <w:rPr>
          <w:b/>
          <w:bCs/>
          <w:i/>
          <w:iCs/>
          <w:sz w:val="26"/>
          <w:szCs w:val="26"/>
        </w:rPr>
        <w:t>Янракыннот</w:t>
      </w:r>
      <w:r w:rsidRPr="00F650F8">
        <w:rPr>
          <w:b/>
          <w:bCs/>
          <w:i/>
          <w:iCs/>
          <w:sz w:val="26"/>
          <w:szCs w:val="26"/>
        </w:rPr>
        <w:t>»</w:t>
      </w:r>
      <w:r w:rsidRPr="00F650F8">
        <w:rPr>
          <w:sz w:val="26"/>
          <w:szCs w:val="26"/>
        </w:rPr>
        <w:t xml:space="preserve"> </w:t>
      </w:r>
      <w:r w:rsidR="00395E37" w:rsidRPr="00F650F8">
        <w:rPr>
          <w:sz w:val="26"/>
          <w:szCs w:val="26"/>
        </w:rPr>
        <w:t xml:space="preserve">за счет средств окружного бюджета предусмотрено </w:t>
      </w:r>
      <w:r w:rsidR="00993DE7" w:rsidRPr="00F650F8">
        <w:rPr>
          <w:sz w:val="26"/>
          <w:szCs w:val="26"/>
        </w:rPr>
        <w:t>1</w:t>
      </w:r>
      <w:r w:rsidR="00B46B30">
        <w:rPr>
          <w:sz w:val="26"/>
          <w:szCs w:val="26"/>
        </w:rPr>
        <w:t>0 </w:t>
      </w:r>
      <w:r w:rsidR="00B46B30" w:rsidRPr="008C3D46">
        <w:rPr>
          <w:sz w:val="26"/>
          <w:szCs w:val="26"/>
        </w:rPr>
        <w:t>993,8</w:t>
      </w:r>
      <w:r w:rsidR="00395E37" w:rsidRPr="008C3D46">
        <w:rPr>
          <w:sz w:val="26"/>
          <w:szCs w:val="26"/>
        </w:rPr>
        <w:t xml:space="preserve"> тыс. рублей, освоено 0,0 тыс. рублей</w:t>
      </w:r>
      <w:r w:rsidRPr="008C3D46">
        <w:rPr>
          <w:sz w:val="26"/>
          <w:szCs w:val="26"/>
        </w:rPr>
        <w:t>.</w:t>
      </w:r>
    </w:p>
    <w:p w:rsidR="008C3D46" w:rsidRDefault="009D758E" w:rsidP="009D758E">
      <w:pPr>
        <w:spacing w:line="276" w:lineRule="auto"/>
        <w:ind w:firstLine="720"/>
        <w:jc w:val="both"/>
        <w:rPr>
          <w:sz w:val="26"/>
          <w:szCs w:val="26"/>
        </w:rPr>
      </w:pPr>
      <w:r w:rsidRPr="00F650F8">
        <w:rPr>
          <w:sz w:val="26"/>
          <w:szCs w:val="26"/>
        </w:rPr>
        <w:t xml:space="preserve">Между ГКУ «УКС ЧАО» и ООО «КАРКАС» заключен государственный контракт </w:t>
      </w:r>
      <w:r w:rsidR="007E7A4B">
        <w:rPr>
          <w:sz w:val="26"/>
          <w:szCs w:val="26"/>
        </w:rPr>
        <w:t xml:space="preserve">от 15.06.2021 №12/ЦКД-21 на </w:t>
      </w:r>
      <w:r w:rsidRPr="00F650F8">
        <w:rPr>
          <w:sz w:val="26"/>
          <w:szCs w:val="26"/>
        </w:rPr>
        <w:t>сумму 27</w:t>
      </w:r>
      <w:r w:rsidR="007E7A4B" w:rsidRPr="007E7A4B">
        <w:rPr>
          <w:sz w:val="26"/>
          <w:szCs w:val="26"/>
        </w:rPr>
        <w:t xml:space="preserve"> </w:t>
      </w:r>
      <w:r w:rsidRPr="00F650F8">
        <w:rPr>
          <w:sz w:val="26"/>
          <w:szCs w:val="26"/>
        </w:rPr>
        <w:t>210,6 тыс. рублей, в том числе по годам: 2021-10</w:t>
      </w:r>
      <w:r w:rsidR="007E7A4B" w:rsidRPr="007E7A4B">
        <w:rPr>
          <w:sz w:val="26"/>
          <w:szCs w:val="26"/>
        </w:rPr>
        <w:t xml:space="preserve"> </w:t>
      </w:r>
      <w:r w:rsidRPr="00F650F8">
        <w:rPr>
          <w:sz w:val="26"/>
          <w:szCs w:val="26"/>
        </w:rPr>
        <w:t>993,7 тыс. рублей, 2022- 16</w:t>
      </w:r>
      <w:r w:rsidR="007E7A4B" w:rsidRPr="007E7A4B">
        <w:rPr>
          <w:sz w:val="26"/>
          <w:szCs w:val="26"/>
        </w:rPr>
        <w:t xml:space="preserve"> </w:t>
      </w:r>
      <w:r w:rsidRPr="00F650F8">
        <w:rPr>
          <w:sz w:val="26"/>
          <w:szCs w:val="26"/>
        </w:rPr>
        <w:t>216,9 тыс</w:t>
      </w:r>
      <w:r w:rsidR="007E7A4B">
        <w:rPr>
          <w:sz w:val="26"/>
          <w:szCs w:val="26"/>
        </w:rPr>
        <w:t xml:space="preserve">. рублей. </w:t>
      </w:r>
    </w:p>
    <w:p w:rsidR="009D758E" w:rsidRDefault="008C3D46" w:rsidP="009D758E">
      <w:pPr>
        <w:spacing w:line="276" w:lineRule="auto"/>
        <w:ind w:firstLine="720"/>
        <w:jc w:val="both"/>
        <w:rPr>
          <w:sz w:val="26"/>
          <w:szCs w:val="26"/>
        </w:rPr>
      </w:pPr>
      <w:r>
        <w:rPr>
          <w:sz w:val="26"/>
          <w:szCs w:val="26"/>
        </w:rPr>
        <w:t xml:space="preserve">Подрядчиком в 2021 году не освоены выделенные денежные средства по причине кризиса в глобальной логистике, а именно в ограничении портами приема и доставки генеральных грузов в Чукотский автономный округ. </w:t>
      </w:r>
      <w:r w:rsidR="007E7A4B">
        <w:rPr>
          <w:sz w:val="26"/>
          <w:szCs w:val="26"/>
        </w:rPr>
        <w:t>Срок выполнения работ</w:t>
      </w:r>
      <w:r w:rsidR="009D758E" w:rsidRPr="00F650F8">
        <w:rPr>
          <w:sz w:val="26"/>
          <w:szCs w:val="26"/>
        </w:rPr>
        <w:t xml:space="preserve"> по контракту до 30.07.2022.</w:t>
      </w:r>
    </w:p>
    <w:p w:rsidR="008C3D46" w:rsidRPr="00F650F8" w:rsidRDefault="008C3D46" w:rsidP="009D758E">
      <w:pPr>
        <w:spacing w:line="276" w:lineRule="auto"/>
        <w:ind w:firstLine="720"/>
        <w:jc w:val="both"/>
        <w:rPr>
          <w:sz w:val="26"/>
          <w:szCs w:val="26"/>
        </w:rPr>
      </w:pPr>
      <w:r>
        <w:rPr>
          <w:sz w:val="26"/>
          <w:szCs w:val="26"/>
        </w:rPr>
        <w:t xml:space="preserve">Два 20-ти футовых контейнера доставлены в п. Провидения. Еще два контейнера находятся на материковой части. Отправка их в п. Провидения планируется первым пароходом с открытия навигации 2022 года. </w:t>
      </w:r>
    </w:p>
    <w:p w:rsidR="00761998" w:rsidRPr="003D03EF" w:rsidRDefault="00395E37" w:rsidP="00395E3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2.1 «Строительство объекта «Центр культурного развития в г.</w:t>
      </w:r>
      <w:r w:rsidR="007E7A4B" w:rsidRPr="007E7A4B">
        <w:rPr>
          <w:b/>
          <w:bCs/>
          <w:i/>
          <w:iCs/>
          <w:sz w:val="26"/>
          <w:szCs w:val="26"/>
        </w:rPr>
        <w:t xml:space="preserve"> </w:t>
      </w:r>
      <w:r w:rsidRPr="00F650F8">
        <w:rPr>
          <w:b/>
          <w:bCs/>
          <w:i/>
          <w:iCs/>
          <w:sz w:val="26"/>
          <w:szCs w:val="26"/>
        </w:rPr>
        <w:t xml:space="preserve">Певек» </w:t>
      </w:r>
      <w:r w:rsidRPr="00F650F8">
        <w:rPr>
          <w:sz w:val="26"/>
          <w:szCs w:val="26"/>
        </w:rPr>
        <w:t xml:space="preserve">основного мероприятия </w:t>
      </w:r>
      <w:r w:rsidRPr="00F650F8">
        <w:rPr>
          <w:b/>
          <w:bCs/>
          <w:sz w:val="26"/>
          <w:szCs w:val="26"/>
        </w:rPr>
        <w:t>п. 2 «Региональный проект «Культурная среда» федерального проекта «Культурная среда»</w:t>
      </w:r>
      <w:r w:rsidRPr="00F650F8">
        <w:rPr>
          <w:sz w:val="26"/>
          <w:szCs w:val="26"/>
        </w:rPr>
        <w:t xml:space="preserve"> </w:t>
      </w:r>
      <w:r w:rsidR="00761998" w:rsidRPr="00F650F8">
        <w:rPr>
          <w:sz w:val="26"/>
          <w:szCs w:val="26"/>
        </w:rPr>
        <w:t>Государств</w:t>
      </w:r>
      <w:r w:rsidR="00B46B30">
        <w:rPr>
          <w:sz w:val="26"/>
          <w:szCs w:val="26"/>
        </w:rPr>
        <w:t>енной программой предусмотрено 178</w:t>
      </w:r>
      <w:r w:rsidR="007E7A4B" w:rsidRPr="007E7A4B">
        <w:rPr>
          <w:sz w:val="26"/>
          <w:szCs w:val="26"/>
        </w:rPr>
        <w:t xml:space="preserve"> </w:t>
      </w:r>
      <w:r w:rsidR="00B46B30">
        <w:rPr>
          <w:sz w:val="26"/>
          <w:szCs w:val="26"/>
        </w:rPr>
        <w:t>932</w:t>
      </w:r>
      <w:r w:rsidR="00761998" w:rsidRPr="00F650F8">
        <w:rPr>
          <w:sz w:val="26"/>
          <w:szCs w:val="26"/>
        </w:rPr>
        <w:t>,</w:t>
      </w:r>
      <w:r w:rsidR="00B46B30">
        <w:rPr>
          <w:sz w:val="26"/>
          <w:szCs w:val="26"/>
        </w:rPr>
        <w:t>1</w:t>
      </w:r>
      <w:r w:rsidR="00761998" w:rsidRPr="00F650F8">
        <w:rPr>
          <w:sz w:val="26"/>
          <w:szCs w:val="26"/>
        </w:rPr>
        <w:t xml:space="preserve"> тыс. рублей, в том числе за счет средств федерального бюджета </w:t>
      </w:r>
      <w:r w:rsidR="00B46B30">
        <w:rPr>
          <w:sz w:val="26"/>
          <w:szCs w:val="26"/>
        </w:rPr>
        <w:t>168</w:t>
      </w:r>
      <w:r w:rsidR="00761998" w:rsidRPr="00F650F8">
        <w:rPr>
          <w:sz w:val="26"/>
          <w:szCs w:val="26"/>
        </w:rPr>
        <w:t xml:space="preserve"> </w:t>
      </w:r>
      <w:r w:rsidR="00B46B30">
        <w:rPr>
          <w:sz w:val="26"/>
          <w:szCs w:val="26"/>
        </w:rPr>
        <w:t>862</w:t>
      </w:r>
      <w:r w:rsidR="00761998" w:rsidRPr="00F650F8">
        <w:rPr>
          <w:sz w:val="26"/>
          <w:szCs w:val="26"/>
        </w:rPr>
        <w:t>,</w:t>
      </w:r>
      <w:r w:rsidR="00B46B30">
        <w:rPr>
          <w:sz w:val="26"/>
          <w:szCs w:val="26"/>
        </w:rPr>
        <w:t>9</w:t>
      </w:r>
      <w:r w:rsidR="00761998" w:rsidRPr="00F650F8">
        <w:rPr>
          <w:sz w:val="26"/>
          <w:szCs w:val="26"/>
        </w:rPr>
        <w:t xml:space="preserve"> тыс. рублей, за счет окружного бюджета </w:t>
      </w:r>
      <w:r w:rsidR="00B46B30">
        <w:rPr>
          <w:sz w:val="26"/>
          <w:szCs w:val="26"/>
        </w:rPr>
        <w:t>10 069</w:t>
      </w:r>
      <w:r w:rsidR="00761998" w:rsidRPr="00F650F8">
        <w:rPr>
          <w:sz w:val="26"/>
          <w:szCs w:val="26"/>
        </w:rPr>
        <w:t>,</w:t>
      </w:r>
      <w:r w:rsidR="00B46B30">
        <w:rPr>
          <w:sz w:val="26"/>
          <w:szCs w:val="26"/>
        </w:rPr>
        <w:t>2</w:t>
      </w:r>
      <w:r w:rsidR="00761998" w:rsidRPr="00F650F8">
        <w:rPr>
          <w:sz w:val="26"/>
          <w:szCs w:val="26"/>
        </w:rPr>
        <w:t xml:space="preserve"> тыс. рублей; сводной бюджетной </w:t>
      </w:r>
      <w:r w:rsidR="00761998" w:rsidRPr="003D03EF">
        <w:rPr>
          <w:sz w:val="26"/>
          <w:szCs w:val="26"/>
        </w:rPr>
        <w:t>росписью предусмотрено – 1</w:t>
      </w:r>
      <w:r w:rsidR="006F3FD8" w:rsidRPr="003D03EF">
        <w:rPr>
          <w:sz w:val="26"/>
          <w:szCs w:val="26"/>
        </w:rPr>
        <w:t>7</w:t>
      </w:r>
      <w:r w:rsidR="003D03EF" w:rsidRPr="003D03EF">
        <w:rPr>
          <w:sz w:val="26"/>
          <w:szCs w:val="26"/>
        </w:rPr>
        <w:t>8</w:t>
      </w:r>
      <w:r w:rsidR="00761998" w:rsidRPr="003D03EF">
        <w:rPr>
          <w:sz w:val="26"/>
          <w:szCs w:val="26"/>
        </w:rPr>
        <w:t xml:space="preserve"> </w:t>
      </w:r>
      <w:r w:rsidR="003D03EF" w:rsidRPr="003D03EF">
        <w:rPr>
          <w:sz w:val="26"/>
          <w:szCs w:val="26"/>
        </w:rPr>
        <w:t>957</w:t>
      </w:r>
      <w:r w:rsidR="00761998" w:rsidRPr="003D03EF">
        <w:rPr>
          <w:sz w:val="26"/>
          <w:szCs w:val="26"/>
        </w:rPr>
        <w:t>,</w:t>
      </w:r>
      <w:r w:rsidR="003D03EF" w:rsidRPr="003D03EF">
        <w:rPr>
          <w:sz w:val="26"/>
          <w:szCs w:val="26"/>
        </w:rPr>
        <w:t>8</w:t>
      </w:r>
      <w:r w:rsidR="00761998" w:rsidRPr="003D03EF">
        <w:rPr>
          <w:sz w:val="26"/>
          <w:szCs w:val="26"/>
        </w:rPr>
        <w:t xml:space="preserve"> тыс. рублей, в том числе за счет средств федерального бюджета 168</w:t>
      </w:r>
      <w:r w:rsidR="007E7A4B" w:rsidRPr="003D03EF">
        <w:rPr>
          <w:sz w:val="26"/>
          <w:szCs w:val="26"/>
        </w:rPr>
        <w:t xml:space="preserve"> </w:t>
      </w:r>
      <w:r w:rsidR="00761998" w:rsidRPr="003D03EF">
        <w:rPr>
          <w:sz w:val="26"/>
          <w:szCs w:val="26"/>
        </w:rPr>
        <w:t xml:space="preserve">862,9 тыс. рублей, за счет окружного бюджета </w:t>
      </w:r>
      <w:r w:rsidR="006F3FD8" w:rsidRPr="003D03EF">
        <w:rPr>
          <w:sz w:val="26"/>
          <w:szCs w:val="26"/>
        </w:rPr>
        <w:t>10</w:t>
      </w:r>
      <w:r w:rsidR="003D03EF" w:rsidRPr="003D03EF">
        <w:rPr>
          <w:sz w:val="26"/>
          <w:szCs w:val="26"/>
        </w:rPr>
        <w:t> 094,9</w:t>
      </w:r>
      <w:r w:rsidR="00761998" w:rsidRPr="003D03EF">
        <w:rPr>
          <w:sz w:val="26"/>
          <w:szCs w:val="26"/>
        </w:rPr>
        <w:t xml:space="preserve"> тыс. рублей; освоено 0,0 тыс. рублей.</w:t>
      </w:r>
    </w:p>
    <w:p w:rsidR="00761998" w:rsidRPr="00F650F8" w:rsidRDefault="00761998" w:rsidP="00761998">
      <w:pPr>
        <w:spacing w:line="276" w:lineRule="auto"/>
        <w:ind w:firstLine="567"/>
        <w:jc w:val="both"/>
        <w:rPr>
          <w:sz w:val="26"/>
          <w:szCs w:val="26"/>
        </w:rPr>
      </w:pPr>
      <w:r w:rsidRPr="00F650F8">
        <w:rPr>
          <w:sz w:val="26"/>
          <w:szCs w:val="26"/>
        </w:rPr>
        <w:t xml:space="preserve">В соответствии с имеющейся, разработанной в 2020 году за счет средств федерального бюджета, Федеральным государственным унитарным предприятием «Центральные научно-реставрационные проектные мастерские», проектно-сметной </w:t>
      </w:r>
      <w:r w:rsidRPr="00F650F8">
        <w:rPr>
          <w:sz w:val="26"/>
          <w:szCs w:val="26"/>
        </w:rPr>
        <w:lastRenderedPageBreak/>
        <w:t xml:space="preserve">документацией, получившей положительное заключение государственной экспертизы результатов инженерных изысканий и проектной документации от 10.09.2020 года №87-1-1-3-043971-2020, выданное Федеральным автономным учреждением «Главное управление государственной экспертизы» Казанский филиал, переданной ГКУ «УКС ЧАО», 28.05.2021, повторно 10.06.2021 и 01.07.2021 были размещены электронные аукционы. По итогам закупочных мероприятий не было подано ни одной заявки, аукционы признаны несостоявшимися. </w:t>
      </w:r>
    </w:p>
    <w:p w:rsidR="00761998" w:rsidRPr="00F650F8" w:rsidRDefault="00761998" w:rsidP="00761998">
      <w:pPr>
        <w:spacing w:line="276" w:lineRule="auto"/>
        <w:ind w:firstLine="567"/>
        <w:jc w:val="both"/>
        <w:rPr>
          <w:sz w:val="26"/>
          <w:szCs w:val="26"/>
        </w:rPr>
      </w:pPr>
      <w:r w:rsidRPr="00F650F8">
        <w:rPr>
          <w:sz w:val="26"/>
          <w:szCs w:val="26"/>
        </w:rPr>
        <w:t xml:space="preserve">Причиной несостоявшихся аукционов является заниженная сметная стоимость строительства объекта, не учитывающая ряд затрат, связанных с особенностями строительства в условиях Крайнего Севера. </w:t>
      </w:r>
    </w:p>
    <w:p w:rsidR="00761998" w:rsidRPr="00F650F8" w:rsidRDefault="00761998" w:rsidP="00761998">
      <w:pPr>
        <w:spacing w:line="276" w:lineRule="auto"/>
        <w:ind w:firstLine="567"/>
        <w:jc w:val="both"/>
        <w:rPr>
          <w:sz w:val="26"/>
          <w:szCs w:val="26"/>
        </w:rPr>
      </w:pPr>
      <w:r w:rsidRPr="00F650F8">
        <w:rPr>
          <w:sz w:val="26"/>
          <w:szCs w:val="26"/>
        </w:rPr>
        <w:t>На корректировку проектно-сметной документации с использованием имеющихся отчетов об изысканиях, с последующим получением положительного заключения государственной экспертизы добавлены средства окружного бюджета в сумме 7 400,0 тыс. рублей.</w:t>
      </w:r>
    </w:p>
    <w:p w:rsidR="00761998" w:rsidRPr="00F650F8" w:rsidRDefault="00761998" w:rsidP="00761998">
      <w:pPr>
        <w:pStyle w:val="Style3"/>
        <w:widowControl/>
        <w:spacing w:line="240" w:lineRule="auto"/>
        <w:ind w:right="50" w:firstLine="567"/>
        <w:rPr>
          <w:sz w:val="26"/>
          <w:szCs w:val="26"/>
        </w:rPr>
      </w:pPr>
      <w:r w:rsidRPr="00F650F8">
        <w:rPr>
          <w:sz w:val="26"/>
          <w:szCs w:val="26"/>
        </w:rPr>
        <w:t xml:space="preserve">Правительством Чукотского автономного округа принято решение о заключении контракта на полный цикл (ПИР+СМР), (распоряжение Правительства Чукотского автономного округа от 12.07.21 № 292-рп), также 31.08.2021года подписано распоряжение №357-рп, на длительный цикл, строительства Центра. </w:t>
      </w:r>
    </w:p>
    <w:p w:rsidR="00761998" w:rsidRPr="00F650F8" w:rsidRDefault="00761998" w:rsidP="00761998">
      <w:pPr>
        <w:spacing w:line="276" w:lineRule="auto"/>
        <w:ind w:firstLine="567"/>
        <w:jc w:val="both"/>
        <w:rPr>
          <w:sz w:val="26"/>
          <w:szCs w:val="26"/>
        </w:rPr>
      </w:pPr>
      <w:r w:rsidRPr="00F650F8">
        <w:rPr>
          <w:sz w:val="26"/>
          <w:szCs w:val="26"/>
        </w:rPr>
        <w:t>Объём бюджетных ассигнований определён по укрупненным нормативам цены строительства Центра, с учетом индексов-дефляторов на 2021-2023 годы. Стоимость строительства Центра составляет 586 506,1 тыс. рублей.</w:t>
      </w:r>
    </w:p>
    <w:p w:rsidR="00761998" w:rsidRPr="00F650F8" w:rsidRDefault="00761998" w:rsidP="00761998">
      <w:pPr>
        <w:spacing w:line="276" w:lineRule="auto"/>
        <w:ind w:firstLine="720"/>
        <w:jc w:val="both"/>
        <w:rPr>
          <w:sz w:val="26"/>
          <w:szCs w:val="26"/>
        </w:rPr>
      </w:pPr>
      <w:r w:rsidRPr="00F650F8">
        <w:rPr>
          <w:sz w:val="26"/>
          <w:szCs w:val="26"/>
        </w:rPr>
        <w:t>01.09.2021 года был проведен электронный аукцион, поступило 2 заявки. Департаментом финансов, экономики и имущественных отношений ЧАО было отказано в согласовании заключения государственного контракта по причине несоответствия участников требованиям документации об электронном аукционе.</w:t>
      </w:r>
    </w:p>
    <w:p w:rsidR="00761998" w:rsidRDefault="00761998" w:rsidP="00761998">
      <w:pPr>
        <w:pStyle w:val="Style3"/>
        <w:widowControl/>
        <w:spacing w:line="276" w:lineRule="auto"/>
        <w:ind w:right="50" w:firstLine="720"/>
        <w:rPr>
          <w:sz w:val="26"/>
          <w:szCs w:val="26"/>
        </w:rPr>
      </w:pPr>
      <w:r w:rsidRPr="00F650F8">
        <w:rPr>
          <w:sz w:val="26"/>
          <w:szCs w:val="26"/>
        </w:rPr>
        <w:t>30.09.2021 года повторно проведен аукцион в электронной форме, поступило 2 заявки. Победителем признано АО «ЧТК».</w:t>
      </w:r>
      <w:r w:rsidR="008C3D46">
        <w:rPr>
          <w:sz w:val="26"/>
          <w:szCs w:val="26"/>
        </w:rPr>
        <w:t xml:space="preserve"> Между ГКУ «УКС ЧАО» и АО «ЧТК» подписан г</w:t>
      </w:r>
      <w:r w:rsidRPr="00F650F8">
        <w:rPr>
          <w:sz w:val="26"/>
          <w:szCs w:val="26"/>
        </w:rPr>
        <w:t>осударственный контракт №24/ПИР/СМР-21</w:t>
      </w:r>
      <w:r w:rsidR="008C3D46">
        <w:rPr>
          <w:sz w:val="26"/>
          <w:szCs w:val="26"/>
        </w:rPr>
        <w:t xml:space="preserve"> от 26.10.2021 на выполнение полного цикла работ (ПИР+СМР) на сумму </w:t>
      </w:r>
      <w:r w:rsidR="008C3D46" w:rsidRPr="00F650F8">
        <w:rPr>
          <w:sz w:val="26"/>
          <w:szCs w:val="26"/>
        </w:rPr>
        <w:t>524</w:t>
      </w:r>
      <w:r w:rsidR="008C3D46" w:rsidRPr="00F44217">
        <w:rPr>
          <w:sz w:val="26"/>
          <w:szCs w:val="26"/>
        </w:rPr>
        <w:t xml:space="preserve"> </w:t>
      </w:r>
      <w:r w:rsidR="008C3D46" w:rsidRPr="00F650F8">
        <w:rPr>
          <w:sz w:val="26"/>
          <w:szCs w:val="26"/>
        </w:rPr>
        <w:t>923,0 тыс. рублей</w:t>
      </w:r>
      <w:r w:rsidR="00A52D66">
        <w:rPr>
          <w:sz w:val="26"/>
          <w:szCs w:val="26"/>
        </w:rPr>
        <w:t xml:space="preserve">. На </w:t>
      </w:r>
      <w:r w:rsidR="00A52D66" w:rsidRPr="003D03EF">
        <w:rPr>
          <w:sz w:val="26"/>
          <w:szCs w:val="26"/>
        </w:rPr>
        <w:t>2021 год планировалась сумма 178 957,8 тыс. рублей, в том числе на ПИР – 6 623,0 тыс. рублей</w:t>
      </w:r>
      <w:r w:rsidR="00A52D66">
        <w:rPr>
          <w:sz w:val="26"/>
          <w:szCs w:val="26"/>
        </w:rPr>
        <w:t>.</w:t>
      </w:r>
    </w:p>
    <w:p w:rsidR="00A52D66" w:rsidRPr="00F650F8" w:rsidRDefault="00A52D66" w:rsidP="00761998">
      <w:pPr>
        <w:pStyle w:val="Style3"/>
        <w:widowControl/>
        <w:spacing w:line="276" w:lineRule="auto"/>
        <w:ind w:right="50" w:firstLine="720"/>
        <w:rPr>
          <w:sz w:val="26"/>
          <w:szCs w:val="26"/>
        </w:rPr>
      </w:pPr>
      <w:r>
        <w:rPr>
          <w:sz w:val="26"/>
          <w:szCs w:val="26"/>
        </w:rPr>
        <w:t>Согласно контракту подрядчику оплачен аванс в размере 172 334,8 тыс. рублей, в том числе средств федерального бюджета в сумме 168 862,9 тыс. рублей и средства окружного бюджета 3 471,9 тыс. рублей. В 2021 году подрядчик не выполнил проектно-изыскательские работы по причине корректировки технических условий, выданных Муниципальным предприятием «Чаунское районное коммунальное хозяйство», в связи с уточнением точки подключения объекта к сетям инженерно-технического обеспечения и необходимостью внесения соответствующих изменений в градостроительный план земельного участка, выданный Администрацией городского округа Певек.</w:t>
      </w:r>
    </w:p>
    <w:p w:rsidR="00883789" w:rsidRPr="00F650F8" w:rsidRDefault="00883789" w:rsidP="004526B7">
      <w:pPr>
        <w:widowControl w:val="0"/>
        <w:ind w:firstLine="709"/>
        <w:jc w:val="both"/>
        <w:rPr>
          <w:sz w:val="26"/>
          <w:szCs w:val="26"/>
        </w:rPr>
      </w:pPr>
      <w:r w:rsidRPr="00F650F8">
        <w:rPr>
          <w:sz w:val="26"/>
          <w:szCs w:val="26"/>
        </w:rPr>
        <w:t xml:space="preserve">На выполнение основного мероприятия </w:t>
      </w:r>
      <w:r w:rsidRPr="00F650F8">
        <w:rPr>
          <w:b/>
          <w:bCs/>
          <w:sz w:val="26"/>
          <w:szCs w:val="26"/>
        </w:rPr>
        <w:t>п. 3 «Региональный проект «Спорт - норма жизни» федерального проекта «Спорт - норма жизни»»</w:t>
      </w:r>
      <w:r w:rsidRPr="00F650F8">
        <w:rPr>
          <w:sz w:val="26"/>
          <w:szCs w:val="26"/>
        </w:rPr>
        <w:t xml:space="preserve"> Государственной программой за счет средств окружного бюджета предусмотрено 5</w:t>
      </w:r>
      <w:r w:rsidR="00993DE7" w:rsidRPr="00F650F8">
        <w:rPr>
          <w:sz w:val="26"/>
          <w:szCs w:val="26"/>
        </w:rPr>
        <w:t>6</w:t>
      </w:r>
      <w:r w:rsidR="001702ED" w:rsidRPr="001702ED">
        <w:rPr>
          <w:sz w:val="26"/>
          <w:szCs w:val="26"/>
        </w:rPr>
        <w:t xml:space="preserve"> </w:t>
      </w:r>
      <w:r w:rsidR="0089743A" w:rsidRPr="00F650F8">
        <w:rPr>
          <w:sz w:val="26"/>
          <w:szCs w:val="26"/>
        </w:rPr>
        <w:t>3</w:t>
      </w:r>
      <w:r w:rsidR="00993DE7" w:rsidRPr="00F650F8">
        <w:rPr>
          <w:sz w:val="26"/>
          <w:szCs w:val="26"/>
        </w:rPr>
        <w:t>11</w:t>
      </w:r>
      <w:r w:rsidRPr="00F650F8">
        <w:rPr>
          <w:sz w:val="26"/>
          <w:szCs w:val="26"/>
        </w:rPr>
        <w:t xml:space="preserve">,2 тыс. рублей, освоено </w:t>
      </w:r>
      <w:r w:rsidR="00E25681" w:rsidRPr="00E25681">
        <w:rPr>
          <w:sz w:val="26"/>
          <w:szCs w:val="26"/>
        </w:rPr>
        <w:t>53 591,8</w:t>
      </w:r>
      <w:r w:rsidR="00E25681">
        <w:rPr>
          <w:sz w:val="26"/>
          <w:szCs w:val="26"/>
        </w:rPr>
        <w:t xml:space="preserve"> </w:t>
      </w:r>
      <w:r w:rsidRPr="00F650F8">
        <w:rPr>
          <w:sz w:val="26"/>
          <w:szCs w:val="26"/>
        </w:rPr>
        <w:t>тыс. рублей.</w:t>
      </w:r>
    </w:p>
    <w:p w:rsidR="00883789" w:rsidRPr="00F650F8" w:rsidRDefault="00883789" w:rsidP="004526B7">
      <w:pPr>
        <w:tabs>
          <w:tab w:val="left" w:pos="709"/>
        </w:tabs>
        <w:ind w:firstLine="709"/>
        <w:jc w:val="both"/>
        <w:rPr>
          <w:sz w:val="26"/>
          <w:szCs w:val="26"/>
        </w:rPr>
      </w:pPr>
      <w:r w:rsidRPr="00F650F8">
        <w:rPr>
          <w:sz w:val="26"/>
          <w:szCs w:val="26"/>
        </w:rPr>
        <w:t xml:space="preserve">В рамках </w:t>
      </w:r>
      <w:r w:rsidRPr="00F650F8">
        <w:rPr>
          <w:b/>
          <w:bCs/>
          <w:i/>
          <w:iCs/>
          <w:sz w:val="26"/>
          <w:szCs w:val="26"/>
        </w:rPr>
        <w:t>п.п. 3.3. «Строительство объекта</w:t>
      </w:r>
      <w:r w:rsidRPr="00F650F8">
        <w:rPr>
          <w:sz w:val="26"/>
          <w:szCs w:val="26"/>
        </w:rPr>
        <w:t xml:space="preserve"> </w:t>
      </w:r>
      <w:r w:rsidRPr="00F650F8">
        <w:rPr>
          <w:b/>
          <w:bCs/>
          <w:i/>
          <w:iCs/>
          <w:sz w:val="26"/>
          <w:szCs w:val="26"/>
        </w:rPr>
        <w:t>«Многофункциональная спортивная площадка с искусственным покрытием в г. Билибино»</w:t>
      </w:r>
      <w:r w:rsidRPr="00F650F8">
        <w:rPr>
          <w:sz w:val="26"/>
          <w:szCs w:val="26"/>
        </w:rPr>
        <w:t xml:space="preserve"> за счет средств окружного бюджета предусмотрено </w:t>
      </w:r>
      <w:r w:rsidR="00D30A65" w:rsidRPr="00F650F8">
        <w:rPr>
          <w:sz w:val="26"/>
          <w:szCs w:val="26"/>
        </w:rPr>
        <w:t>5</w:t>
      </w:r>
      <w:r w:rsidR="00993DE7" w:rsidRPr="00F650F8">
        <w:rPr>
          <w:sz w:val="26"/>
          <w:szCs w:val="26"/>
        </w:rPr>
        <w:t>6</w:t>
      </w:r>
      <w:r w:rsidR="001702ED" w:rsidRPr="001702ED">
        <w:rPr>
          <w:sz w:val="26"/>
          <w:szCs w:val="26"/>
        </w:rPr>
        <w:t xml:space="preserve"> </w:t>
      </w:r>
      <w:r w:rsidR="00D30A65" w:rsidRPr="00F650F8">
        <w:rPr>
          <w:sz w:val="26"/>
          <w:szCs w:val="26"/>
        </w:rPr>
        <w:t>3</w:t>
      </w:r>
      <w:r w:rsidR="00993DE7" w:rsidRPr="00F650F8">
        <w:rPr>
          <w:sz w:val="26"/>
          <w:szCs w:val="26"/>
        </w:rPr>
        <w:t>11</w:t>
      </w:r>
      <w:r w:rsidR="00D30A65" w:rsidRPr="00F650F8">
        <w:rPr>
          <w:sz w:val="26"/>
          <w:szCs w:val="26"/>
        </w:rPr>
        <w:t>,2 тыс</w:t>
      </w:r>
      <w:r w:rsidR="00D30A65" w:rsidRPr="00E25681">
        <w:rPr>
          <w:sz w:val="26"/>
          <w:szCs w:val="26"/>
        </w:rPr>
        <w:t xml:space="preserve">. рублей, освоено </w:t>
      </w:r>
      <w:r w:rsidR="00E25681" w:rsidRPr="00E25681">
        <w:rPr>
          <w:sz w:val="26"/>
          <w:szCs w:val="26"/>
        </w:rPr>
        <w:t>53 591,8</w:t>
      </w:r>
      <w:r w:rsidR="00D30A65" w:rsidRPr="00E25681">
        <w:rPr>
          <w:sz w:val="26"/>
          <w:szCs w:val="26"/>
        </w:rPr>
        <w:t xml:space="preserve"> тыс. рублей</w:t>
      </w:r>
      <w:r w:rsidR="00D30A65" w:rsidRPr="00F650F8">
        <w:rPr>
          <w:sz w:val="26"/>
          <w:szCs w:val="26"/>
        </w:rPr>
        <w:t>.</w:t>
      </w:r>
      <w:r w:rsidRPr="00F650F8">
        <w:rPr>
          <w:sz w:val="26"/>
          <w:szCs w:val="26"/>
        </w:rPr>
        <w:t xml:space="preserve"> </w:t>
      </w:r>
    </w:p>
    <w:p w:rsidR="009D758E" w:rsidRDefault="009D758E" w:rsidP="00A529E9">
      <w:pPr>
        <w:spacing w:line="276" w:lineRule="auto"/>
        <w:ind w:firstLine="720"/>
        <w:jc w:val="both"/>
        <w:rPr>
          <w:sz w:val="26"/>
          <w:szCs w:val="26"/>
        </w:rPr>
      </w:pPr>
      <w:r w:rsidRPr="00F650F8">
        <w:rPr>
          <w:sz w:val="26"/>
          <w:szCs w:val="26"/>
        </w:rPr>
        <w:lastRenderedPageBreak/>
        <w:t>С АО «ЧТК» подписан государственный контракт №9/СМР-20 от 03.08.2020 на выполнение строительно-монтажных работ на сумму 58</w:t>
      </w:r>
      <w:r w:rsidR="001702ED" w:rsidRPr="001702ED">
        <w:rPr>
          <w:sz w:val="26"/>
          <w:szCs w:val="26"/>
        </w:rPr>
        <w:t xml:space="preserve"> </w:t>
      </w:r>
      <w:r w:rsidRPr="00F650F8">
        <w:rPr>
          <w:sz w:val="26"/>
          <w:szCs w:val="26"/>
        </w:rPr>
        <w:t>297,8 тыс. рублей. В 2020 году Подрядчик выполнил работы на сумму 3</w:t>
      </w:r>
      <w:r w:rsidR="001702ED" w:rsidRPr="001702ED">
        <w:rPr>
          <w:sz w:val="26"/>
          <w:szCs w:val="26"/>
        </w:rPr>
        <w:t xml:space="preserve"> </w:t>
      </w:r>
      <w:r w:rsidRPr="00F650F8">
        <w:rPr>
          <w:sz w:val="26"/>
          <w:szCs w:val="26"/>
        </w:rPr>
        <w:t>106,7 тыс. рублей. На 2021 год остаток составил 55</w:t>
      </w:r>
      <w:r w:rsidR="001702ED" w:rsidRPr="001702ED">
        <w:rPr>
          <w:sz w:val="26"/>
          <w:szCs w:val="26"/>
        </w:rPr>
        <w:t xml:space="preserve"> </w:t>
      </w:r>
      <w:r w:rsidR="00A529E9">
        <w:rPr>
          <w:sz w:val="26"/>
          <w:szCs w:val="26"/>
        </w:rPr>
        <w:t xml:space="preserve">191,1 тыс. рублей. </w:t>
      </w:r>
      <w:r w:rsidRPr="00F650F8">
        <w:rPr>
          <w:sz w:val="26"/>
          <w:szCs w:val="26"/>
        </w:rPr>
        <w:t>Срок окончания работ по контракту до 31.10.2021 года.</w:t>
      </w:r>
    </w:p>
    <w:p w:rsidR="00A529E9" w:rsidRDefault="00A529E9" w:rsidP="009D758E">
      <w:pPr>
        <w:spacing w:line="276" w:lineRule="auto"/>
        <w:ind w:firstLine="720"/>
        <w:jc w:val="both"/>
        <w:rPr>
          <w:sz w:val="26"/>
          <w:szCs w:val="26"/>
        </w:rPr>
      </w:pPr>
      <w:r>
        <w:rPr>
          <w:sz w:val="26"/>
          <w:szCs w:val="26"/>
        </w:rPr>
        <w:t>На 01.01.2022 года выполнены все работы, за исключением укладки резинового покрытия на площади 238 м</w:t>
      </w:r>
      <w:r>
        <w:rPr>
          <w:sz w:val="26"/>
          <w:szCs w:val="26"/>
          <w:vertAlign w:val="superscript"/>
        </w:rPr>
        <w:t xml:space="preserve">2 </w:t>
      </w:r>
      <w:r>
        <w:rPr>
          <w:sz w:val="26"/>
          <w:szCs w:val="26"/>
        </w:rPr>
        <w:t>(проектная площадь</w:t>
      </w:r>
      <w:r w:rsidR="00E16B0E">
        <w:rPr>
          <w:sz w:val="26"/>
          <w:szCs w:val="26"/>
        </w:rPr>
        <w:t xml:space="preserve"> 3735 м</w:t>
      </w:r>
      <w:r w:rsidR="00E16B0E">
        <w:rPr>
          <w:sz w:val="26"/>
          <w:szCs w:val="26"/>
          <w:vertAlign w:val="superscript"/>
        </w:rPr>
        <w:t>2</w:t>
      </w:r>
      <w:r>
        <w:rPr>
          <w:sz w:val="26"/>
          <w:szCs w:val="26"/>
        </w:rPr>
        <w:t>)</w:t>
      </w:r>
      <w:r w:rsidR="00E16B0E">
        <w:rPr>
          <w:sz w:val="26"/>
          <w:szCs w:val="26"/>
        </w:rPr>
        <w:t>. Завершение работ планируется до 01.06.2022 года.</w:t>
      </w:r>
    </w:p>
    <w:p w:rsidR="00E25681" w:rsidRPr="00A529E9" w:rsidRDefault="00E25681" w:rsidP="009D758E">
      <w:pPr>
        <w:spacing w:line="276" w:lineRule="auto"/>
        <w:ind w:firstLine="720"/>
        <w:jc w:val="both"/>
        <w:rPr>
          <w:sz w:val="26"/>
          <w:szCs w:val="26"/>
        </w:rPr>
      </w:pPr>
      <w:r>
        <w:rPr>
          <w:sz w:val="26"/>
          <w:szCs w:val="26"/>
        </w:rPr>
        <w:t>В связи, с отставанием от графика выполнения работ по контракту, к подрядчику будут применены штрафные санкции. Неосвоенные денежные средства в сумме 2 050,2 тыс. рублей, будут предусмотрены в 2022 году.</w:t>
      </w:r>
    </w:p>
    <w:p w:rsidR="009D758E" w:rsidRPr="00F650F8" w:rsidRDefault="009D758E" w:rsidP="009D758E">
      <w:pPr>
        <w:autoSpaceDE/>
        <w:autoSpaceDN/>
        <w:adjustRightInd/>
        <w:spacing w:line="276" w:lineRule="auto"/>
        <w:ind w:firstLine="720"/>
        <w:jc w:val="both"/>
        <w:rPr>
          <w:sz w:val="26"/>
          <w:szCs w:val="26"/>
        </w:rPr>
      </w:pPr>
      <w:r w:rsidRPr="00F650F8">
        <w:rPr>
          <w:sz w:val="26"/>
          <w:szCs w:val="26"/>
        </w:rPr>
        <w:t>С Индивидуальным предпринимателем Фатеевым Ю.М. заключен государственный контракт №10/СК-20 от 02.09.2020 на оказание услуг по проведению строительного контроля, за строительством объекта на сумму 478,8</w:t>
      </w:r>
      <w:r w:rsidR="001702ED" w:rsidRPr="001702ED">
        <w:rPr>
          <w:sz w:val="26"/>
          <w:szCs w:val="26"/>
        </w:rPr>
        <w:t xml:space="preserve"> </w:t>
      </w:r>
      <w:r w:rsidRPr="00F650F8">
        <w:rPr>
          <w:sz w:val="26"/>
          <w:szCs w:val="26"/>
        </w:rPr>
        <w:t>тыс. рублей. В 2020 году оказано услуг на сумму 25,5 тыс. рублей. На 2021 год остаток составил 453,2 тыс. рублей</w:t>
      </w:r>
      <w:r w:rsidR="00E25681">
        <w:rPr>
          <w:sz w:val="26"/>
          <w:szCs w:val="26"/>
        </w:rPr>
        <w:t>, освоено 436,4 тыс. рублей</w:t>
      </w:r>
      <w:r w:rsidRPr="00F650F8">
        <w:rPr>
          <w:sz w:val="26"/>
          <w:szCs w:val="26"/>
        </w:rPr>
        <w:t>.</w:t>
      </w:r>
    </w:p>
    <w:p w:rsidR="009D758E" w:rsidRPr="00F650F8" w:rsidRDefault="009D758E" w:rsidP="009D758E">
      <w:pPr>
        <w:autoSpaceDE/>
        <w:autoSpaceDN/>
        <w:adjustRightInd/>
        <w:spacing w:line="276" w:lineRule="auto"/>
        <w:ind w:firstLine="720"/>
        <w:jc w:val="both"/>
        <w:rPr>
          <w:sz w:val="26"/>
          <w:szCs w:val="26"/>
        </w:rPr>
      </w:pPr>
      <w:r w:rsidRPr="00F650F8">
        <w:rPr>
          <w:sz w:val="26"/>
          <w:szCs w:val="26"/>
        </w:rPr>
        <w:t xml:space="preserve">Кроме того  с АО «Чукотэнерго» заключен договор №46/07-2019 от 17.06.2019 на технологическое присоединение к электрическим сетям Объекта на сумму 14,5 тыс. рублей. </w:t>
      </w:r>
      <w:r w:rsidR="00E25681">
        <w:rPr>
          <w:sz w:val="26"/>
          <w:szCs w:val="26"/>
        </w:rPr>
        <w:t>Работы выполнены и оплачены в полном объеме. Готовность объекта составляет 96,6%</w:t>
      </w:r>
      <w:r w:rsidRPr="00F650F8">
        <w:rPr>
          <w:sz w:val="26"/>
          <w:szCs w:val="26"/>
        </w:rPr>
        <w:t>.</w:t>
      </w:r>
    </w:p>
    <w:p w:rsidR="00883789" w:rsidRPr="00F650F8" w:rsidRDefault="00883789" w:rsidP="004526B7">
      <w:pPr>
        <w:tabs>
          <w:tab w:val="left" w:pos="709"/>
        </w:tabs>
        <w:ind w:firstLine="709"/>
        <w:jc w:val="both"/>
        <w:rPr>
          <w:sz w:val="26"/>
          <w:szCs w:val="26"/>
        </w:rPr>
      </w:pPr>
    </w:p>
    <w:p w:rsidR="00883789" w:rsidRPr="00F650F8" w:rsidRDefault="00883789" w:rsidP="004526B7">
      <w:pPr>
        <w:widowControl w:val="0"/>
        <w:ind w:left="420" w:firstLine="709"/>
        <w:jc w:val="center"/>
        <w:rPr>
          <w:b/>
          <w:bCs/>
          <w:sz w:val="26"/>
          <w:szCs w:val="26"/>
          <w:shd w:val="clear" w:color="auto" w:fill="FFFFFF"/>
        </w:rPr>
      </w:pPr>
      <w:r w:rsidRPr="00F650F8">
        <w:rPr>
          <w:b/>
          <w:bCs/>
          <w:sz w:val="26"/>
          <w:szCs w:val="26"/>
          <w:shd w:val="clear" w:color="auto" w:fill="FFFFFF"/>
        </w:rPr>
        <w:t xml:space="preserve">10. Подпрограмма «Обеспечение деятельности государственных органов и подведомственных учреждений», % исполнения подпрограммы составил </w:t>
      </w:r>
      <w:r w:rsidR="00B46B30">
        <w:rPr>
          <w:b/>
          <w:bCs/>
          <w:sz w:val="26"/>
          <w:szCs w:val="26"/>
          <w:shd w:val="clear" w:color="auto" w:fill="FFFFFF"/>
        </w:rPr>
        <w:t>99</w:t>
      </w:r>
      <w:r w:rsidRPr="00F650F8">
        <w:rPr>
          <w:b/>
          <w:bCs/>
          <w:sz w:val="26"/>
          <w:szCs w:val="26"/>
          <w:shd w:val="clear" w:color="auto" w:fill="FFFFFF"/>
        </w:rPr>
        <w:t>,</w:t>
      </w:r>
      <w:r w:rsidR="00B46B30">
        <w:rPr>
          <w:b/>
          <w:bCs/>
          <w:sz w:val="26"/>
          <w:szCs w:val="26"/>
          <w:shd w:val="clear" w:color="auto" w:fill="FFFFFF"/>
        </w:rPr>
        <w:t>5</w:t>
      </w:r>
    </w:p>
    <w:p w:rsidR="00883789" w:rsidRPr="00F650F8" w:rsidRDefault="00883789" w:rsidP="004526B7">
      <w:pPr>
        <w:widowControl w:val="0"/>
        <w:ind w:left="420" w:firstLine="709"/>
        <w:jc w:val="center"/>
        <w:rPr>
          <w:sz w:val="26"/>
          <w:szCs w:val="26"/>
          <w:shd w:val="clear" w:color="auto" w:fill="FFFFFF"/>
        </w:rPr>
      </w:pPr>
    </w:p>
    <w:p w:rsidR="00883789" w:rsidRPr="002B3683" w:rsidRDefault="00883789" w:rsidP="004526B7">
      <w:pPr>
        <w:widowControl w:val="0"/>
        <w:ind w:firstLine="709"/>
        <w:jc w:val="both"/>
        <w:rPr>
          <w:sz w:val="26"/>
          <w:szCs w:val="26"/>
        </w:rPr>
      </w:pPr>
      <w:r w:rsidRPr="00F650F8">
        <w:rPr>
          <w:sz w:val="26"/>
          <w:szCs w:val="26"/>
        </w:rPr>
        <w:t>На реализацию Подпрограммы «</w:t>
      </w:r>
      <w:r w:rsidRPr="00F650F8">
        <w:rPr>
          <w:b/>
          <w:bCs/>
          <w:sz w:val="26"/>
          <w:szCs w:val="26"/>
        </w:rPr>
        <w:t>Обеспечение деятельности государственных органов и подведомственных учреждений</w:t>
      </w:r>
      <w:r w:rsidRPr="00F650F8">
        <w:rPr>
          <w:sz w:val="26"/>
          <w:szCs w:val="26"/>
        </w:rPr>
        <w:t>» в 202</w:t>
      </w:r>
      <w:r w:rsidR="00D30A65" w:rsidRPr="00F650F8">
        <w:rPr>
          <w:sz w:val="26"/>
          <w:szCs w:val="26"/>
        </w:rPr>
        <w:t>1</w:t>
      </w:r>
      <w:r w:rsidRPr="00F650F8">
        <w:rPr>
          <w:sz w:val="26"/>
          <w:szCs w:val="26"/>
        </w:rPr>
        <w:t xml:space="preserve"> году Государственной программой предусмотрено  </w:t>
      </w:r>
      <w:r w:rsidR="00B46B30">
        <w:rPr>
          <w:sz w:val="26"/>
          <w:szCs w:val="26"/>
        </w:rPr>
        <w:t>414 895,6</w:t>
      </w:r>
      <w:r w:rsidRPr="00F650F8">
        <w:rPr>
          <w:sz w:val="26"/>
          <w:szCs w:val="26"/>
        </w:rPr>
        <w:t xml:space="preserve"> тыс. рублей, в том числе за с</w:t>
      </w:r>
      <w:r w:rsidR="00B46B30">
        <w:rPr>
          <w:sz w:val="26"/>
          <w:szCs w:val="26"/>
        </w:rPr>
        <w:t>чет окружного бюджета 413 646,9</w:t>
      </w:r>
      <w:r w:rsidRPr="00F650F8">
        <w:rPr>
          <w:sz w:val="26"/>
          <w:szCs w:val="26"/>
        </w:rPr>
        <w:t xml:space="preserve"> тыс. рублей, </w:t>
      </w:r>
      <w:r w:rsidR="00D30A65" w:rsidRPr="00F650F8">
        <w:rPr>
          <w:sz w:val="26"/>
          <w:szCs w:val="26"/>
        </w:rPr>
        <w:t>за счет федерального бюджета 1 248,7</w:t>
      </w:r>
      <w:r w:rsidRPr="00F650F8">
        <w:rPr>
          <w:sz w:val="26"/>
          <w:szCs w:val="26"/>
        </w:rPr>
        <w:t xml:space="preserve"> тыс. рублей; сводной бюджетной росписью предусмотрено </w:t>
      </w:r>
      <w:r w:rsidR="004D6B4D" w:rsidRPr="00F650F8">
        <w:rPr>
          <w:sz w:val="26"/>
          <w:szCs w:val="26"/>
        </w:rPr>
        <w:t>41</w:t>
      </w:r>
      <w:r w:rsidR="00B46B30">
        <w:rPr>
          <w:sz w:val="26"/>
          <w:szCs w:val="26"/>
        </w:rPr>
        <w:t>8</w:t>
      </w:r>
      <w:r w:rsidR="00992A4D" w:rsidRPr="00F650F8">
        <w:rPr>
          <w:sz w:val="26"/>
          <w:szCs w:val="26"/>
          <w:lang w:val="en-US"/>
        </w:rPr>
        <w:t> </w:t>
      </w:r>
      <w:r w:rsidR="00B46B30">
        <w:rPr>
          <w:sz w:val="26"/>
          <w:szCs w:val="26"/>
        </w:rPr>
        <w:t>646</w:t>
      </w:r>
      <w:r w:rsidR="00992A4D" w:rsidRPr="00F650F8">
        <w:rPr>
          <w:sz w:val="26"/>
          <w:szCs w:val="26"/>
        </w:rPr>
        <w:t>,</w:t>
      </w:r>
      <w:r w:rsidR="00B46B30">
        <w:rPr>
          <w:sz w:val="26"/>
          <w:szCs w:val="26"/>
        </w:rPr>
        <w:t>1</w:t>
      </w:r>
      <w:r w:rsidRPr="00F650F8">
        <w:rPr>
          <w:sz w:val="26"/>
          <w:szCs w:val="26"/>
        </w:rPr>
        <w:t xml:space="preserve"> тыс. рублей, в том числе за счет окружного бюджета </w:t>
      </w:r>
      <w:r w:rsidR="004D6B4D" w:rsidRPr="00F650F8">
        <w:rPr>
          <w:sz w:val="26"/>
          <w:szCs w:val="26"/>
        </w:rPr>
        <w:t>41</w:t>
      </w:r>
      <w:r w:rsidR="00B46B30">
        <w:rPr>
          <w:sz w:val="26"/>
          <w:szCs w:val="26"/>
        </w:rPr>
        <w:t>7</w:t>
      </w:r>
      <w:r w:rsidR="004D6B4D" w:rsidRPr="00F650F8">
        <w:rPr>
          <w:sz w:val="26"/>
          <w:szCs w:val="26"/>
        </w:rPr>
        <w:t xml:space="preserve"> </w:t>
      </w:r>
      <w:r w:rsidR="00B46B30">
        <w:rPr>
          <w:sz w:val="26"/>
          <w:szCs w:val="26"/>
        </w:rPr>
        <w:t>3</w:t>
      </w:r>
      <w:r w:rsidR="004D6B4D" w:rsidRPr="00F650F8">
        <w:rPr>
          <w:sz w:val="26"/>
          <w:szCs w:val="26"/>
        </w:rPr>
        <w:t>9</w:t>
      </w:r>
      <w:r w:rsidR="00B46B30">
        <w:rPr>
          <w:sz w:val="26"/>
          <w:szCs w:val="26"/>
        </w:rPr>
        <w:t>7</w:t>
      </w:r>
      <w:r w:rsidRPr="00F650F8">
        <w:rPr>
          <w:sz w:val="26"/>
          <w:szCs w:val="26"/>
        </w:rPr>
        <w:t>,</w:t>
      </w:r>
      <w:r w:rsidR="00B46B30">
        <w:rPr>
          <w:sz w:val="26"/>
          <w:szCs w:val="26"/>
        </w:rPr>
        <w:t>4</w:t>
      </w:r>
      <w:r w:rsidRPr="00F650F8">
        <w:rPr>
          <w:sz w:val="26"/>
          <w:szCs w:val="26"/>
        </w:rPr>
        <w:t xml:space="preserve"> тыс. рублей, за счет федерального бюджета </w:t>
      </w:r>
      <w:r w:rsidRPr="002B3683">
        <w:rPr>
          <w:sz w:val="26"/>
          <w:szCs w:val="26"/>
        </w:rPr>
        <w:t>1 </w:t>
      </w:r>
      <w:r w:rsidR="00992A4D" w:rsidRPr="002B3683">
        <w:rPr>
          <w:sz w:val="26"/>
          <w:szCs w:val="26"/>
        </w:rPr>
        <w:t>248</w:t>
      </w:r>
      <w:r w:rsidRPr="002B3683">
        <w:rPr>
          <w:sz w:val="26"/>
          <w:szCs w:val="26"/>
        </w:rPr>
        <w:t>,</w:t>
      </w:r>
      <w:r w:rsidR="00992A4D" w:rsidRPr="002B3683">
        <w:rPr>
          <w:sz w:val="26"/>
          <w:szCs w:val="26"/>
        </w:rPr>
        <w:t>7</w:t>
      </w:r>
      <w:r w:rsidRPr="002B3683">
        <w:rPr>
          <w:sz w:val="26"/>
          <w:szCs w:val="26"/>
        </w:rPr>
        <w:t xml:space="preserve"> тыс. рублей, освоено </w:t>
      </w:r>
      <w:r w:rsidR="00B46B30" w:rsidRPr="002B3683">
        <w:rPr>
          <w:sz w:val="26"/>
          <w:szCs w:val="26"/>
        </w:rPr>
        <w:t>416</w:t>
      </w:r>
      <w:r w:rsidR="00992A4D" w:rsidRPr="002B3683">
        <w:rPr>
          <w:sz w:val="26"/>
          <w:szCs w:val="26"/>
        </w:rPr>
        <w:t> </w:t>
      </w:r>
      <w:r w:rsidR="00B46B30" w:rsidRPr="002B3683">
        <w:rPr>
          <w:sz w:val="26"/>
          <w:szCs w:val="26"/>
        </w:rPr>
        <w:t>509</w:t>
      </w:r>
      <w:r w:rsidR="00992A4D" w:rsidRPr="002B3683">
        <w:rPr>
          <w:sz w:val="26"/>
          <w:szCs w:val="26"/>
        </w:rPr>
        <w:t>,</w:t>
      </w:r>
      <w:r w:rsidR="00FA1A4F">
        <w:rPr>
          <w:sz w:val="26"/>
          <w:szCs w:val="26"/>
        </w:rPr>
        <w:t>8</w:t>
      </w:r>
      <w:r w:rsidRPr="002B3683">
        <w:rPr>
          <w:sz w:val="26"/>
          <w:szCs w:val="26"/>
        </w:rPr>
        <w:t xml:space="preserve"> тыс. рублей, в том числе за счет окружного бюджета </w:t>
      </w:r>
      <w:r w:rsidR="002B3683" w:rsidRPr="002B3683">
        <w:rPr>
          <w:sz w:val="26"/>
          <w:szCs w:val="26"/>
        </w:rPr>
        <w:t xml:space="preserve">415 </w:t>
      </w:r>
      <w:r w:rsidR="004D6B4D" w:rsidRPr="002B3683">
        <w:rPr>
          <w:sz w:val="26"/>
          <w:szCs w:val="26"/>
        </w:rPr>
        <w:t>2</w:t>
      </w:r>
      <w:r w:rsidR="002B3683" w:rsidRPr="002B3683">
        <w:rPr>
          <w:sz w:val="26"/>
          <w:szCs w:val="26"/>
        </w:rPr>
        <w:t>61</w:t>
      </w:r>
      <w:r w:rsidR="00992A4D" w:rsidRPr="002B3683">
        <w:rPr>
          <w:sz w:val="26"/>
          <w:szCs w:val="26"/>
        </w:rPr>
        <w:t>,</w:t>
      </w:r>
      <w:r w:rsidR="00FA1A4F">
        <w:rPr>
          <w:sz w:val="26"/>
          <w:szCs w:val="26"/>
        </w:rPr>
        <w:t>1</w:t>
      </w:r>
      <w:r w:rsidRPr="002B3683">
        <w:rPr>
          <w:sz w:val="26"/>
          <w:szCs w:val="26"/>
        </w:rPr>
        <w:t xml:space="preserve"> тыс. рублей, за счет федерального бюджета </w:t>
      </w:r>
      <w:r w:rsidR="004D6B4D" w:rsidRPr="002B3683">
        <w:rPr>
          <w:sz w:val="26"/>
          <w:szCs w:val="26"/>
        </w:rPr>
        <w:t>1</w:t>
      </w:r>
      <w:r w:rsidR="001702ED" w:rsidRPr="002B3683">
        <w:rPr>
          <w:sz w:val="26"/>
          <w:szCs w:val="26"/>
        </w:rPr>
        <w:t xml:space="preserve"> </w:t>
      </w:r>
      <w:r w:rsidR="002B3683" w:rsidRPr="002B3683">
        <w:rPr>
          <w:sz w:val="26"/>
          <w:szCs w:val="26"/>
        </w:rPr>
        <w:t>248</w:t>
      </w:r>
      <w:r w:rsidR="004D6B4D" w:rsidRPr="002B3683">
        <w:rPr>
          <w:sz w:val="26"/>
          <w:szCs w:val="26"/>
        </w:rPr>
        <w:t>,</w:t>
      </w:r>
      <w:r w:rsidR="002B3683" w:rsidRPr="002B3683">
        <w:rPr>
          <w:sz w:val="26"/>
          <w:szCs w:val="26"/>
        </w:rPr>
        <w:t>7</w:t>
      </w:r>
      <w:r w:rsidRPr="002B3683">
        <w:rPr>
          <w:sz w:val="26"/>
          <w:szCs w:val="26"/>
        </w:rPr>
        <w:t xml:space="preserve"> тыс. рублей.</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основного мероприятия </w:t>
      </w:r>
      <w:r w:rsidRPr="00F650F8">
        <w:rPr>
          <w:b/>
          <w:bCs/>
          <w:sz w:val="26"/>
          <w:szCs w:val="26"/>
        </w:rPr>
        <w:t>п.1 «Обеспечение функционирования государственных органов»</w:t>
      </w:r>
      <w:r w:rsidRPr="00F650F8">
        <w:rPr>
          <w:sz w:val="26"/>
          <w:szCs w:val="26"/>
        </w:rPr>
        <w:t xml:space="preserve"> Государственной программой предусмотрено </w:t>
      </w:r>
      <w:r w:rsidR="00992A4D" w:rsidRPr="00F650F8">
        <w:rPr>
          <w:sz w:val="26"/>
          <w:szCs w:val="26"/>
        </w:rPr>
        <w:t>6</w:t>
      </w:r>
      <w:r w:rsidR="002B3683">
        <w:rPr>
          <w:sz w:val="26"/>
          <w:szCs w:val="26"/>
        </w:rPr>
        <w:t>7</w:t>
      </w:r>
      <w:r w:rsidR="001702ED" w:rsidRPr="001702ED">
        <w:rPr>
          <w:sz w:val="26"/>
          <w:szCs w:val="26"/>
        </w:rPr>
        <w:t xml:space="preserve"> </w:t>
      </w:r>
      <w:r w:rsidR="00992A4D" w:rsidRPr="00F650F8">
        <w:rPr>
          <w:sz w:val="26"/>
          <w:szCs w:val="26"/>
        </w:rPr>
        <w:t>341,</w:t>
      </w:r>
      <w:r w:rsidR="002B3683">
        <w:rPr>
          <w:sz w:val="26"/>
          <w:szCs w:val="26"/>
        </w:rPr>
        <w:t>0</w:t>
      </w:r>
      <w:r w:rsidRPr="00F650F8">
        <w:rPr>
          <w:sz w:val="26"/>
          <w:szCs w:val="26"/>
        </w:rPr>
        <w:t xml:space="preserve"> тыс. рублей, в том числе за счет окружного бюджета </w:t>
      </w:r>
      <w:r w:rsidR="00992A4D" w:rsidRPr="00F650F8">
        <w:rPr>
          <w:sz w:val="26"/>
          <w:szCs w:val="26"/>
        </w:rPr>
        <w:t>6</w:t>
      </w:r>
      <w:r w:rsidR="002B3683">
        <w:rPr>
          <w:sz w:val="26"/>
          <w:szCs w:val="26"/>
        </w:rPr>
        <w:t>6</w:t>
      </w:r>
      <w:r w:rsidR="001702ED" w:rsidRPr="001702ED">
        <w:rPr>
          <w:sz w:val="26"/>
          <w:szCs w:val="26"/>
        </w:rPr>
        <w:t xml:space="preserve"> </w:t>
      </w:r>
      <w:r w:rsidR="002B3683">
        <w:rPr>
          <w:sz w:val="26"/>
          <w:szCs w:val="26"/>
        </w:rPr>
        <w:t>092</w:t>
      </w:r>
      <w:r w:rsidR="00992A4D" w:rsidRPr="00F650F8">
        <w:rPr>
          <w:sz w:val="26"/>
          <w:szCs w:val="26"/>
        </w:rPr>
        <w:t>,</w:t>
      </w:r>
      <w:r w:rsidR="002B3683">
        <w:rPr>
          <w:sz w:val="26"/>
          <w:szCs w:val="26"/>
        </w:rPr>
        <w:t>3</w:t>
      </w:r>
      <w:r w:rsidRPr="00F650F8">
        <w:rPr>
          <w:sz w:val="26"/>
          <w:szCs w:val="26"/>
        </w:rPr>
        <w:t xml:space="preserve"> тыс. рублей, за счет федерального бюджета 1</w:t>
      </w:r>
      <w:r w:rsidR="001702ED" w:rsidRPr="001702ED">
        <w:rPr>
          <w:sz w:val="26"/>
          <w:szCs w:val="26"/>
        </w:rPr>
        <w:t xml:space="preserve"> </w:t>
      </w:r>
      <w:r w:rsidR="00992A4D" w:rsidRPr="00F650F8">
        <w:rPr>
          <w:sz w:val="26"/>
          <w:szCs w:val="26"/>
        </w:rPr>
        <w:t>248</w:t>
      </w:r>
      <w:r w:rsidRPr="00F650F8">
        <w:rPr>
          <w:sz w:val="26"/>
          <w:szCs w:val="26"/>
        </w:rPr>
        <w:t>,</w:t>
      </w:r>
      <w:r w:rsidR="00992A4D" w:rsidRPr="00F650F8">
        <w:rPr>
          <w:sz w:val="26"/>
          <w:szCs w:val="26"/>
        </w:rPr>
        <w:t>7</w:t>
      </w:r>
      <w:r w:rsidRPr="00F650F8">
        <w:rPr>
          <w:sz w:val="26"/>
          <w:szCs w:val="26"/>
        </w:rPr>
        <w:t xml:space="preserve"> тыс. рублей;</w:t>
      </w:r>
      <w:r w:rsidR="00992A4D" w:rsidRPr="00F650F8">
        <w:rPr>
          <w:sz w:val="26"/>
          <w:szCs w:val="26"/>
        </w:rPr>
        <w:t xml:space="preserve"> </w:t>
      </w:r>
      <w:r w:rsidR="004D6B4D" w:rsidRPr="00F650F8">
        <w:rPr>
          <w:sz w:val="26"/>
          <w:szCs w:val="26"/>
        </w:rPr>
        <w:t>сводной бюджетной росписью предусмотрено 6</w:t>
      </w:r>
      <w:r w:rsidR="002B3683">
        <w:rPr>
          <w:sz w:val="26"/>
          <w:szCs w:val="26"/>
        </w:rPr>
        <w:t>8 276,7</w:t>
      </w:r>
      <w:r w:rsidR="004D6B4D" w:rsidRPr="00F650F8">
        <w:rPr>
          <w:sz w:val="26"/>
          <w:szCs w:val="26"/>
        </w:rPr>
        <w:t xml:space="preserve"> тыс. рублей, в том числе за счет окружного бюджета 6</w:t>
      </w:r>
      <w:r w:rsidR="002B3683">
        <w:rPr>
          <w:sz w:val="26"/>
          <w:szCs w:val="26"/>
        </w:rPr>
        <w:t>7</w:t>
      </w:r>
      <w:r w:rsidR="001702ED" w:rsidRPr="001702ED">
        <w:rPr>
          <w:sz w:val="26"/>
          <w:szCs w:val="26"/>
        </w:rPr>
        <w:t xml:space="preserve"> </w:t>
      </w:r>
      <w:r w:rsidR="002B3683">
        <w:rPr>
          <w:sz w:val="26"/>
          <w:szCs w:val="26"/>
        </w:rPr>
        <w:t>028</w:t>
      </w:r>
      <w:r w:rsidR="004D6B4D" w:rsidRPr="00F650F8">
        <w:rPr>
          <w:sz w:val="26"/>
          <w:szCs w:val="26"/>
        </w:rPr>
        <w:t>,</w:t>
      </w:r>
      <w:r w:rsidR="002B3683">
        <w:rPr>
          <w:sz w:val="26"/>
          <w:szCs w:val="26"/>
        </w:rPr>
        <w:t>0</w:t>
      </w:r>
      <w:r w:rsidR="004D6B4D" w:rsidRPr="00F650F8">
        <w:rPr>
          <w:sz w:val="26"/>
          <w:szCs w:val="26"/>
        </w:rPr>
        <w:t xml:space="preserve"> тыс. рублей, за счет федерального бюджета 1</w:t>
      </w:r>
      <w:r w:rsidR="001702ED" w:rsidRPr="001702ED">
        <w:rPr>
          <w:sz w:val="26"/>
          <w:szCs w:val="26"/>
        </w:rPr>
        <w:t xml:space="preserve"> </w:t>
      </w:r>
      <w:r w:rsidR="004D6B4D" w:rsidRPr="00F650F8">
        <w:rPr>
          <w:sz w:val="26"/>
          <w:szCs w:val="26"/>
        </w:rPr>
        <w:t xml:space="preserve">248,7 тыс. рублей, </w:t>
      </w:r>
      <w:r w:rsidR="00992A4D" w:rsidRPr="00F650F8">
        <w:rPr>
          <w:sz w:val="26"/>
          <w:szCs w:val="26"/>
        </w:rPr>
        <w:t xml:space="preserve">освоено </w:t>
      </w:r>
      <w:r w:rsidR="002B3683">
        <w:rPr>
          <w:sz w:val="26"/>
          <w:szCs w:val="26"/>
        </w:rPr>
        <w:t>67</w:t>
      </w:r>
      <w:r w:rsidR="001702ED" w:rsidRPr="001702ED">
        <w:rPr>
          <w:sz w:val="26"/>
          <w:szCs w:val="26"/>
        </w:rPr>
        <w:t xml:space="preserve"> </w:t>
      </w:r>
      <w:r w:rsidR="002B3683">
        <w:rPr>
          <w:sz w:val="26"/>
          <w:szCs w:val="26"/>
        </w:rPr>
        <w:t>132</w:t>
      </w:r>
      <w:r w:rsidR="00992A4D" w:rsidRPr="00F650F8">
        <w:rPr>
          <w:sz w:val="26"/>
          <w:szCs w:val="26"/>
        </w:rPr>
        <w:t>,</w:t>
      </w:r>
      <w:r w:rsidR="002B3683">
        <w:rPr>
          <w:sz w:val="26"/>
          <w:szCs w:val="26"/>
        </w:rPr>
        <w:t>4</w:t>
      </w:r>
      <w:r w:rsidRPr="00F650F8">
        <w:rPr>
          <w:sz w:val="26"/>
          <w:szCs w:val="26"/>
        </w:rPr>
        <w:t xml:space="preserve"> тыс. рублей, в том числе за счет окружного бюджета </w:t>
      </w:r>
      <w:r w:rsidR="002B3683">
        <w:rPr>
          <w:sz w:val="26"/>
          <w:szCs w:val="26"/>
        </w:rPr>
        <w:t>65 883,7</w:t>
      </w:r>
      <w:r w:rsidRPr="00F650F8">
        <w:rPr>
          <w:sz w:val="26"/>
          <w:szCs w:val="26"/>
        </w:rPr>
        <w:t xml:space="preserve"> тыс. рублей,</w:t>
      </w:r>
      <w:r w:rsidR="00992A4D" w:rsidRPr="00F650F8">
        <w:rPr>
          <w:sz w:val="26"/>
          <w:szCs w:val="26"/>
        </w:rPr>
        <w:t xml:space="preserve"> за счет федерального бюджета </w:t>
      </w:r>
      <w:r w:rsidR="004D6B4D" w:rsidRPr="00F650F8">
        <w:rPr>
          <w:sz w:val="26"/>
          <w:szCs w:val="26"/>
        </w:rPr>
        <w:t>1</w:t>
      </w:r>
      <w:r w:rsidR="001702ED" w:rsidRPr="001702ED">
        <w:rPr>
          <w:sz w:val="26"/>
          <w:szCs w:val="26"/>
        </w:rPr>
        <w:t xml:space="preserve"> </w:t>
      </w:r>
      <w:r w:rsidR="002B3683">
        <w:rPr>
          <w:sz w:val="26"/>
          <w:szCs w:val="26"/>
        </w:rPr>
        <w:t>248</w:t>
      </w:r>
      <w:r w:rsidR="004D6B4D" w:rsidRPr="00F650F8">
        <w:rPr>
          <w:sz w:val="26"/>
          <w:szCs w:val="26"/>
        </w:rPr>
        <w:t>,</w:t>
      </w:r>
      <w:r w:rsidR="002B3683">
        <w:rPr>
          <w:sz w:val="26"/>
          <w:szCs w:val="26"/>
        </w:rPr>
        <w:t>7</w:t>
      </w:r>
      <w:r w:rsidRPr="00F650F8">
        <w:rPr>
          <w:sz w:val="26"/>
          <w:szCs w:val="26"/>
        </w:rPr>
        <w:t xml:space="preserve"> тыс. рублей.</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1.1 «Расходы на содержание центрального аппарата органов государственной власти (государственных органов)»</w:t>
      </w:r>
      <w:r w:rsidRPr="00F650F8">
        <w:rPr>
          <w:sz w:val="26"/>
          <w:szCs w:val="26"/>
        </w:rPr>
        <w:t xml:space="preserve"> за счет средств окружного бюджета предусмотрено </w:t>
      </w:r>
      <w:r w:rsidR="00992A4D" w:rsidRPr="00F650F8">
        <w:rPr>
          <w:sz w:val="26"/>
          <w:szCs w:val="26"/>
        </w:rPr>
        <w:t>6</w:t>
      </w:r>
      <w:r w:rsidR="003C1122" w:rsidRPr="003C1122">
        <w:rPr>
          <w:sz w:val="26"/>
          <w:szCs w:val="26"/>
        </w:rPr>
        <w:t>2</w:t>
      </w:r>
      <w:r w:rsidR="001702ED" w:rsidRPr="001702ED">
        <w:rPr>
          <w:sz w:val="26"/>
          <w:szCs w:val="26"/>
        </w:rPr>
        <w:t xml:space="preserve"> </w:t>
      </w:r>
      <w:r w:rsidR="003C1122" w:rsidRPr="003C1122">
        <w:rPr>
          <w:sz w:val="26"/>
          <w:szCs w:val="26"/>
        </w:rPr>
        <w:t>043</w:t>
      </w:r>
      <w:r w:rsidR="00992A4D" w:rsidRPr="00F650F8">
        <w:rPr>
          <w:sz w:val="26"/>
          <w:szCs w:val="26"/>
        </w:rPr>
        <w:t>,</w:t>
      </w:r>
      <w:r w:rsidR="003C1122" w:rsidRPr="003C1122">
        <w:rPr>
          <w:sz w:val="26"/>
          <w:szCs w:val="26"/>
        </w:rPr>
        <w:t>3</w:t>
      </w:r>
      <w:r w:rsidRPr="00F650F8">
        <w:rPr>
          <w:sz w:val="26"/>
          <w:szCs w:val="26"/>
        </w:rPr>
        <w:t xml:space="preserve"> тыс. рублей, </w:t>
      </w:r>
      <w:r w:rsidR="004D6B4D" w:rsidRPr="00F650F8">
        <w:rPr>
          <w:sz w:val="26"/>
          <w:szCs w:val="26"/>
        </w:rPr>
        <w:t>сводной бюджетной росписью 6</w:t>
      </w:r>
      <w:r w:rsidR="003C1122" w:rsidRPr="003C1122">
        <w:rPr>
          <w:sz w:val="26"/>
          <w:szCs w:val="26"/>
        </w:rPr>
        <w:t>2 840</w:t>
      </w:r>
      <w:r w:rsidR="004D6B4D" w:rsidRPr="00F650F8">
        <w:rPr>
          <w:sz w:val="26"/>
          <w:szCs w:val="26"/>
        </w:rPr>
        <w:t>,</w:t>
      </w:r>
      <w:r w:rsidR="003C1122" w:rsidRPr="003C1122">
        <w:rPr>
          <w:sz w:val="26"/>
          <w:szCs w:val="26"/>
        </w:rPr>
        <w:t>1</w:t>
      </w:r>
      <w:r w:rsidR="004D6B4D" w:rsidRPr="00F650F8">
        <w:rPr>
          <w:sz w:val="26"/>
          <w:szCs w:val="26"/>
        </w:rPr>
        <w:t xml:space="preserve"> тыс. рублей</w:t>
      </w:r>
      <w:r w:rsidR="00F462DD" w:rsidRPr="00F650F8">
        <w:rPr>
          <w:sz w:val="26"/>
          <w:szCs w:val="26"/>
        </w:rPr>
        <w:t>,</w:t>
      </w:r>
      <w:r w:rsidR="004D6B4D" w:rsidRPr="00F650F8">
        <w:rPr>
          <w:sz w:val="26"/>
          <w:szCs w:val="26"/>
        </w:rPr>
        <w:t xml:space="preserve"> </w:t>
      </w:r>
      <w:r w:rsidRPr="00F650F8">
        <w:rPr>
          <w:sz w:val="26"/>
          <w:szCs w:val="26"/>
        </w:rPr>
        <w:t xml:space="preserve">освоено </w:t>
      </w:r>
      <w:r w:rsidR="003C1122" w:rsidRPr="003C1122">
        <w:rPr>
          <w:sz w:val="26"/>
          <w:szCs w:val="26"/>
        </w:rPr>
        <w:t>61</w:t>
      </w:r>
      <w:r w:rsidR="003C1122">
        <w:rPr>
          <w:sz w:val="26"/>
          <w:szCs w:val="26"/>
        </w:rPr>
        <w:t> </w:t>
      </w:r>
      <w:r w:rsidR="003C1122" w:rsidRPr="003C1122">
        <w:rPr>
          <w:sz w:val="26"/>
          <w:szCs w:val="26"/>
        </w:rPr>
        <w:t>705</w:t>
      </w:r>
      <w:r w:rsidR="003C1122">
        <w:rPr>
          <w:sz w:val="26"/>
          <w:szCs w:val="26"/>
        </w:rPr>
        <w:t>,</w:t>
      </w:r>
      <w:r w:rsidR="003C1122" w:rsidRPr="003C1122">
        <w:rPr>
          <w:sz w:val="26"/>
          <w:szCs w:val="26"/>
        </w:rPr>
        <w:t>8</w:t>
      </w:r>
      <w:r w:rsidRPr="00F650F8">
        <w:rPr>
          <w:sz w:val="26"/>
          <w:szCs w:val="26"/>
        </w:rPr>
        <w:t xml:space="preserve"> тыс. рублей. </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 xml:space="preserve">п.п. 1.2 «Осуществление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w:t>
      </w:r>
      <w:r w:rsidRPr="00F650F8">
        <w:rPr>
          <w:b/>
          <w:bCs/>
          <w:i/>
          <w:iCs/>
          <w:sz w:val="26"/>
          <w:szCs w:val="26"/>
        </w:rPr>
        <w:lastRenderedPageBreak/>
        <w:t>культурного наследия"»</w:t>
      </w:r>
      <w:r w:rsidRPr="00F650F8">
        <w:rPr>
          <w:sz w:val="26"/>
          <w:szCs w:val="26"/>
        </w:rPr>
        <w:t xml:space="preserve"> за счет средств федерального бюджета предусмотрено 1</w:t>
      </w:r>
      <w:r w:rsidR="001702ED" w:rsidRPr="001702ED">
        <w:rPr>
          <w:sz w:val="26"/>
          <w:szCs w:val="26"/>
        </w:rPr>
        <w:t xml:space="preserve"> </w:t>
      </w:r>
      <w:r w:rsidR="00992A4D" w:rsidRPr="00F650F8">
        <w:rPr>
          <w:sz w:val="26"/>
          <w:szCs w:val="26"/>
        </w:rPr>
        <w:t>248,7</w:t>
      </w:r>
      <w:r w:rsidRPr="00F650F8">
        <w:rPr>
          <w:sz w:val="26"/>
          <w:szCs w:val="26"/>
        </w:rPr>
        <w:t xml:space="preserve"> тыс. рублей, из которых освоено </w:t>
      </w:r>
      <w:r w:rsidR="005B2099" w:rsidRPr="00F650F8">
        <w:rPr>
          <w:sz w:val="26"/>
          <w:szCs w:val="26"/>
        </w:rPr>
        <w:t>1</w:t>
      </w:r>
      <w:r w:rsidR="001702ED" w:rsidRPr="001702ED">
        <w:rPr>
          <w:sz w:val="26"/>
          <w:szCs w:val="26"/>
        </w:rPr>
        <w:t xml:space="preserve"> </w:t>
      </w:r>
      <w:r w:rsidR="003C1122">
        <w:rPr>
          <w:sz w:val="26"/>
          <w:szCs w:val="26"/>
        </w:rPr>
        <w:t>248</w:t>
      </w:r>
      <w:r w:rsidR="005B2099" w:rsidRPr="00F650F8">
        <w:rPr>
          <w:sz w:val="26"/>
          <w:szCs w:val="26"/>
        </w:rPr>
        <w:t>,</w:t>
      </w:r>
      <w:r w:rsidR="003C1122">
        <w:rPr>
          <w:sz w:val="26"/>
          <w:szCs w:val="26"/>
        </w:rPr>
        <w:t>7</w:t>
      </w:r>
      <w:r w:rsidRPr="00F650F8">
        <w:rPr>
          <w:sz w:val="26"/>
          <w:szCs w:val="26"/>
        </w:rPr>
        <w:t xml:space="preserve"> тыс. рублей.</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1.3 «Компенсация расходов на оплату стоимости проезда и провоза багажа в соответствии с Законом Чукотского автономного округа от 31 мая 2010 года № 57-ОЗ «О некоторых гарантиях и компенсациях для лиц, работающих в организациях, финансируемых из окружного бюджета Чукотского автономного округа и расположенных в Чукотском автономном округе»</w:t>
      </w:r>
      <w:r w:rsidRPr="00F650F8">
        <w:rPr>
          <w:sz w:val="26"/>
          <w:szCs w:val="26"/>
        </w:rPr>
        <w:t xml:space="preserve"> за счет средств окружного бюджета предусмотрено </w:t>
      </w:r>
      <w:r w:rsidR="003C1122">
        <w:rPr>
          <w:sz w:val="26"/>
          <w:szCs w:val="26"/>
        </w:rPr>
        <w:t>2</w:t>
      </w:r>
      <w:r w:rsidR="001702ED" w:rsidRPr="001702ED">
        <w:rPr>
          <w:sz w:val="26"/>
          <w:szCs w:val="26"/>
        </w:rPr>
        <w:t xml:space="preserve"> </w:t>
      </w:r>
      <w:r w:rsidR="003C1122">
        <w:rPr>
          <w:sz w:val="26"/>
          <w:szCs w:val="26"/>
        </w:rPr>
        <w:t>524</w:t>
      </w:r>
      <w:r w:rsidR="00345AA3" w:rsidRPr="00F650F8">
        <w:rPr>
          <w:sz w:val="26"/>
          <w:szCs w:val="26"/>
        </w:rPr>
        <w:t>,0</w:t>
      </w:r>
      <w:r w:rsidRPr="00F650F8">
        <w:rPr>
          <w:sz w:val="26"/>
          <w:szCs w:val="26"/>
        </w:rPr>
        <w:t xml:space="preserve"> тыс. рублей, </w:t>
      </w:r>
      <w:r w:rsidR="005B2099" w:rsidRPr="00F650F8">
        <w:rPr>
          <w:sz w:val="26"/>
          <w:szCs w:val="26"/>
        </w:rPr>
        <w:t xml:space="preserve">сводной бюджетной росписью 2 </w:t>
      </w:r>
      <w:r w:rsidR="003C1122">
        <w:rPr>
          <w:sz w:val="26"/>
          <w:szCs w:val="26"/>
        </w:rPr>
        <w:t>637</w:t>
      </w:r>
      <w:r w:rsidR="005B2099" w:rsidRPr="00F650F8">
        <w:rPr>
          <w:sz w:val="26"/>
          <w:szCs w:val="26"/>
        </w:rPr>
        <w:t>,</w:t>
      </w:r>
      <w:r w:rsidR="003C1122">
        <w:rPr>
          <w:sz w:val="26"/>
          <w:szCs w:val="26"/>
        </w:rPr>
        <w:t>9</w:t>
      </w:r>
      <w:r w:rsidR="005B2099" w:rsidRPr="00F650F8">
        <w:rPr>
          <w:sz w:val="26"/>
          <w:szCs w:val="26"/>
        </w:rPr>
        <w:t xml:space="preserve"> тыс. рублей освоено 2</w:t>
      </w:r>
      <w:r w:rsidR="001702ED" w:rsidRPr="003C1122">
        <w:rPr>
          <w:sz w:val="26"/>
          <w:szCs w:val="26"/>
        </w:rPr>
        <w:t xml:space="preserve"> </w:t>
      </w:r>
      <w:r w:rsidR="003C1122">
        <w:rPr>
          <w:sz w:val="26"/>
          <w:szCs w:val="26"/>
        </w:rPr>
        <w:t>627</w:t>
      </w:r>
      <w:r w:rsidR="005B2099" w:rsidRPr="00F650F8">
        <w:rPr>
          <w:sz w:val="26"/>
          <w:szCs w:val="26"/>
        </w:rPr>
        <w:t>,9</w:t>
      </w:r>
      <w:r w:rsidRPr="00F650F8">
        <w:rPr>
          <w:sz w:val="26"/>
          <w:szCs w:val="26"/>
        </w:rPr>
        <w:t xml:space="preserve"> тыс. рублей.</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Pr="00F650F8">
        <w:rPr>
          <w:b/>
          <w:bCs/>
          <w:i/>
          <w:iCs/>
          <w:sz w:val="26"/>
          <w:szCs w:val="26"/>
        </w:rPr>
        <w:t>п.п. 1.4 «Выплата денежной компенсации за наём (поднаём) жилых помещений сотрудникам государственных органов Чукотского автономного округа»</w:t>
      </w:r>
      <w:r w:rsidRPr="00F650F8">
        <w:rPr>
          <w:sz w:val="26"/>
          <w:szCs w:val="26"/>
        </w:rPr>
        <w:t xml:space="preserve"> </w:t>
      </w:r>
      <w:r w:rsidR="005B2099" w:rsidRPr="00F650F8">
        <w:rPr>
          <w:sz w:val="26"/>
          <w:szCs w:val="26"/>
        </w:rPr>
        <w:t xml:space="preserve">за счет средств окружного бюджета предусмотрено </w:t>
      </w:r>
      <w:r w:rsidR="003C1122">
        <w:rPr>
          <w:sz w:val="26"/>
          <w:szCs w:val="26"/>
        </w:rPr>
        <w:t>1 525</w:t>
      </w:r>
      <w:r w:rsidR="005B2099" w:rsidRPr="00F650F8">
        <w:rPr>
          <w:sz w:val="26"/>
          <w:szCs w:val="26"/>
        </w:rPr>
        <w:t>,0 тыс. рублей</w:t>
      </w:r>
      <w:r w:rsidR="003C1122">
        <w:rPr>
          <w:sz w:val="26"/>
          <w:szCs w:val="26"/>
        </w:rPr>
        <w:t>, сводной бюджетной росписью 1 550</w:t>
      </w:r>
      <w:r w:rsidR="005B2099" w:rsidRPr="00F650F8">
        <w:rPr>
          <w:sz w:val="26"/>
          <w:szCs w:val="26"/>
        </w:rPr>
        <w:t xml:space="preserve">,0 тыс. рублей, освоено </w:t>
      </w:r>
      <w:r w:rsidR="003C1122">
        <w:rPr>
          <w:sz w:val="26"/>
          <w:szCs w:val="26"/>
        </w:rPr>
        <w:t>1 55</w:t>
      </w:r>
      <w:r w:rsidR="005B2099" w:rsidRPr="00F650F8">
        <w:rPr>
          <w:sz w:val="26"/>
          <w:szCs w:val="26"/>
        </w:rPr>
        <w:t>0,0 тыс. рублей</w:t>
      </w:r>
      <w:r w:rsidRPr="00F650F8">
        <w:rPr>
          <w:sz w:val="26"/>
          <w:szCs w:val="26"/>
        </w:rPr>
        <w:t>.</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основного мероприятия </w:t>
      </w:r>
      <w:r w:rsidRPr="00F650F8">
        <w:rPr>
          <w:b/>
          <w:bCs/>
          <w:sz w:val="26"/>
          <w:szCs w:val="26"/>
        </w:rPr>
        <w:t>п. 2 «Обеспечение функционирования государственных учреждений»</w:t>
      </w:r>
      <w:r w:rsidRPr="00F650F8">
        <w:rPr>
          <w:sz w:val="26"/>
          <w:szCs w:val="26"/>
        </w:rPr>
        <w:t xml:space="preserve"> за счет средств о</w:t>
      </w:r>
      <w:r w:rsidR="00345AA3" w:rsidRPr="00F650F8">
        <w:rPr>
          <w:sz w:val="26"/>
          <w:szCs w:val="26"/>
        </w:rPr>
        <w:t>кружного бюджета предусмотрено 3</w:t>
      </w:r>
      <w:r w:rsidR="003C1122">
        <w:rPr>
          <w:sz w:val="26"/>
          <w:szCs w:val="26"/>
        </w:rPr>
        <w:t>47</w:t>
      </w:r>
      <w:r w:rsidR="005B2099" w:rsidRPr="00F650F8">
        <w:rPr>
          <w:sz w:val="26"/>
          <w:szCs w:val="26"/>
        </w:rPr>
        <w:t xml:space="preserve"> </w:t>
      </w:r>
      <w:r w:rsidR="003C1122">
        <w:rPr>
          <w:sz w:val="26"/>
          <w:szCs w:val="26"/>
        </w:rPr>
        <w:t>554</w:t>
      </w:r>
      <w:r w:rsidR="00345AA3" w:rsidRPr="00F650F8">
        <w:rPr>
          <w:sz w:val="26"/>
          <w:szCs w:val="26"/>
        </w:rPr>
        <w:t>,</w:t>
      </w:r>
      <w:r w:rsidR="003C1122">
        <w:rPr>
          <w:sz w:val="26"/>
          <w:szCs w:val="26"/>
        </w:rPr>
        <w:t>6</w:t>
      </w:r>
      <w:r w:rsidRPr="00F650F8">
        <w:rPr>
          <w:sz w:val="26"/>
          <w:szCs w:val="26"/>
        </w:rPr>
        <w:t xml:space="preserve"> тыс. рублей, сводной бюджетной росписью </w:t>
      </w:r>
      <w:r w:rsidR="00345AA3" w:rsidRPr="00F650F8">
        <w:rPr>
          <w:sz w:val="26"/>
          <w:szCs w:val="26"/>
        </w:rPr>
        <w:t>3</w:t>
      </w:r>
      <w:r w:rsidR="003C1122">
        <w:rPr>
          <w:sz w:val="26"/>
          <w:szCs w:val="26"/>
        </w:rPr>
        <w:t>50</w:t>
      </w:r>
      <w:r w:rsidR="001702ED" w:rsidRPr="003C1122">
        <w:rPr>
          <w:sz w:val="26"/>
          <w:szCs w:val="26"/>
        </w:rPr>
        <w:t xml:space="preserve"> </w:t>
      </w:r>
      <w:r w:rsidR="003C1122">
        <w:rPr>
          <w:sz w:val="26"/>
          <w:szCs w:val="26"/>
        </w:rPr>
        <w:t>369</w:t>
      </w:r>
      <w:r w:rsidR="00345AA3" w:rsidRPr="00F650F8">
        <w:rPr>
          <w:sz w:val="26"/>
          <w:szCs w:val="26"/>
        </w:rPr>
        <w:t>,</w:t>
      </w:r>
      <w:r w:rsidR="005B2099" w:rsidRPr="00F650F8">
        <w:rPr>
          <w:sz w:val="26"/>
          <w:szCs w:val="26"/>
        </w:rPr>
        <w:t>4</w:t>
      </w:r>
      <w:r w:rsidRPr="00F650F8">
        <w:rPr>
          <w:sz w:val="26"/>
          <w:szCs w:val="26"/>
        </w:rPr>
        <w:t xml:space="preserve"> тыс. рублей, освоено </w:t>
      </w:r>
      <w:r w:rsidR="003C1122">
        <w:rPr>
          <w:sz w:val="26"/>
          <w:szCs w:val="26"/>
        </w:rPr>
        <w:t>349 377,4</w:t>
      </w:r>
      <w:r w:rsidRPr="00F650F8">
        <w:rPr>
          <w:sz w:val="26"/>
          <w:szCs w:val="26"/>
        </w:rPr>
        <w:t xml:space="preserve"> тыс. рублей.</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с </w:t>
      </w:r>
      <w:r w:rsidRPr="00F650F8">
        <w:rPr>
          <w:b/>
          <w:bCs/>
          <w:i/>
          <w:iCs/>
          <w:sz w:val="26"/>
          <w:szCs w:val="26"/>
        </w:rPr>
        <w:t>п.п. 2.1 по п.п. 2.</w:t>
      </w:r>
      <w:r w:rsidR="00345AA3" w:rsidRPr="00F650F8">
        <w:rPr>
          <w:b/>
          <w:bCs/>
          <w:i/>
          <w:iCs/>
          <w:sz w:val="26"/>
          <w:szCs w:val="26"/>
        </w:rPr>
        <w:t>6</w:t>
      </w:r>
      <w:r w:rsidR="003C1122">
        <w:rPr>
          <w:b/>
          <w:bCs/>
          <w:i/>
          <w:iCs/>
          <w:sz w:val="26"/>
          <w:szCs w:val="26"/>
        </w:rPr>
        <w:t xml:space="preserve"> </w:t>
      </w:r>
      <w:r w:rsidRPr="00F650F8">
        <w:rPr>
          <w:sz w:val="26"/>
          <w:szCs w:val="26"/>
        </w:rPr>
        <w:t xml:space="preserve">предусмотрено финансовое обеспечение функционирования государственных учреждений, подведомственных Департаментом культуры, спорта и туризма Чукотского автономного округа для выполнения государственного задания. В целом на данные мероприятия за счет средств окружного бюджета предусмотрено </w:t>
      </w:r>
      <w:r w:rsidR="00345AA3" w:rsidRPr="00F650F8">
        <w:rPr>
          <w:sz w:val="26"/>
          <w:szCs w:val="26"/>
        </w:rPr>
        <w:t>3</w:t>
      </w:r>
      <w:r w:rsidR="003C1122">
        <w:rPr>
          <w:sz w:val="26"/>
          <w:szCs w:val="26"/>
        </w:rPr>
        <w:t>39</w:t>
      </w:r>
      <w:r w:rsidR="001702ED" w:rsidRPr="001702ED">
        <w:rPr>
          <w:sz w:val="26"/>
          <w:szCs w:val="26"/>
        </w:rPr>
        <w:t xml:space="preserve"> </w:t>
      </w:r>
      <w:r w:rsidR="003C1122">
        <w:rPr>
          <w:sz w:val="26"/>
          <w:szCs w:val="26"/>
        </w:rPr>
        <w:t>572</w:t>
      </w:r>
      <w:r w:rsidR="00345AA3" w:rsidRPr="00F650F8">
        <w:rPr>
          <w:sz w:val="26"/>
          <w:szCs w:val="26"/>
        </w:rPr>
        <w:t>,</w:t>
      </w:r>
      <w:r w:rsidR="003C1122">
        <w:rPr>
          <w:sz w:val="26"/>
          <w:szCs w:val="26"/>
        </w:rPr>
        <w:t>1</w:t>
      </w:r>
      <w:r w:rsidRPr="00F650F8">
        <w:rPr>
          <w:sz w:val="26"/>
          <w:szCs w:val="26"/>
        </w:rPr>
        <w:t xml:space="preserve"> тыс. рублей, </w:t>
      </w:r>
      <w:r w:rsidR="008B3107" w:rsidRPr="00F650F8">
        <w:rPr>
          <w:sz w:val="26"/>
          <w:szCs w:val="26"/>
        </w:rPr>
        <w:t>сводной бюджетной росписью 3</w:t>
      </w:r>
      <w:r w:rsidR="003C1122">
        <w:rPr>
          <w:sz w:val="26"/>
          <w:szCs w:val="26"/>
        </w:rPr>
        <w:t>42</w:t>
      </w:r>
      <w:r w:rsidR="001702ED" w:rsidRPr="001702ED">
        <w:rPr>
          <w:sz w:val="26"/>
          <w:szCs w:val="26"/>
        </w:rPr>
        <w:t xml:space="preserve"> </w:t>
      </w:r>
      <w:r w:rsidR="003C1122">
        <w:rPr>
          <w:sz w:val="26"/>
          <w:szCs w:val="26"/>
        </w:rPr>
        <w:t>386</w:t>
      </w:r>
      <w:r w:rsidR="008B3107" w:rsidRPr="00F650F8">
        <w:rPr>
          <w:sz w:val="26"/>
          <w:szCs w:val="26"/>
        </w:rPr>
        <w:t xml:space="preserve">,9 тыс. рублей, </w:t>
      </w:r>
      <w:r w:rsidRPr="00F650F8">
        <w:rPr>
          <w:sz w:val="26"/>
          <w:szCs w:val="26"/>
        </w:rPr>
        <w:t xml:space="preserve">освоено </w:t>
      </w:r>
      <w:r w:rsidR="003C1122">
        <w:rPr>
          <w:sz w:val="26"/>
          <w:szCs w:val="26"/>
        </w:rPr>
        <w:t>342</w:t>
      </w:r>
      <w:r w:rsidR="008B3107" w:rsidRPr="00F650F8">
        <w:rPr>
          <w:sz w:val="26"/>
          <w:szCs w:val="26"/>
        </w:rPr>
        <w:t xml:space="preserve"> </w:t>
      </w:r>
      <w:r w:rsidR="003C1122">
        <w:rPr>
          <w:sz w:val="26"/>
          <w:szCs w:val="26"/>
        </w:rPr>
        <w:t>386</w:t>
      </w:r>
      <w:r w:rsidRPr="00F650F8">
        <w:rPr>
          <w:sz w:val="26"/>
          <w:szCs w:val="26"/>
        </w:rPr>
        <w:t>,</w:t>
      </w:r>
      <w:r w:rsidR="003C1122">
        <w:rPr>
          <w:sz w:val="26"/>
          <w:szCs w:val="26"/>
        </w:rPr>
        <w:t>9</w:t>
      </w:r>
      <w:r w:rsidRPr="00F650F8">
        <w:rPr>
          <w:sz w:val="26"/>
          <w:szCs w:val="26"/>
        </w:rPr>
        <w:t xml:space="preserve"> тыс. рублей.</w:t>
      </w:r>
    </w:p>
    <w:p w:rsidR="00883789" w:rsidRPr="00F650F8" w:rsidRDefault="00883789" w:rsidP="004526B7">
      <w:pPr>
        <w:widowControl w:val="0"/>
        <w:ind w:firstLine="709"/>
        <w:jc w:val="both"/>
        <w:rPr>
          <w:sz w:val="26"/>
          <w:szCs w:val="26"/>
        </w:rPr>
      </w:pPr>
      <w:r w:rsidRPr="00F650F8">
        <w:rPr>
          <w:sz w:val="26"/>
          <w:szCs w:val="26"/>
        </w:rPr>
        <w:t xml:space="preserve">В рамках выполнения мероприятий </w:t>
      </w:r>
      <w:r w:rsidR="00345AA3" w:rsidRPr="00F650F8">
        <w:rPr>
          <w:b/>
          <w:bCs/>
          <w:i/>
          <w:iCs/>
          <w:sz w:val="26"/>
          <w:szCs w:val="26"/>
        </w:rPr>
        <w:t>п.п. 2.7</w:t>
      </w:r>
      <w:r w:rsidRPr="00F650F8">
        <w:rPr>
          <w:b/>
          <w:bCs/>
          <w:i/>
          <w:iCs/>
          <w:sz w:val="26"/>
          <w:szCs w:val="26"/>
        </w:rPr>
        <w:t xml:space="preserve"> «Компенсация расходов на оплату стоимости проезда, переезда и провоза багажа в соответствии с </w:t>
      </w:r>
      <w:hyperlink r:id="rId9" w:history="1">
        <w:r w:rsidRPr="00F650F8">
          <w:rPr>
            <w:b/>
            <w:bCs/>
            <w:i/>
            <w:iCs/>
            <w:sz w:val="26"/>
            <w:szCs w:val="26"/>
          </w:rPr>
          <w:t>Законом</w:t>
        </w:r>
      </w:hyperlink>
      <w:r w:rsidRPr="00F650F8">
        <w:rPr>
          <w:b/>
          <w:bCs/>
          <w:i/>
          <w:iCs/>
          <w:sz w:val="26"/>
          <w:szCs w:val="26"/>
        </w:rPr>
        <w:t xml:space="preserve"> Чукотского автономного округа от 31 мая 2010 года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r w:rsidRPr="00F650F8">
        <w:rPr>
          <w:sz w:val="26"/>
          <w:szCs w:val="26"/>
        </w:rPr>
        <w:t xml:space="preserve"> за счет средств окружного бюджета предусмотрено </w:t>
      </w:r>
      <w:r w:rsidR="008B3107" w:rsidRPr="00F650F8">
        <w:rPr>
          <w:sz w:val="26"/>
          <w:szCs w:val="26"/>
        </w:rPr>
        <w:t>7</w:t>
      </w:r>
      <w:r w:rsidR="001702ED" w:rsidRPr="006631C5">
        <w:rPr>
          <w:sz w:val="26"/>
          <w:szCs w:val="26"/>
        </w:rPr>
        <w:t xml:space="preserve"> </w:t>
      </w:r>
      <w:r w:rsidR="008B3107" w:rsidRPr="00F650F8">
        <w:rPr>
          <w:sz w:val="26"/>
          <w:szCs w:val="26"/>
        </w:rPr>
        <w:t>917,3</w:t>
      </w:r>
      <w:r w:rsidR="005B2099" w:rsidRPr="00F650F8">
        <w:rPr>
          <w:sz w:val="26"/>
          <w:szCs w:val="26"/>
        </w:rPr>
        <w:t xml:space="preserve"> тыс. рублей, </w:t>
      </w:r>
      <w:r w:rsidRPr="00F650F8">
        <w:rPr>
          <w:sz w:val="26"/>
          <w:szCs w:val="26"/>
        </w:rPr>
        <w:t xml:space="preserve">из них освоено </w:t>
      </w:r>
      <w:r w:rsidR="006631C5">
        <w:rPr>
          <w:sz w:val="26"/>
          <w:szCs w:val="26"/>
        </w:rPr>
        <w:t>6 961,7</w:t>
      </w:r>
      <w:r w:rsidRPr="00F650F8">
        <w:rPr>
          <w:sz w:val="26"/>
          <w:szCs w:val="26"/>
        </w:rPr>
        <w:t xml:space="preserve"> тыс. рублей.</w:t>
      </w:r>
    </w:p>
    <w:p w:rsidR="00883789" w:rsidRPr="00F650F8" w:rsidRDefault="00883789" w:rsidP="004526B7">
      <w:pPr>
        <w:widowControl w:val="0"/>
        <w:ind w:firstLine="709"/>
        <w:jc w:val="both"/>
        <w:rPr>
          <w:color w:val="FF0000"/>
          <w:sz w:val="26"/>
          <w:szCs w:val="26"/>
        </w:rPr>
      </w:pPr>
      <w:r w:rsidRPr="00F650F8">
        <w:rPr>
          <w:sz w:val="26"/>
          <w:szCs w:val="26"/>
        </w:rPr>
        <w:t xml:space="preserve">В рамках выполнения мероприятий </w:t>
      </w:r>
      <w:r w:rsidRPr="00F650F8">
        <w:rPr>
          <w:b/>
          <w:bCs/>
          <w:i/>
          <w:iCs/>
          <w:sz w:val="26"/>
          <w:szCs w:val="26"/>
        </w:rPr>
        <w:t>п.п. 2.</w:t>
      </w:r>
      <w:r w:rsidR="00345AA3" w:rsidRPr="00F650F8">
        <w:rPr>
          <w:b/>
          <w:bCs/>
          <w:i/>
          <w:iCs/>
          <w:sz w:val="26"/>
          <w:szCs w:val="26"/>
        </w:rPr>
        <w:t>8</w:t>
      </w:r>
      <w:r w:rsidRPr="00F650F8">
        <w:rPr>
          <w:b/>
          <w:bCs/>
          <w:i/>
          <w:iCs/>
          <w:sz w:val="26"/>
          <w:szCs w:val="26"/>
        </w:rPr>
        <w:t xml:space="preserve"> «Меры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N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w:t>
      </w:r>
      <w:r w:rsidRPr="00F650F8">
        <w:rPr>
          <w:sz w:val="26"/>
          <w:szCs w:val="26"/>
        </w:rPr>
        <w:t xml:space="preserve"> за счет средств окружного бюджета предусмотрено </w:t>
      </w:r>
      <w:r w:rsidR="008B3107" w:rsidRPr="00F650F8">
        <w:rPr>
          <w:sz w:val="26"/>
          <w:szCs w:val="26"/>
        </w:rPr>
        <w:t>6</w:t>
      </w:r>
      <w:r w:rsidRPr="00F650F8">
        <w:rPr>
          <w:sz w:val="26"/>
          <w:szCs w:val="26"/>
        </w:rPr>
        <w:t xml:space="preserve">5,2 тыс. рублей, освоено </w:t>
      </w:r>
      <w:r w:rsidR="008B3107" w:rsidRPr="00F650F8">
        <w:rPr>
          <w:sz w:val="26"/>
          <w:szCs w:val="26"/>
        </w:rPr>
        <w:t>2</w:t>
      </w:r>
      <w:r w:rsidR="006631C5">
        <w:rPr>
          <w:sz w:val="26"/>
          <w:szCs w:val="26"/>
        </w:rPr>
        <w:t>8</w:t>
      </w:r>
      <w:r w:rsidRPr="00F650F8">
        <w:rPr>
          <w:sz w:val="26"/>
          <w:szCs w:val="26"/>
        </w:rPr>
        <w:t>,</w:t>
      </w:r>
      <w:r w:rsidR="006631C5">
        <w:rPr>
          <w:sz w:val="26"/>
          <w:szCs w:val="26"/>
        </w:rPr>
        <w:t>8</w:t>
      </w:r>
      <w:r w:rsidRPr="00F650F8">
        <w:rPr>
          <w:sz w:val="26"/>
          <w:szCs w:val="26"/>
        </w:rPr>
        <w:t xml:space="preserve"> тыс. рублей. Выплат</w:t>
      </w:r>
      <w:r w:rsidR="00883EF3" w:rsidRPr="00F650F8">
        <w:rPr>
          <w:sz w:val="26"/>
          <w:szCs w:val="26"/>
        </w:rPr>
        <w:t>у</w:t>
      </w:r>
      <w:r w:rsidRPr="00F650F8">
        <w:rPr>
          <w:sz w:val="26"/>
          <w:szCs w:val="26"/>
        </w:rPr>
        <w:t xml:space="preserve"> получа</w:t>
      </w:r>
      <w:r w:rsidR="00883EF3" w:rsidRPr="00F650F8">
        <w:rPr>
          <w:sz w:val="26"/>
          <w:szCs w:val="26"/>
        </w:rPr>
        <w:t>е</w:t>
      </w:r>
      <w:r w:rsidRPr="00F650F8">
        <w:rPr>
          <w:sz w:val="26"/>
          <w:szCs w:val="26"/>
        </w:rPr>
        <w:t xml:space="preserve">т </w:t>
      </w:r>
      <w:r w:rsidR="00883EF3" w:rsidRPr="00F650F8">
        <w:rPr>
          <w:sz w:val="26"/>
          <w:szCs w:val="26"/>
        </w:rPr>
        <w:t>1</w:t>
      </w:r>
      <w:r w:rsidRPr="00F650F8">
        <w:rPr>
          <w:sz w:val="26"/>
          <w:szCs w:val="26"/>
        </w:rPr>
        <w:t xml:space="preserve"> специалист.</w:t>
      </w:r>
    </w:p>
    <w:p w:rsidR="00883789" w:rsidRPr="00F650F8" w:rsidRDefault="00883789" w:rsidP="004526B7">
      <w:pPr>
        <w:widowControl w:val="0"/>
        <w:ind w:firstLine="709"/>
        <w:jc w:val="both"/>
        <w:rPr>
          <w:sz w:val="26"/>
          <w:szCs w:val="26"/>
        </w:rPr>
      </w:pPr>
    </w:p>
    <w:p w:rsidR="00F650F8" w:rsidRPr="00F650F8" w:rsidRDefault="00F650F8">
      <w:pPr>
        <w:widowControl w:val="0"/>
        <w:ind w:firstLine="709"/>
        <w:jc w:val="both"/>
        <w:rPr>
          <w:sz w:val="26"/>
          <w:szCs w:val="26"/>
        </w:rPr>
      </w:pPr>
    </w:p>
    <w:sectPr w:rsidR="00F650F8" w:rsidRPr="00F650F8" w:rsidSect="00883789">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418" w:header="283" w:footer="28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D8" w:rsidRDefault="00142CD8" w:rsidP="00883789">
      <w:r>
        <w:separator/>
      </w:r>
    </w:p>
  </w:endnote>
  <w:endnote w:type="continuationSeparator" w:id="0">
    <w:p w:rsidR="00142CD8" w:rsidRDefault="00142CD8" w:rsidP="0088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D8" w:rsidRDefault="00142CD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D8" w:rsidRDefault="00142CD8">
    <w:pPr>
      <w:pStyle w:val="af"/>
      <w:jc w:val="right"/>
    </w:pPr>
    <w:r>
      <w:fldChar w:fldCharType="begin"/>
    </w:r>
    <w:r>
      <w:instrText xml:space="preserve">PAGE  \* MERGEFORMAT </w:instrText>
    </w:r>
    <w:r>
      <w:fldChar w:fldCharType="separate"/>
    </w:r>
    <w:r w:rsidR="00A421F9">
      <w:rPr>
        <w:noProof/>
      </w:rPr>
      <w:t>1</w:t>
    </w:r>
    <w:r>
      <w:fldChar w:fldCharType="end"/>
    </w:r>
  </w:p>
  <w:p w:rsidR="00142CD8" w:rsidRDefault="00142CD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D8" w:rsidRDefault="00142CD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D8" w:rsidRDefault="00142CD8" w:rsidP="00883789">
      <w:r>
        <w:separator/>
      </w:r>
    </w:p>
  </w:footnote>
  <w:footnote w:type="continuationSeparator" w:id="0">
    <w:p w:rsidR="00142CD8" w:rsidRDefault="00142CD8" w:rsidP="00883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D8" w:rsidRDefault="00142CD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D8" w:rsidRDefault="00142CD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D8" w:rsidRDefault="00142CD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F8FB"/>
    <w:multiLevelType w:val="multilevel"/>
    <w:tmpl w:val="77D718FE"/>
    <w:lvl w:ilvl="0">
      <w:start w:val="3"/>
      <w:numFmt w:val="decimal"/>
      <w:lvlText w:val="%1."/>
      <w:lvlJc w:val="left"/>
      <w:pPr>
        <w:tabs>
          <w:tab w:val="num" w:pos="1275"/>
        </w:tabs>
        <w:ind w:left="1275" w:hanging="360"/>
      </w:pPr>
      <w:rPr>
        <w:rFonts w:ascii="Times New Roman" w:hAnsi="Times New Roman" w:cs="Times New Roman"/>
        <w:b/>
        <w:bCs/>
        <w:sz w:val="26"/>
        <w:szCs w:val="26"/>
      </w:rPr>
    </w:lvl>
    <w:lvl w:ilvl="1">
      <w:start w:val="1"/>
      <w:numFmt w:val="lowerLetter"/>
      <w:lvlText w:val="%2."/>
      <w:lvlJc w:val="left"/>
      <w:pPr>
        <w:tabs>
          <w:tab w:val="num" w:pos="1995"/>
        </w:tabs>
        <w:ind w:left="1995" w:hanging="360"/>
      </w:pPr>
      <w:rPr>
        <w:rFonts w:ascii="Times New Roman" w:hAnsi="Times New Roman" w:cs="Times New Roman"/>
        <w:sz w:val="24"/>
        <w:szCs w:val="24"/>
      </w:rPr>
    </w:lvl>
    <w:lvl w:ilvl="2">
      <w:start w:val="1"/>
      <w:numFmt w:val="lowerRoman"/>
      <w:lvlText w:val="%3."/>
      <w:lvlJc w:val="right"/>
      <w:pPr>
        <w:tabs>
          <w:tab w:val="num" w:pos="2715"/>
        </w:tabs>
        <w:ind w:left="2715" w:hanging="180"/>
      </w:pPr>
      <w:rPr>
        <w:rFonts w:ascii="Times New Roman" w:hAnsi="Times New Roman" w:cs="Times New Roman"/>
        <w:sz w:val="24"/>
        <w:szCs w:val="24"/>
      </w:rPr>
    </w:lvl>
    <w:lvl w:ilvl="3">
      <w:start w:val="1"/>
      <w:numFmt w:val="decimal"/>
      <w:lvlText w:val="%4."/>
      <w:lvlJc w:val="left"/>
      <w:pPr>
        <w:tabs>
          <w:tab w:val="num" w:pos="3435"/>
        </w:tabs>
        <w:ind w:left="3435" w:hanging="360"/>
      </w:pPr>
      <w:rPr>
        <w:rFonts w:ascii="Times New Roman" w:hAnsi="Times New Roman" w:cs="Times New Roman"/>
        <w:sz w:val="24"/>
        <w:szCs w:val="24"/>
      </w:rPr>
    </w:lvl>
    <w:lvl w:ilvl="4">
      <w:start w:val="1"/>
      <w:numFmt w:val="lowerLetter"/>
      <w:lvlText w:val="%5."/>
      <w:lvlJc w:val="left"/>
      <w:pPr>
        <w:tabs>
          <w:tab w:val="num" w:pos="4155"/>
        </w:tabs>
        <w:ind w:left="4155" w:hanging="360"/>
      </w:pPr>
      <w:rPr>
        <w:rFonts w:ascii="Times New Roman" w:hAnsi="Times New Roman" w:cs="Times New Roman"/>
        <w:sz w:val="24"/>
        <w:szCs w:val="24"/>
      </w:rPr>
    </w:lvl>
    <w:lvl w:ilvl="5">
      <w:start w:val="1"/>
      <w:numFmt w:val="lowerRoman"/>
      <w:lvlText w:val="%6."/>
      <w:lvlJc w:val="right"/>
      <w:pPr>
        <w:tabs>
          <w:tab w:val="num" w:pos="4875"/>
        </w:tabs>
        <w:ind w:left="4875" w:hanging="180"/>
      </w:pPr>
      <w:rPr>
        <w:rFonts w:ascii="Times New Roman" w:hAnsi="Times New Roman" w:cs="Times New Roman"/>
        <w:sz w:val="24"/>
        <w:szCs w:val="24"/>
      </w:rPr>
    </w:lvl>
    <w:lvl w:ilvl="6">
      <w:start w:val="1"/>
      <w:numFmt w:val="decimal"/>
      <w:lvlText w:val="%7."/>
      <w:lvlJc w:val="left"/>
      <w:pPr>
        <w:tabs>
          <w:tab w:val="num" w:pos="5595"/>
        </w:tabs>
        <w:ind w:left="5595" w:hanging="360"/>
      </w:pPr>
      <w:rPr>
        <w:rFonts w:ascii="Times New Roman" w:hAnsi="Times New Roman" w:cs="Times New Roman"/>
        <w:sz w:val="24"/>
        <w:szCs w:val="24"/>
      </w:rPr>
    </w:lvl>
    <w:lvl w:ilvl="7">
      <w:start w:val="1"/>
      <w:numFmt w:val="lowerLetter"/>
      <w:lvlText w:val="%8."/>
      <w:lvlJc w:val="left"/>
      <w:pPr>
        <w:tabs>
          <w:tab w:val="num" w:pos="6315"/>
        </w:tabs>
        <w:ind w:left="6315" w:hanging="360"/>
      </w:pPr>
      <w:rPr>
        <w:rFonts w:ascii="Times New Roman" w:hAnsi="Times New Roman" w:cs="Times New Roman"/>
        <w:sz w:val="24"/>
        <w:szCs w:val="24"/>
      </w:rPr>
    </w:lvl>
    <w:lvl w:ilvl="8">
      <w:start w:val="1"/>
      <w:numFmt w:val="lowerRoman"/>
      <w:lvlText w:val="%9."/>
      <w:lvlJc w:val="right"/>
      <w:pPr>
        <w:tabs>
          <w:tab w:val="num" w:pos="7035"/>
        </w:tabs>
        <w:ind w:left="7035" w:hanging="180"/>
      </w:pPr>
      <w:rPr>
        <w:rFonts w:ascii="Times New Roman" w:hAnsi="Times New Roman" w:cs="Times New Roman"/>
        <w:sz w:val="24"/>
        <w:szCs w:val="24"/>
      </w:rPr>
    </w:lvl>
  </w:abstractNum>
  <w:abstractNum w:abstractNumId="1">
    <w:nsid w:val="10AF87CC"/>
    <w:multiLevelType w:val="multilevel"/>
    <w:tmpl w:val="61A19E5B"/>
    <w:lvl w:ilvl="0">
      <w:start w:val="1"/>
      <w:numFmt w:val="decimal"/>
      <w:lvlText w:val="%1."/>
      <w:lvlJc w:val="left"/>
      <w:pPr>
        <w:tabs>
          <w:tab w:val="num" w:pos="915"/>
        </w:tabs>
        <w:ind w:left="915" w:hanging="495"/>
      </w:pPr>
      <w:rPr>
        <w:rFonts w:ascii="Times New Roman" w:hAnsi="Times New Roman" w:cs="Times New Roman"/>
        <w:b/>
        <w:bCs/>
        <w:sz w:val="26"/>
        <w:szCs w:val="26"/>
      </w:rPr>
    </w:lvl>
    <w:lvl w:ilvl="1">
      <w:start w:val="1"/>
      <w:numFmt w:val="lowerLetter"/>
      <w:lvlText w:val="%2."/>
      <w:lvlJc w:val="left"/>
      <w:pPr>
        <w:tabs>
          <w:tab w:val="num" w:pos="1500"/>
        </w:tabs>
        <w:ind w:left="1500" w:hanging="360"/>
      </w:pPr>
      <w:rPr>
        <w:rFonts w:ascii="Times New Roman" w:hAnsi="Times New Roman" w:cs="Times New Roman"/>
        <w:sz w:val="24"/>
        <w:szCs w:val="24"/>
      </w:rPr>
    </w:lvl>
    <w:lvl w:ilvl="2">
      <w:start w:val="1"/>
      <w:numFmt w:val="lowerRoman"/>
      <w:lvlText w:val="%3."/>
      <w:lvlJc w:val="right"/>
      <w:pPr>
        <w:tabs>
          <w:tab w:val="num" w:pos="2220"/>
        </w:tabs>
        <w:ind w:left="2220" w:hanging="180"/>
      </w:pPr>
      <w:rPr>
        <w:rFonts w:ascii="Times New Roman" w:hAnsi="Times New Roman" w:cs="Times New Roman"/>
        <w:sz w:val="24"/>
        <w:szCs w:val="24"/>
      </w:rPr>
    </w:lvl>
    <w:lvl w:ilvl="3">
      <w:start w:val="1"/>
      <w:numFmt w:val="decimal"/>
      <w:lvlText w:val="%4."/>
      <w:lvlJc w:val="left"/>
      <w:pPr>
        <w:tabs>
          <w:tab w:val="num" w:pos="2940"/>
        </w:tabs>
        <w:ind w:left="2940" w:hanging="360"/>
      </w:pPr>
      <w:rPr>
        <w:rFonts w:ascii="Times New Roman" w:hAnsi="Times New Roman" w:cs="Times New Roman"/>
        <w:sz w:val="24"/>
        <w:szCs w:val="24"/>
      </w:rPr>
    </w:lvl>
    <w:lvl w:ilvl="4">
      <w:start w:val="1"/>
      <w:numFmt w:val="lowerLetter"/>
      <w:lvlText w:val="%5."/>
      <w:lvlJc w:val="left"/>
      <w:pPr>
        <w:tabs>
          <w:tab w:val="num" w:pos="3660"/>
        </w:tabs>
        <w:ind w:left="3660" w:hanging="360"/>
      </w:pPr>
      <w:rPr>
        <w:rFonts w:ascii="Times New Roman" w:hAnsi="Times New Roman" w:cs="Times New Roman"/>
        <w:sz w:val="24"/>
        <w:szCs w:val="24"/>
      </w:rPr>
    </w:lvl>
    <w:lvl w:ilvl="5">
      <w:start w:val="1"/>
      <w:numFmt w:val="lowerRoman"/>
      <w:lvlText w:val="%6."/>
      <w:lvlJc w:val="right"/>
      <w:pPr>
        <w:tabs>
          <w:tab w:val="num" w:pos="4380"/>
        </w:tabs>
        <w:ind w:left="4380" w:hanging="180"/>
      </w:pPr>
      <w:rPr>
        <w:rFonts w:ascii="Times New Roman" w:hAnsi="Times New Roman" w:cs="Times New Roman"/>
        <w:sz w:val="24"/>
        <w:szCs w:val="24"/>
      </w:rPr>
    </w:lvl>
    <w:lvl w:ilvl="6">
      <w:start w:val="1"/>
      <w:numFmt w:val="decimal"/>
      <w:lvlText w:val="%7."/>
      <w:lvlJc w:val="left"/>
      <w:pPr>
        <w:tabs>
          <w:tab w:val="num" w:pos="5100"/>
        </w:tabs>
        <w:ind w:left="5100" w:hanging="360"/>
      </w:pPr>
      <w:rPr>
        <w:rFonts w:ascii="Times New Roman" w:hAnsi="Times New Roman" w:cs="Times New Roman"/>
        <w:sz w:val="24"/>
        <w:szCs w:val="24"/>
      </w:rPr>
    </w:lvl>
    <w:lvl w:ilvl="7">
      <w:start w:val="1"/>
      <w:numFmt w:val="lowerLetter"/>
      <w:lvlText w:val="%8."/>
      <w:lvlJc w:val="left"/>
      <w:pPr>
        <w:tabs>
          <w:tab w:val="num" w:pos="5820"/>
        </w:tabs>
        <w:ind w:left="5820" w:hanging="360"/>
      </w:pPr>
      <w:rPr>
        <w:rFonts w:ascii="Times New Roman" w:hAnsi="Times New Roman" w:cs="Times New Roman"/>
        <w:sz w:val="24"/>
        <w:szCs w:val="24"/>
      </w:rPr>
    </w:lvl>
    <w:lvl w:ilvl="8">
      <w:start w:val="1"/>
      <w:numFmt w:val="lowerRoman"/>
      <w:lvlText w:val="%9."/>
      <w:lvlJc w:val="right"/>
      <w:pPr>
        <w:tabs>
          <w:tab w:val="num" w:pos="6540"/>
        </w:tabs>
        <w:ind w:left="6540" w:hanging="180"/>
      </w:pPr>
      <w:rPr>
        <w:rFonts w:ascii="Times New Roman" w:hAnsi="Times New Roman" w:cs="Times New Roman"/>
        <w:sz w:val="24"/>
        <w:szCs w:val="24"/>
      </w:rPr>
    </w:lvl>
  </w:abstractNum>
  <w:abstractNum w:abstractNumId="2">
    <w:nsid w:val="10C3E251"/>
    <w:multiLevelType w:val="multilevel"/>
    <w:tmpl w:val="796062DC"/>
    <w:lvl w:ilvl="0">
      <w:start w:val="1"/>
      <w:numFmt w:val="decimal"/>
      <w:lvlText w:val="%1."/>
      <w:lvlJc w:val="left"/>
      <w:pPr>
        <w:tabs>
          <w:tab w:val="num" w:pos="915"/>
        </w:tabs>
        <w:ind w:left="915" w:hanging="495"/>
      </w:pPr>
      <w:rPr>
        <w:rFonts w:ascii="Times New Roman" w:hAnsi="Times New Roman" w:cs="Times New Roman"/>
        <w:b/>
        <w:bCs/>
        <w:sz w:val="26"/>
        <w:szCs w:val="26"/>
      </w:rPr>
    </w:lvl>
    <w:lvl w:ilvl="1">
      <w:start w:val="1"/>
      <w:numFmt w:val="lowerLetter"/>
      <w:lvlText w:val="%2."/>
      <w:lvlJc w:val="left"/>
      <w:pPr>
        <w:tabs>
          <w:tab w:val="num" w:pos="1500"/>
        </w:tabs>
        <w:ind w:left="1500" w:hanging="360"/>
      </w:pPr>
      <w:rPr>
        <w:rFonts w:ascii="Times New Roman" w:hAnsi="Times New Roman" w:cs="Times New Roman"/>
        <w:sz w:val="24"/>
        <w:szCs w:val="24"/>
      </w:rPr>
    </w:lvl>
    <w:lvl w:ilvl="2">
      <w:start w:val="1"/>
      <w:numFmt w:val="lowerRoman"/>
      <w:lvlText w:val="%3."/>
      <w:lvlJc w:val="right"/>
      <w:pPr>
        <w:tabs>
          <w:tab w:val="num" w:pos="2220"/>
        </w:tabs>
        <w:ind w:left="2220" w:hanging="180"/>
      </w:pPr>
      <w:rPr>
        <w:rFonts w:ascii="Times New Roman" w:hAnsi="Times New Roman" w:cs="Times New Roman"/>
        <w:sz w:val="24"/>
        <w:szCs w:val="24"/>
      </w:rPr>
    </w:lvl>
    <w:lvl w:ilvl="3">
      <w:start w:val="1"/>
      <w:numFmt w:val="decimal"/>
      <w:lvlText w:val="%4."/>
      <w:lvlJc w:val="left"/>
      <w:pPr>
        <w:tabs>
          <w:tab w:val="num" w:pos="2940"/>
        </w:tabs>
        <w:ind w:left="2940" w:hanging="360"/>
      </w:pPr>
      <w:rPr>
        <w:rFonts w:ascii="Times New Roman" w:hAnsi="Times New Roman" w:cs="Times New Roman"/>
        <w:sz w:val="24"/>
        <w:szCs w:val="24"/>
      </w:rPr>
    </w:lvl>
    <w:lvl w:ilvl="4">
      <w:start w:val="1"/>
      <w:numFmt w:val="lowerLetter"/>
      <w:lvlText w:val="%5."/>
      <w:lvlJc w:val="left"/>
      <w:pPr>
        <w:tabs>
          <w:tab w:val="num" w:pos="3660"/>
        </w:tabs>
        <w:ind w:left="3660" w:hanging="360"/>
      </w:pPr>
      <w:rPr>
        <w:rFonts w:ascii="Times New Roman" w:hAnsi="Times New Roman" w:cs="Times New Roman"/>
        <w:sz w:val="24"/>
        <w:szCs w:val="24"/>
      </w:rPr>
    </w:lvl>
    <w:lvl w:ilvl="5">
      <w:start w:val="1"/>
      <w:numFmt w:val="lowerRoman"/>
      <w:lvlText w:val="%6."/>
      <w:lvlJc w:val="right"/>
      <w:pPr>
        <w:tabs>
          <w:tab w:val="num" w:pos="4380"/>
        </w:tabs>
        <w:ind w:left="4380" w:hanging="180"/>
      </w:pPr>
      <w:rPr>
        <w:rFonts w:ascii="Times New Roman" w:hAnsi="Times New Roman" w:cs="Times New Roman"/>
        <w:sz w:val="24"/>
        <w:szCs w:val="24"/>
      </w:rPr>
    </w:lvl>
    <w:lvl w:ilvl="6">
      <w:start w:val="1"/>
      <w:numFmt w:val="decimal"/>
      <w:lvlText w:val="%7."/>
      <w:lvlJc w:val="left"/>
      <w:pPr>
        <w:tabs>
          <w:tab w:val="num" w:pos="5100"/>
        </w:tabs>
        <w:ind w:left="5100" w:hanging="360"/>
      </w:pPr>
      <w:rPr>
        <w:rFonts w:ascii="Times New Roman" w:hAnsi="Times New Roman" w:cs="Times New Roman"/>
        <w:sz w:val="24"/>
        <w:szCs w:val="24"/>
      </w:rPr>
    </w:lvl>
    <w:lvl w:ilvl="7">
      <w:start w:val="1"/>
      <w:numFmt w:val="lowerLetter"/>
      <w:lvlText w:val="%8."/>
      <w:lvlJc w:val="left"/>
      <w:pPr>
        <w:tabs>
          <w:tab w:val="num" w:pos="5820"/>
        </w:tabs>
        <w:ind w:left="5820" w:hanging="360"/>
      </w:pPr>
      <w:rPr>
        <w:rFonts w:ascii="Times New Roman" w:hAnsi="Times New Roman" w:cs="Times New Roman"/>
        <w:sz w:val="24"/>
        <w:szCs w:val="24"/>
      </w:rPr>
    </w:lvl>
    <w:lvl w:ilvl="8">
      <w:start w:val="1"/>
      <w:numFmt w:val="lowerRoman"/>
      <w:lvlText w:val="%9."/>
      <w:lvlJc w:val="right"/>
      <w:pPr>
        <w:tabs>
          <w:tab w:val="num" w:pos="6540"/>
        </w:tabs>
        <w:ind w:left="6540" w:hanging="180"/>
      </w:pPr>
      <w:rPr>
        <w:rFonts w:ascii="Times New Roman" w:hAnsi="Times New Roman" w:cs="Times New Roman"/>
        <w:sz w:val="24"/>
        <w:szCs w:val="24"/>
      </w:rPr>
    </w:lvl>
  </w:abstractNum>
  <w:abstractNum w:abstractNumId="3">
    <w:nsid w:val="360D4B13"/>
    <w:multiLevelType w:val="hybridMultilevel"/>
    <w:tmpl w:val="185CC5C8"/>
    <w:lvl w:ilvl="0" w:tplc="17823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16B6852"/>
    <w:multiLevelType w:val="hybridMultilevel"/>
    <w:tmpl w:val="960497A2"/>
    <w:lvl w:ilvl="0" w:tplc="4E0239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D9B5E91"/>
    <w:multiLevelType w:val="multilevel"/>
    <w:tmpl w:val="5C888AE9"/>
    <w:lvl w:ilvl="0">
      <w:start w:val="3"/>
      <w:numFmt w:val="decimal"/>
      <w:lvlText w:val="%1."/>
      <w:lvlJc w:val="left"/>
      <w:pPr>
        <w:tabs>
          <w:tab w:val="num" w:pos="1275"/>
        </w:tabs>
        <w:ind w:left="1275" w:hanging="360"/>
      </w:pPr>
      <w:rPr>
        <w:rFonts w:ascii="Times New Roman" w:hAnsi="Times New Roman" w:cs="Times New Roman"/>
        <w:b/>
        <w:bCs/>
        <w:sz w:val="26"/>
        <w:szCs w:val="26"/>
      </w:rPr>
    </w:lvl>
    <w:lvl w:ilvl="1">
      <w:start w:val="1"/>
      <w:numFmt w:val="lowerLetter"/>
      <w:lvlText w:val="%2."/>
      <w:lvlJc w:val="left"/>
      <w:pPr>
        <w:tabs>
          <w:tab w:val="num" w:pos="1995"/>
        </w:tabs>
        <w:ind w:left="1995" w:hanging="360"/>
      </w:pPr>
      <w:rPr>
        <w:rFonts w:ascii="Times New Roman" w:hAnsi="Times New Roman" w:cs="Times New Roman"/>
        <w:sz w:val="24"/>
        <w:szCs w:val="24"/>
      </w:rPr>
    </w:lvl>
    <w:lvl w:ilvl="2">
      <w:start w:val="1"/>
      <w:numFmt w:val="lowerRoman"/>
      <w:lvlText w:val="%3."/>
      <w:lvlJc w:val="right"/>
      <w:pPr>
        <w:tabs>
          <w:tab w:val="num" w:pos="2715"/>
        </w:tabs>
        <w:ind w:left="2715" w:hanging="180"/>
      </w:pPr>
      <w:rPr>
        <w:rFonts w:ascii="Times New Roman" w:hAnsi="Times New Roman" w:cs="Times New Roman"/>
        <w:sz w:val="24"/>
        <w:szCs w:val="24"/>
      </w:rPr>
    </w:lvl>
    <w:lvl w:ilvl="3">
      <w:start w:val="1"/>
      <w:numFmt w:val="decimal"/>
      <w:lvlText w:val="%4."/>
      <w:lvlJc w:val="left"/>
      <w:pPr>
        <w:tabs>
          <w:tab w:val="num" w:pos="3435"/>
        </w:tabs>
        <w:ind w:left="3435" w:hanging="360"/>
      </w:pPr>
      <w:rPr>
        <w:rFonts w:ascii="Times New Roman" w:hAnsi="Times New Roman" w:cs="Times New Roman"/>
        <w:sz w:val="24"/>
        <w:szCs w:val="24"/>
      </w:rPr>
    </w:lvl>
    <w:lvl w:ilvl="4">
      <w:start w:val="1"/>
      <w:numFmt w:val="lowerLetter"/>
      <w:lvlText w:val="%5."/>
      <w:lvlJc w:val="left"/>
      <w:pPr>
        <w:tabs>
          <w:tab w:val="num" w:pos="4155"/>
        </w:tabs>
        <w:ind w:left="4155" w:hanging="360"/>
      </w:pPr>
      <w:rPr>
        <w:rFonts w:ascii="Times New Roman" w:hAnsi="Times New Roman" w:cs="Times New Roman"/>
        <w:sz w:val="24"/>
        <w:szCs w:val="24"/>
      </w:rPr>
    </w:lvl>
    <w:lvl w:ilvl="5">
      <w:start w:val="1"/>
      <w:numFmt w:val="lowerRoman"/>
      <w:lvlText w:val="%6."/>
      <w:lvlJc w:val="right"/>
      <w:pPr>
        <w:tabs>
          <w:tab w:val="num" w:pos="4875"/>
        </w:tabs>
        <w:ind w:left="4875" w:hanging="180"/>
      </w:pPr>
      <w:rPr>
        <w:rFonts w:ascii="Times New Roman" w:hAnsi="Times New Roman" w:cs="Times New Roman"/>
        <w:sz w:val="24"/>
        <w:szCs w:val="24"/>
      </w:rPr>
    </w:lvl>
    <w:lvl w:ilvl="6">
      <w:start w:val="1"/>
      <w:numFmt w:val="decimal"/>
      <w:lvlText w:val="%7."/>
      <w:lvlJc w:val="left"/>
      <w:pPr>
        <w:tabs>
          <w:tab w:val="num" w:pos="5595"/>
        </w:tabs>
        <w:ind w:left="5595" w:hanging="360"/>
      </w:pPr>
      <w:rPr>
        <w:rFonts w:ascii="Times New Roman" w:hAnsi="Times New Roman" w:cs="Times New Roman"/>
        <w:sz w:val="24"/>
        <w:szCs w:val="24"/>
      </w:rPr>
    </w:lvl>
    <w:lvl w:ilvl="7">
      <w:start w:val="1"/>
      <w:numFmt w:val="lowerLetter"/>
      <w:lvlText w:val="%8."/>
      <w:lvlJc w:val="left"/>
      <w:pPr>
        <w:tabs>
          <w:tab w:val="num" w:pos="6315"/>
        </w:tabs>
        <w:ind w:left="6315" w:hanging="360"/>
      </w:pPr>
      <w:rPr>
        <w:rFonts w:ascii="Times New Roman" w:hAnsi="Times New Roman" w:cs="Times New Roman"/>
        <w:sz w:val="24"/>
        <w:szCs w:val="24"/>
      </w:rPr>
    </w:lvl>
    <w:lvl w:ilvl="8">
      <w:start w:val="1"/>
      <w:numFmt w:val="lowerRoman"/>
      <w:lvlText w:val="%9."/>
      <w:lvlJc w:val="right"/>
      <w:pPr>
        <w:tabs>
          <w:tab w:val="num" w:pos="7035"/>
        </w:tabs>
        <w:ind w:left="7035" w:hanging="180"/>
      </w:pPr>
      <w:rPr>
        <w:rFonts w:ascii="Times New Roman" w:hAnsi="Times New Roman" w:cs="Times New Roman"/>
        <w:sz w:val="24"/>
        <w:szCs w:val="24"/>
      </w:rPr>
    </w:lvl>
  </w:abstractNum>
  <w:abstractNum w:abstractNumId="6">
    <w:nsid w:val="75440442"/>
    <w:multiLevelType w:val="hybridMultilevel"/>
    <w:tmpl w:val="0B2601E6"/>
    <w:lvl w:ilvl="0" w:tplc="CDB4E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89"/>
    <w:rsid w:val="00012496"/>
    <w:rsid w:val="000221E4"/>
    <w:rsid w:val="000244B7"/>
    <w:rsid w:val="00045D1F"/>
    <w:rsid w:val="00064B95"/>
    <w:rsid w:val="000858CD"/>
    <w:rsid w:val="00090605"/>
    <w:rsid w:val="000B1ACA"/>
    <w:rsid w:val="000B2DE4"/>
    <w:rsid w:val="000D357A"/>
    <w:rsid w:val="000E1DBC"/>
    <w:rsid w:val="000F0905"/>
    <w:rsid w:val="00122B09"/>
    <w:rsid w:val="00126839"/>
    <w:rsid w:val="00142CD8"/>
    <w:rsid w:val="00145081"/>
    <w:rsid w:val="0015420C"/>
    <w:rsid w:val="001633CA"/>
    <w:rsid w:val="00164376"/>
    <w:rsid w:val="001702ED"/>
    <w:rsid w:val="001960CA"/>
    <w:rsid w:val="001A1F6C"/>
    <w:rsid w:val="001A2E56"/>
    <w:rsid w:val="001B72E3"/>
    <w:rsid w:val="002162FF"/>
    <w:rsid w:val="00235689"/>
    <w:rsid w:val="00243C99"/>
    <w:rsid w:val="002644AC"/>
    <w:rsid w:val="00265A07"/>
    <w:rsid w:val="0026603A"/>
    <w:rsid w:val="0027452B"/>
    <w:rsid w:val="00280AB4"/>
    <w:rsid w:val="0028195D"/>
    <w:rsid w:val="002A0135"/>
    <w:rsid w:val="002A0CAD"/>
    <w:rsid w:val="002B08A4"/>
    <w:rsid w:val="002B3683"/>
    <w:rsid w:val="002C1A77"/>
    <w:rsid w:val="002F7028"/>
    <w:rsid w:val="003137FB"/>
    <w:rsid w:val="00315B5C"/>
    <w:rsid w:val="00316D68"/>
    <w:rsid w:val="003172F4"/>
    <w:rsid w:val="00331AD3"/>
    <w:rsid w:val="00345AA3"/>
    <w:rsid w:val="00351F07"/>
    <w:rsid w:val="003539F6"/>
    <w:rsid w:val="00371ABB"/>
    <w:rsid w:val="00376B2C"/>
    <w:rsid w:val="00395E37"/>
    <w:rsid w:val="003A4FC0"/>
    <w:rsid w:val="003A56E0"/>
    <w:rsid w:val="003B545E"/>
    <w:rsid w:val="003B54CC"/>
    <w:rsid w:val="003B7933"/>
    <w:rsid w:val="003C1122"/>
    <w:rsid w:val="003D03EF"/>
    <w:rsid w:val="003D40BA"/>
    <w:rsid w:val="003E1847"/>
    <w:rsid w:val="003F4A5A"/>
    <w:rsid w:val="00403C3B"/>
    <w:rsid w:val="00411D7F"/>
    <w:rsid w:val="00412212"/>
    <w:rsid w:val="004526B7"/>
    <w:rsid w:val="004732F6"/>
    <w:rsid w:val="004759BC"/>
    <w:rsid w:val="00485247"/>
    <w:rsid w:val="004909F3"/>
    <w:rsid w:val="0049321B"/>
    <w:rsid w:val="00497BC2"/>
    <w:rsid w:val="004A2116"/>
    <w:rsid w:val="004A5145"/>
    <w:rsid w:val="004D6B4D"/>
    <w:rsid w:val="00506A82"/>
    <w:rsid w:val="0051363F"/>
    <w:rsid w:val="00513A2E"/>
    <w:rsid w:val="00515763"/>
    <w:rsid w:val="005263EC"/>
    <w:rsid w:val="005306AD"/>
    <w:rsid w:val="0053459C"/>
    <w:rsid w:val="005372FC"/>
    <w:rsid w:val="00567583"/>
    <w:rsid w:val="005742B5"/>
    <w:rsid w:val="00586501"/>
    <w:rsid w:val="005918F3"/>
    <w:rsid w:val="005969AC"/>
    <w:rsid w:val="005A3AFD"/>
    <w:rsid w:val="005B2099"/>
    <w:rsid w:val="005B3BE0"/>
    <w:rsid w:val="005C0CF6"/>
    <w:rsid w:val="005D7040"/>
    <w:rsid w:val="0063138D"/>
    <w:rsid w:val="00655AC8"/>
    <w:rsid w:val="006631C5"/>
    <w:rsid w:val="006831B5"/>
    <w:rsid w:val="006A5345"/>
    <w:rsid w:val="006B031E"/>
    <w:rsid w:val="006E1951"/>
    <w:rsid w:val="006F3FD8"/>
    <w:rsid w:val="00710665"/>
    <w:rsid w:val="007552DE"/>
    <w:rsid w:val="00761998"/>
    <w:rsid w:val="00774C0F"/>
    <w:rsid w:val="007823E6"/>
    <w:rsid w:val="00785D4E"/>
    <w:rsid w:val="007A10B5"/>
    <w:rsid w:val="007D7FBF"/>
    <w:rsid w:val="007E7A4B"/>
    <w:rsid w:val="007F170F"/>
    <w:rsid w:val="007F25DE"/>
    <w:rsid w:val="0084645B"/>
    <w:rsid w:val="00862DAC"/>
    <w:rsid w:val="0087230E"/>
    <w:rsid w:val="00883789"/>
    <w:rsid w:val="00883EF3"/>
    <w:rsid w:val="0089460B"/>
    <w:rsid w:val="0089743A"/>
    <w:rsid w:val="008B1210"/>
    <w:rsid w:val="008B3107"/>
    <w:rsid w:val="008B48F4"/>
    <w:rsid w:val="008C3D46"/>
    <w:rsid w:val="008D163C"/>
    <w:rsid w:val="008D2EB1"/>
    <w:rsid w:val="008D79C1"/>
    <w:rsid w:val="00900BEC"/>
    <w:rsid w:val="00907F25"/>
    <w:rsid w:val="00913DAA"/>
    <w:rsid w:val="0091687F"/>
    <w:rsid w:val="00930607"/>
    <w:rsid w:val="009409A9"/>
    <w:rsid w:val="00940A5F"/>
    <w:rsid w:val="00942499"/>
    <w:rsid w:val="00954BEC"/>
    <w:rsid w:val="0097066A"/>
    <w:rsid w:val="0097404E"/>
    <w:rsid w:val="00992A4D"/>
    <w:rsid w:val="00993DE7"/>
    <w:rsid w:val="009A0036"/>
    <w:rsid w:val="009A42C4"/>
    <w:rsid w:val="009A5C24"/>
    <w:rsid w:val="009C643D"/>
    <w:rsid w:val="009D758E"/>
    <w:rsid w:val="009D75BB"/>
    <w:rsid w:val="009D7C72"/>
    <w:rsid w:val="009F681F"/>
    <w:rsid w:val="009F7BC6"/>
    <w:rsid w:val="00A31F00"/>
    <w:rsid w:val="00A40F9B"/>
    <w:rsid w:val="00A421F9"/>
    <w:rsid w:val="00A529E9"/>
    <w:rsid w:val="00A52D66"/>
    <w:rsid w:val="00A8497C"/>
    <w:rsid w:val="00A950C3"/>
    <w:rsid w:val="00AC6509"/>
    <w:rsid w:val="00AD5BBE"/>
    <w:rsid w:val="00AF41D1"/>
    <w:rsid w:val="00B05760"/>
    <w:rsid w:val="00B24F02"/>
    <w:rsid w:val="00B30860"/>
    <w:rsid w:val="00B33F80"/>
    <w:rsid w:val="00B35883"/>
    <w:rsid w:val="00B46B30"/>
    <w:rsid w:val="00B53444"/>
    <w:rsid w:val="00B54035"/>
    <w:rsid w:val="00B57B55"/>
    <w:rsid w:val="00B602D8"/>
    <w:rsid w:val="00B76172"/>
    <w:rsid w:val="00B86A86"/>
    <w:rsid w:val="00B91AF1"/>
    <w:rsid w:val="00BA55D2"/>
    <w:rsid w:val="00BC02B9"/>
    <w:rsid w:val="00BC2F70"/>
    <w:rsid w:val="00BC507D"/>
    <w:rsid w:val="00BC5C8C"/>
    <w:rsid w:val="00BF0DE9"/>
    <w:rsid w:val="00BF78AE"/>
    <w:rsid w:val="00C20081"/>
    <w:rsid w:val="00C25479"/>
    <w:rsid w:val="00C30338"/>
    <w:rsid w:val="00C940F5"/>
    <w:rsid w:val="00C95DC7"/>
    <w:rsid w:val="00CA71B6"/>
    <w:rsid w:val="00CC6AB9"/>
    <w:rsid w:val="00CF0B02"/>
    <w:rsid w:val="00D02DCA"/>
    <w:rsid w:val="00D139D0"/>
    <w:rsid w:val="00D14F7C"/>
    <w:rsid w:val="00D15841"/>
    <w:rsid w:val="00D201E0"/>
    <w:rsid w:val="00D30A65"/>
    <w:rsid w:val="00D539F9"/>
    <w:rsid w:val="00DB2327"/>
    <w:rsid w:val="00DB5D4A"/>
    <w:rsid w:val="00DE0B82"/>
    <w:rsid w:val="00E159DC"/>
    <w:rsid w:val="00E16B0E"/>
    <w:rsid w:val="00E22185"/>
    <w:rsid w:val="00E23BE0"/>
    <w:rsid w:val="00E25681"/>
    <w:rsid w:val="00E46C35"/>
    <w:rsid w:val="00E50351"/>
    <w:rsid w:val="00E95D0C"/>
    <w:rsid w:val="00EA1C51"/>
    <w:rsid w:val="00EB3AAD"/>
    <w:rsid w:val="00EC40CB"/>
    <w:rsid w:val="00EC6814"/>
    <w:rsid w:val="00ED7005"/>
    <w:rsid w:val="00ED700D"/>
    <w:rsid w:val="00EF6DFA"/>
    <w:rsid w:val="00F05A4B"/>
    <w:rsid w:val="00F06D33"/>
    <w:rsid w:val="00F10E04"/>
    <w:rsid w:val="00F3053E"/>
    <w:rsid w:val="00F44217"/>
    <w:rsid w:val="00F462DD"/>
    <w:rsid w:val="00F530BE"/>
    <w:rsid w:val="00F650F8"/>
    <w:rsid w:val="00F74FB1"/>
    <w:rsid w:val="00F81B37"/>
    <w:rsid w:val="00FA1A4F"/>
    <w:rsid w:val="00FA4886"/>
    <w:rsid w:val="00FC4A2F"/>
    <w:rsid w:val="00FC6794"/>
    <w:rsid w:val="00FC7CB6"/>
    <w:rsid w:val="00FE2712"/>
    <w:rsid w:val="00FF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pPr>
      <w:spacing w:before="108" w:after="108"/>
      <w:jc w:val="center"/>
      <w:outlineLvl w:val="0"/>
    </w:pPr>
    <w:rPr>
      <w:rFonts w:ascii="Arial" w:hAnsi="Arial" w:cs="Arial"/>
      <w:b/>
      <w:bCs/>
      <w:color w:val="26282F"/>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883789"/>
    <w:rPr>
      <w:rFonts w:ascii="Cambria" w:eastAsia="Times New Roman" w:hAnsi="Cambria" w:cs="Times New Roman"/>
      <w:b/>
      <w:bCs/>
      <w:kern w:val="32"/>
      <w:sz w:val="32"/>
      <w:szCs w:val="32"/>
    </w:rPr>
  </w:style>
  <w:style w:type="character" w:customStyle="1" w:styleId="10">
    <w:name w:val="Заголовок 1 Знак"/>
    <w:link w:val="1"/>
    <w:uiPriority w:val="99"/>
    <w:rPr>
      <w:rFonts w:ascii="Arial" w:hAnsi="Arial" w:cs="Arial"/>
      <w:b/>
      <w:bCs/>
      <w:color w:val="26282F"/>
      <w:sz w:val="24"/>
      <w:szCs w:val="24"/>
      <w:lang w:val="ru-RU"/>
    </w:rPr>
  </w:style>
  <w:style w:type="character" w:customStyle="1" w:styleId="Heading5Char">
    <w:name w:val="Heading 5 Char"/>
    <w:uiPriority w:val="9"/>
    <w:semiHidden/>
    <w:rsid w:val="00883789"/>
    <w:rPr>
      <w:b/>
      <w:bCs/>
      <w:i/>
      <w:iCs/>
      <w:sz w:val="26"/>
      <w:szCs w:val="26"/>
    </w:rPr>
  </w:style>
  <w:style w:type="character" w:customStyle="1" w:styleId="50">
    <w:name w:val="Заголовок 5 Знак"/>
    <w:link w:val="5"/>
    <w:uiPriority w:val="99"/>
    <w:rPr>
      <w:b/>
      <w:bCs/>
      <w:i/>
      <w:iCs/>
      <w:sz w:val="26"/>
      <w:szCs w:val="26"/>
      <w:lang w:val="ru-RU"/>
    </w:rPr>
  </w:style>
  <w:style w:type="character" w:customStyle="1" w:styleId="Heading1Char6">
    <w:name w:val="Heading 1 Char6"/>
    <w:uiPriority w:val="99"/>
    <w:rPr>
      <w:rFonts w:ascii="Cambria" w:hAnsi="Cambria" w:cs="Cambria"/>
      <w:b/>
      <w:bCs/>
      <w:sz w:val="32"/>
      <w:szCs w:val="32"/>
      <w:lang w:val="ru-RU"/>
    </w:rPr>
  </w:style>
  <w:style w:type="character" w:customStyle="1" w:styleId="Heading5Char6">
    <w:name w:val="Heading 5 Char6"/>
    <w:uiPriority w:val="99"/>
    <w:rPr>
      <w:rFonts w:ascii="Arial" w:hAnsi="Arial" w:cs="Arial"/>
      <w:b/>
      <w:bCs/>
      <w:i/>
      <w:iCs/>
      <w:sz w:val="26"/>
      <w:szCs w:val="26"/>
      <w:lang w:val="ru-RU"/>
    </w:rPr>
  </w:style>
  <w:style w:type="character" w:customStyle="1" w:styleId="Heading1Char5">
    <w:name w:val="Heading 1 Char5"/>
    <w:uiPriority w:val="99"/>
    <w:rPr>
      <w:rFonts w:ascii="Cambria" w:hAnsi="Cambria" w:cs="Cambria"/>
      <w:b/>
      <w:bCs/>
      <w:sz w:val="32"/>
      <w:szCs w:val="32"/>
      <w:lang w:val="ru-RU"/>
    </w:rPr>
  </w:style>
  <w:style w:type="character" w:customStyle="1" w:styleId="Heading5Char5">
    <w:name w:val="Heading 5 Char5"/>
    <w:uiPriority w:val="99"/>
    <w:rPr>
      <w:rFonts w:ascii="Arial" w:hAnsi="Arial" w:cs="Arial"/>
      <w:b/>
      <w:bCs/>
      <w:i/>
      <w:iCs/>
      <w:sz w:val="26"/>
      <w:szCs w:val="26"/>
      <w:lang w:val="ru-RU"/>
    </w:rPr>
  </w:style>
  <w:style w:type="character" w:customStyle="1" w:styleId="Heading1Char4">
    <w:name w:val="Heading 1 Char4"/>
    <w:uiPriority w:val="99"/>
    <w:rPr>
      <w:rFonts w:ascii="Cambria" w:hAnsi="Cambria" w:cs="Cambria"/>
      <w:b/>
      <w:bCs/>
      <w:sz w:val="32"/>
      <w:szCs w:val="32"/>
      <w:lang w:val="ru-RU"/>
    </w:rPr>
  </w:style>
  <w:style w:type="character" w:customStyle="1" w:styleId="Heading5Char4">
    <w:name w:val="Heading 5 Char4"/>
    <w:uiPriority w:val="99"/>
    <w:rPr>
      <w:rFonts w:ascii="Arial" w:hAnsi="Arial" w:cs="Arial"/>
      <w:b/>
      <w:bCs/>
      <w:i/>
      <w:iCs/>
      <w:sz w:val="26"/>
      <w:szCs w:val="26"/>
      <w:lang w:val="ru-RU"/>
    </w:rPr>
  </w:style>
  <w:style w:type="character" w:customStyle="1" w:styleId="Heading1Char3">
    <w:name w:val="Heading 1 Char3"/>
    <w:uiPriority w:val="99"/>
    <w:rPr>
      <w:rFonts w:ascii="Cambria" w:hAnsi="Cambria" w:cs="Cambria"/>
      <w:b/>
      <w:bCs/>
      <w:sz w:val="32"/>
      <w:szCs w:val="32"/>
      <w:lang w:val="ru-RU"/>
    </w:rPr>
  </w:style>
  <w:style w:type="character" w:customStyle="1" w:styleId="Heading5Char3">
    <w:name w:val="Heading 5 Char3"/>
    <w:uiPriority w:val="99"/>
    <w:rPr>
      <w:rFonts w:ascii="Arial" w:hAnsi="Arial" w:cs="Arial"/>
      <w:b/>
      <w:bCs/>
      <w:i/>
      <w:iCs/>
      <w:sz w:val="26"/>
      <w:szCs w:val="26"/>
      <w:lang w:val="ru-RU"/>
    </w:rPr>
  </w:style>
  <w:style w:type="character" w:customStyle="1" w:styleId="Heading1Char2">
    <w:name w:val="Heading 1 Char2"/>
    <w:uiPriority w:val="99"/>
    <w:rPr>
      <w:rFonts w:ascii="Cambria" w:hAnsi="Cambria" w:cs="Cambria"/>
      <w:b/>
      <w:bCs/>
      <w:sz w:val="32"/>
      <w:szCs w:val="32"/>
      <w:lang w:val="ru-RU"/>
    </w:rPr>
  </w:style>
  <w:style w:type="character" w:customStyle="1" w:styleId="Heading5Char2">
    <w:name w:val="Heading 5 Char2"/>
    <w:uiPriority w:val="99"/>
    <w:rPr>
      <w:rFonts w:ascii="Arial" w:hAnsi="Arial" w:cs="Arial"/>
      <w:b/>
      <w:bCs/>
      <w:i/>
      <w:iCs/>
      <w:sz w:val="26"/>
      <w:szCs w:val="26"/>
      <w:lang w:val="ru-RU"/>
    </w:rPr>
  </w:style>
  <w:style w:type="character" w:customStyle="1" w:styleId="Heading1Char1">
    <w:name w:val="Heading 1 Char1"/>
    <w:uiPriority w:val="99"/>
    <w:rPr>
      <w:rFonts w:ascii="Cambria" w:hAnsi="Cambria" w:cs="Cambria"/>
      <w:b/>
      <w:bCs/>
      <w:sz w:val="32"/>
      <w:szCs w:val="32"/>
      <w:lang w:val="ru-RU"/>
    </w:rPr>
  </w:style>
  <w:style w:type="character" w:customStyle="1" w:styleId="Heading5Char1">
    <w:name w:val="Heading 5 Char1"/>
    <w:uiPriority w:val="99"/>
    <w:rPr>
      <w:rFonts w:ascii="Arial" w:hAnsi="Arial" w:cs="Arial"/>
      <w:b/>
      <w:bCs/>
      <w:i/>
      <w:iCs/>
      <w:sz w:val="26"/>
      <w:szCs w:val="26"/>
      <w:lang w:val="ru-RU"/>
    </w:rPr>
  </w:style>
  <w:style w:type="paragraph" w:styleId="a3">
    <w:name w:val="Balloon Text"/>
    <w:basedOn w:val="a"/>
    <w:link w:val="a4"/>
    <w:uiPriority w:val="99"/>
    <w:rPr>
      <w:rFonts w:ascii="Tahoma" w:hAnsi="Tahoma" w:cs="Tahoma"/>
      <w:sz w:val="16"/>
      <w:szCs w:val="16"/>
    </w:rPr>
  </w:style>
  <w:style w:type="character" w:customStyle="1" w:styleId="BalloonTextChar">
    <w:name w:val="Balloon Text Char"/>
    <w:uiPriority w:val="99"/>
    <w:semiHidden/>
    <w:rsid w:val="00883789"/>
    <w:rPr>
      <w:rFonts w:ascii="Times New Roman" w:hAnsi="Times New Roman" w:cs="Times New Roman"/>
      <w:sz w:val="0"/>
      <w:szCs w:val="0"/>
    </w:rPr>
  </w:style>
  <w:style w:type="character" w:customStyle="1" w:styleId="a4">
    <w:name w:val="Текст выноски Знак"/>
    <w:link w:val="a3"/>
    <w:uiPriority w:val="99"/>
    <w:rPr>
      <w:rFonts w:ascii="Tahoma" w:hAnsi="Tahoma" w:cs="Tahoma"/>
      <w:sz w:val="16"/>
      <w:szCs w:val="16"/>
      <w:lang w:val="ru-RU"/>
    </w:rPr>
  </w:style>
  <w:style w:type="character" w:customStyle="1" w:styleId="BalloonTextChar5">
    <w:name w:val="Balloon Text Char5"/>
    <w:uiPriority w:val="99"/>
    <w:rPr>
      <w:rFonts w:ascii="Arial" w:hAnsi="Arial" w:cs="Arial"/>
      <w:sz w:val="2"/>
      <w:szCs w:val="2"/>
      <w:lang w:val="ru-RU"/>
    </w:rPr>
  </w:style>
  <w:style w:type="character" w:customStyle="1" w:styleId="BalloonTextChar4">
    <w:name w:val="Balloon Text Char4"/>
    <w:uiPriority w:val="99"/>
    <w:rPr>
      <w:rFonts w:ascii="Arial" w:hAnsi="Arial" w:cs="Arial"/>
      <w:sz w:val="2"/>
      <w:szCs w:val="2"/>
      <w:lang w:val="ru-RU"/>
    </w:rPr>
  </w:style>
  <w:style w:type="character" w:customStyle="1" w:styleId="BalloonTextChar3">
    <w:name w:val="Balloon Text Char3"/>
    <w:uiPriority w:val="99"/>
    <w:rPr>
      <w:rFonts w:ascii="Arial" w:hAnsi="Arial" w:cs="Arial"/>
      <w:sz w:val="2"/>
      <w:szCs w:val="2"/>
      <w:lang w:val="ru-RU"/>
    </w:rPr>
  </w:style>
  <w:style w:type="character" w:customStyle="1" w:styleId="BalloonTextChar2">
    <w:name w:val="Balloon Text Char2"/>
    <w:uiPriority w:val="99"/>
    <w:rPr>
      <w:rFonts w:ascii="Arial" w:hAnsi="Arial" w:cs="Arial"/>
      <w:sz w:val="2"/>
      <w:szCs w:val="2"/>
      <w:lang w:val="ru-RU"/>
    </w:rPr>
  </w:style>
  <w:style w:type="character" w:customStyle="1" w:styleId="BalloonTextChar1">
    <w:name w:val="Balloon Text Char1"/>
    <w:uiPriority w:val="99"/>
    <w:rPr>
      <w:rFonts w:ascii="Arial" w:hAnsi="Arial" w:cs="Arial"/>
      <w:sz w:val="2"/>
      <w:szCs w:val="2"/>
      <w:lang w:val="ru-RU"/>
    </w:rPr>
  </w:style>
  <w:style w:type="paragraph" w:customStyle="1" w:styleId="a5">
    <w:name w:val="Знак"/>
    <w:basedOn w:val="a"/>
    <w:uiPriority w:val="99"/>
    <w:pPr>
      <w:spacing w:after="160" w:line="240" w:lineRule="exact"/>
    </w:pPr>
    <w:rPr>
      <w:rFonts w:ascii="Verdana" w:hAnsi="Verdana" w:cs="Verdana"/>
    </w:rPr>
  </w:style>
  <w:style w:type="paragraph" w:styleId="a6">
    <w:name w:val="No Spacing"/>
    <w:link w:val="a7"/>
    <w:uiPriority w:val="99"/>
    <w:qFormat/>
    <w:pPr>
      <w:autoSpaceDE w:val="0"/>
      <w:autoSpaceDN w:val="0"/>
      <w:adjustRightInd w:val="0"/>
    </w:pPr>
    <w:rPr>
      <w:rFonts w:cs="Calibri"/>
      <w:sz w:val="22"/>
      <w:szCs w:val="22"/>
    </w:rPr>
  </w:style>
  <w:style w:type="character" w:customStyle="1" w:styleId="a7">
    <w:name w:val="Без интервала Знак"/>
    <w:link w:val="a6"/>
    <w:uiPriority w:val="99"/>
    <w:rPr>
      <w:rFonts w:ascii="Calibri" w:hAnsi="Calibri" w:cs="Calibri"/>
      <w:sz w:val="22"/>
      <w:szCs w:val="22"/>
      <w:lang w:val="ru-RU"/>
    </w:rPr>
  </w:style>
  <w:style w:type="paragraph" w:styleId="a8">
    <w:name w:val="Title"/>
    <w:basedOn w:val="a"/>
    <w:next w:val="a"/>
    <w:link w:val="a9"/>
    <w:uiPriority w:val="99"/>
    <w:qFormat/>
    <w:pPr>
      <w:widowControl w:val="0"/>
      <w:jc w:val="center"/>
    </w:pPr>
    <w:rPr>
      <w:b/>
      <w:bCs/>
    </w:rPr>
  </w:style>
  <w:style w:type="character" w:customStyle="1" w:styleId="TitleChar">
    <w:name w:val="Title Char"/>
    <w:uiPriority w:val="10"/>
    <w:rsid w:val="00883789"/>
    <w:rPr>
      <w:rFonts w:ascii="Cambria" w:eastAsia="Times New Roman" w:hAnsi="Cambria" w:cs="Times New Roman"/>
      <w:b/>
      <w:bCs/>
      <w:kern w:val="28"/>
      <w:sz w:val="32"/>
      <w:szCs w:val="32"/>
    </w:rPr>
  </w:style>
  <w:style w:type="character" w:customStyle="1" w:styleId="a9">
    <w:name w:val="Название Знак"/>
    <w:link w:val="a8"/>
    <w:uiPriority w:val="99"/>
    <w:rPr>
      <w:b/>
      <w:bCs/>
      <w:sz w:val="24"/>
      <w:szCs w:val="24"/>
      <w:lang w:val="ru-RU"/>
    </w:rPr>
  </w:style>
  <w:style w:type="character" w:customStyle="1" w:styleId="TitleChar6">
    <w:name w:val="Title Char6"/>
    <w:uiPriority w:val="99"/>
    <w:rPr>
      <w:rFonts w:ascii="Cambria" w:hAnsi="Cambria" w:cs="Cambria"/>
      <w:b/>
      <w:bCs/>
      <w:sz w:val="32"/>
      <w:szCs w:val="32"/>
      <w:lang w:val="ru-RU"/>
    </w:rPr>
  </w:style>
  <w:style w:type="character" w:customStyle="1" w:styleId="TitleChar5">
    <w:name w:val="Title Char5"/>
    <w:uiPriority w:val="99"/>
    <w:rPr>
      <w:rFonts w:ascii="Cambria" w:hAnsi="Cambria" w:cs="Cambria"/>
      <w:b/>
      <w:bCs/>
      <w:sz w:val="32"/>
      <w:szCs w:val="32"/>
      <w:lang w:val="ru-RU"/>
    </w:rPr>
  </w:style>
  <w:style w:type="character" w:customStyle="1" w:styleId="TitleChar4">
    <w:name w:val="Title Char4"/>
    <w:uiPriority w:val="99"/>
    <w:rPr>
      <w:rFonts w:ascii="Cambria" w:hAnsi="Cambria" w:cs="Cambria"/>
      <w:b/>
      <w:bCs/>
      <w:sz w:val="32"/>
      <w:szCs w:val="32"/>
      <w:lang w:val="ru-RU"/>
    </w:rPr>
  </w:style>
  <w:style w:type="character" w:customStyle="1" w:styleId="TitleChar3">
    <w:name w:val="Title Char3"/>
    <w:uiPriority w:val="99"/>
    <w:rPr>
      <w:rFonts w:ascii="Cambria" w:hAnsi="Cambria" w:cs="Cambria"/>
      <w:b/>
      <w:bCs/>
      <w:sz w:val="32"/>
      <w:szCs w:val="32"/>
      <w:lang w:val="ru-RU"/>
    </w:rPr>
  </w:style>
  <w:style w:type="character" w:customStyle="1" w:styleId="TitleChar2">
    <w:name w:val="Title Char2"/>
    <w:uiPriority w:val="99"/>
    <w:rPr>
      <w:rFonts w:ascii="Cambria" w:hAnsi="Cambria" w:cs="Cambria"/>
      <w:b/>
      <w:bCs/>
      <w:sz w:val="32"/>
      <w:szCs w:val="32"/>
      <w:lang w:val="ru-RU"/>
    </w:rPr>
  </w:style>
  <w:style w:type="character" w:customStyle="1" w:styleId="TitleChar1">
    <w:name w:val="Title Char1"/>
    <w:uiPriority w:val="99"/>
    <w:rPr>
      <w:rFonts w:ascii="Cambria" w:hAnsi="Cambria" w:cs="Cambria"/>
      <w:b/>
      <w:bCs/>
      <w:sz w:val="32"/>
      <w:szCs w:val="32"/>
      <w:lang w:val="ru-RU"/>
    </w:rPr>
  </w:style>
  <w:style w:type="paragraph" w:customStyle="1" w:styleId="aa">
    <w:name w:val="Знак Знак Знак Знак"/>
    <w:basedOn w:val="a"/>
    <w:uiPriority w:val="99"/>
    <w:pPr>
      <w:spacing w:after="160" w:line="240" w:lineRule="exact"/>
    </w:pPr>
    <w:rPr>
      <w:rFonts w:ascii="Verdana" w:hAnsi="Verdana" w:cs="Verdana"/>
    </w:rPr>
  </w:style>
  <w:style w:type="paragraph" w:customStyle="1" w:styleId="3">
    <w:name w:val="Знак3"/>
    <w:basedOn w:val="a"/>
    <w:uiPriority w:val="99"/>
    <w:pPr>
      <w:spacing w:after="160" w:line="240" w:lineRule="exact"/>
    </w:pPr>
    <w:rPr>
      <w:rFonts w:ascii="Verdana" w:hAnsi="Verdana" w:cs="Verdana"/>
    </w:rPr>
  </w:style>
  <w:style w:type="paragraph" w:styleId="ab">
    <w:name w:val="Body Text Indent"/>
    <w:basedOn w:val="a"/>
    <w:link w:val="ac"/>
    <w:uiPriority w:val="99"/>
    <w:pPr>
      <w:spacing w:after="120"/>
      <w:ind w:left="283"/>
    </w:pPr>
  </w:style>
  <w:style w:type="character" w:customStyle="1" w:styleId="BodyTextIndentChar">
    <w:name w:val="Body Text Indent Char"/>
    <w:uiPriority w:val="99"/>
    <w:semiHidden/>
    <w:rsid w:val="00883789"/>
    <w:rPr>
      <w:rFonts w:ascii="Times New Roman" w:hAnsi="Times New Roman" w:cs="Times New Roman"/>
      <w:sz w:val="24"/>
      <w:szCs w:val="24"/>
    </w:rPr>
  </w:style>
  <w:style w:type="character" w:customStyle="1" w:styleId="ac">
    <w:name w:val="Основной текст с отступом Знак"/>
    <w:link w:val="ab"/>
    <w:uiPriority w:val="99"/>
    <w:rPr>
      <w:sz w:val="24"/>
      <w:szCs w:val="24"/>
      <w:lang w:val="ru-RU"/>
    </w:rPr>
  </w:style>
  <w:style w:type="character" w:customStyle="1" w:styleId="BodyTextIndentChar6">
    <w:name w:val="Body Text Indent Char6"/>
    <w:uiPriority w:val="99"/>
    <w:rPr>
      <w:rFonts w:ascii="Arial" w:hAnsi="Arial" w:cs="Arial"/>
      <w:lang w:val="ru-RU"/>
    </w:rPr>
  </w:style>
  <w:style w:type="character" w:customStyle="1" w:styleId="BodyTextIndentChar5">
    <w:name w:val="Body Text Indent Char5"/>
    <w:uiPriority w:val="99"/>
    <w:rPr>
      <w:rFonts w:ascii="Arial" w:hAnsi="Arial" w:cs="Arial"/>
      <w:lang w:val="ru-RU"/>
    </w:rPr>
  </w:style>
  <w:style w:type="character" w:customStyle="1" w:styleId="BodyTextIndentChar4">
    <w:name w:val="Body Text Indent Char4"/>
    <w:uiPriority w:val="99"/>
    <w:rPr>
      <w:rFonts w:ascii="Arial" w:hAnsi="Arial" w:cs="Arial"/>
      <w:lang w:val="ru-RU"/>
    </w:rPr>
  </w:style>
  <w:style w:type="character" w:customStyle="1" w:styleId="BodyTextIndentChar3">
    <w:name w:val="Body Text Indent Char3"/>
    <w:uiPriority w:val="99"/>
    <w:rPr>
      <w:rFonts w:ascii="Arial" w:hAnsi="Arial" w:cs="Arial"/>
      <w:lang w:val="ru-RU"/>
    </w:rPr>
  </w:style>
  <w:style w:type="character" w:customStyle="1" w:styleId="BodyTextIndentChar2">
    <w:name w:val="Body Text Indent Char2"/>
    <w:uiPriority w:val="99"/>
    <w:rPr>
      <w:rFonts w:ascii="Arial" w:hAnsi="Arial" w:cs="Arial"/>
      <w:lang w:val="ru-RU"/>
    </w:rPr>
  </w:style>
  <w:style w:type="character" w:customStyle="1" w:styleId="BodyTextIndentChar1">
    <w:name w:val="Body Text Indent Char1"/>
    <w:uiPriority w:val="99"/>
    <w:rPr>
      <w:rFonts w:ascii="Arial" w:hAnsi="Arial" w:cs="Arial"/>
      <w:lang w:val="ru-RU"/>
    </w:rPr>
  </w:style>
  <w:style w:type="paragraph" w:customStyle="1" w:styleId="2">
    <w:name w:val="Знак2"/>
    <w:basedOn w:val="a"/>
    <w:uiPriority w:val="99"/>
    <w:pPr>
      <w:spacing w:after="160" w:line="240" w:lineRule="exact"/>
    </w:pPr>
    <w:rPr>
      <w:rFonts w:ascii="Verdana" w:hAnsi="Verdana" w:cs="Verdana"/>
    </w:rPr>
  </w:style>
  <w:style w:type="paragraph" w:customStyle="1" w:styleId="11">
    <w:name w:val="Знак Знак Знак Знак Знак Знак Знак Знак Знак Знак Знак Знак Знак1 Знак Знак Знак Знак Знак Знак Знак Знак Знак Знак Знак Знак"/>
    <w:basedOn w:val="a"/>
    <w:uiPriority w:val="99"/>
    <w:pPr>
      <w:spacing w:after="160" w:line="240" w:lineRule="exact"/>
    </w:pPr>
    <w:rPr>
      <w:rFonts w:ascii="Tahoma" w:hAnsi="Tahoma" w:cs="Tahoma"/>
    </w:rPr>
  </w:style>
  <w:style w:type="paragraph" w:styleId="ad">
    <w:name w:val="header"/>
    <w:basedOn w:val="a"/>
    <w:link w:val="ae"/>
    <w:uiPriority w:val="99"/>
    <w:pPr>
      <w:tabs>
        <w:tab w:val="center" w:pos="4677"/>
        <w:tab w:val="right" w:pos="9355"/>
      </w:tabs>
    </w:pPr>
  </w:style>
  <w:style w:type="character" w:customStyle="1" w:styleId="HeaderChar">
    <w:name w:val="Header Char"/>
    <w:uiPriority w:val="99"/>
    <w:semiHidden/>
    <w:rsid w:val="00883789"/>
    <w:rPr>
      <w:rFonts w:ascii="Times New Roman" w:hAnsi="Times New Roman" w:cs="Times New Roman"/>
      <w:sz w:val="24"/>
      <w:szCs w:val="24"/>
    </w:rPr>
  </w:style>
  <w:style w:type="character" w:customStyle="1" w:styleId="ae">
    <w:name w:val="Верхний колонтитул Знак"/>
    <w:link w:val="ad"/>
    <w:uiPriority w:val="99"/>
    <w:rPr>
      <w:sz w:val="24"/>
      <w:szCs w:val="24"/>
      <w:lang w:val="ru-RU"/>
    </w:rPr>
  </w:style>
  <w:style w:type="character" w:customStyle="1" w:styleId="HeaderChar6">
    <w:name w:val="Header Char6"/>
    <w:uiPriority w:val="99"/>
    <w:rPr>
      <w:rFonts w:ascii="Arial" w:hAnsi="Arial" w:cs="Arial"/>
      <w:lang w:val="ru-RU"/>
    </w:rPr>
  </w:style>
  <w:style w:type="character" w:customStyle="1" w:styleId="HeaderChar5">
    <w:name w:val="Header Char5"/>
    <w:uiPriority w:val="99"/>
    <w:rPr>
      <w:rFonts w:ascii="Arial" w:hAnsi="Arial" w:cs="Arial"/>
      <w:lang w:val="ru-RU"/>
    </w:rPr>
  </w:style>
  <w:style w:type="character" w:customStyle="1" w:styleId="HeaderChar4">
    <w:name w:val="Header Char4"/>
    <w:uiPriority w:val="99"/>
    <w:rPr>
      <w:rFonts w:ascii="Arial" w:hAnsi="Arial" w:cs="Arial"/>
      <w:lang w:val="ru-RU"/>
    </w:rPr>
  </w:style>
  <w:style w:type="character" w:customStyle="1" w:styleId="HeaderChar3">
    <w:name w:val="Header Char3"/>
    <w:uiPriority w:val="99"/>
    <w:rPr>
      <w:rFonts w:ascii="Arial" w:hAnsi="Arial" w:cs="Arial"/>
      <w:lang w:val="ru-RU"/>
    </w:rPr>
  </w:style>
  <w:style w:type="character" w:customStyle="1" w:styleId="HeaderChar2">
    <w:name w:val="Header Char2"/>
    <w:uiPriority w:val="99"/>
    <w:rPr>
      <w:rFonts w:ascii="Arial" w:hAnsi="Arial" w:cs="Arial"/>
      <w:lang w:val="ru-RU"/>
    </w:rPr>
  </w:style>
  <w:style w:type="character" w:customStyle="1" w:styleId="HeaderChar1">
    <w:name w:val="Header Char1"/>
    <w:uiPriority w:val="99"/>
    <w:rPr>
      <w:rFonts w:ascii="Arial" w:hAnsi="Arial" w:cs="Arial"/>
      <w:lang w:val="ru-RU"/>
    </w:rPr>
  </w:style>
  <w:style w:type="paragraph" w:styleId="af">
    <w:name w:val="footer"/>
    <w:basedOn w:val="a"/>
    <w:link w:val="af0"/>
    <w:uiPriority w:val="99"/>
    <w:pPr>
      <w:tabs>
        <w:tab w:val="center" w:pos="4677"/>
        <w:tab w:val="right" w:pos="9355"/>
      </w:tabs>
    </w:pPr>
  </w:style>
  <w:style w:type="character" w:customStyle="1" w:styleId="FooterChar">
    <w:name w:val="Footer Char"/>
    <w:uiPriority w:val="99"/>
    <w:semiHidden/>
    <w:rsid w:val="00883789"/>
    <w:rPr>
      <w:rFonts w:ascii="Times New Roman" w:hAnsi="Times New Roman" w:cs="Times New Roman"/>
      <w:sz w:val="24"/>
      <w:szCs w:val="24"/>
    </w:rPr>
  </w:style>
  <w:style w:type="character" w:customStyle="1" w:styleId="af0">
    <w:name w:val="Нижний колонтитул Знак"/>
    <w:link w:val="af"/>
    <w:uiPriority w:val="99"/>
    <w:rPr>
      <w:sz w:val="24"/>
      <w:szCs w:val="24"/>
      <w:lang w:val="ru-RU"/>
    </w:rPr>
  </w:style>
  <w:style w:type="character" w:customStyle="1" w:styleId="FooterChar6">
    <w:name w:val="Footer Char6"/>
    <w:uiPriority w:val="99"/>
    <w:rPr>
      <w:rFonts w:ascii="Arial" w:hAnsi="Arial" w:cs="Arial"/>
      <w:lang w:val="ru-RU"/>
    </w:rPr>
  </w:style>
  <w:style w:type="character" w:customStyle="1" w:styleId="FooterChar5">
    <w:name w:val="Footer Char5"/>
    <w:uiPriority w:val="99"/>
    <w:rPr>
      <w:rFonts w:ascii="Arial" w:hAnsi="Arial" w:cs="Arial"/>
      <w:lang w:val="ru-RU"/>
    </w:rPr>
  </w:style>
  <w:style w:type="character" w:customStyle="1" w:styleId="FooterChar4">
    <w:name w:val="Footer Char4"/>
    <w:uiPriority w:val="99"/>
    <w:rPr>
      <w:rFonts w:ascii="Arial" w:hAnsi="Arial" w:cs="Arial"/>
      <w:lang w:val="ru-RU"/>
    </w:rPr>
  </w:style>
  <w:style w:type="character" w:customStyle="1" w:styleId="FooterChar3">
    <w:name w:val="Footer Char3"/>
    <w:uiPriority w:val="99"/>
    <w:rPr>
      <w:rFonts w:ascii="Arial" w:hAnsi="Arial" w:cs="Arial"/>
      <w:lang w:val="ru-RU"/>
    </w:rPr>
  </w:style>
  <w:style w:type="character" w:customStyle="1" w:styleId="FooterChar2">
    <w:name w:val="Footer Char2"/>
    <w:uiPriority w:val="99"/>
    <w:rPr>
      <w:rFonts w:ascii="Arial" w:hAnsi="Arial" w:cs="Arial"/>
      <w:lang w:val="ru-RU"/>
    </w:rPr>
  </w:style>
  <w:style w:type="character" w:customStyle="1" w:styleId="FooterChar1">
    <w:name w:val="Footer Char1"/>
    <w:uiPriority w:val="99"/>
    <w:rPr>
      <w:rFonts w:ascii="Arial" w:hAnsi="Arial" w:cs="Arial"/>
      <w:lang w:val="ru-RU"/>
    </w:rPr>
  </w:style>
  <w:style w:type="paragraph" w:styleId="30">
    <w:name w:val="Body Text 3"/>
    <w:basedOn w:val="a"/>
    <w:link w:val="31"/>
    <w:uiPriority w:val="99"/>
    <w:pPr>
      <w:spacing w:after="120"/>
    </w:pPr>
    <w:rPr>
      <w:sz w:val="16"/>
      <w:szCs w:val="16"/>
    </w:rPr>
  </w:style>
  <w:style w:type="character" w:customStyle="1" w:styleId="BodyText3Char">
    <w:name w:val="Body Text 3 Char"/>
    <w:uiPriority w:val="99"/>
    <w:semiHidden/>
    <w:rsid w:val="00883789"/>
    <w:rPr>
      <w:rFonts w:ascii="Times New Roman" w:hAnsi="Times New Roman" w:cs="Times New Roman"/>
      <w:sz w:val="16"/>
      <w:szCs w:val="16"/>
    </w:rPr>
  </w:style>
  <w:style w:type="character" w:customStyle="1" w:styleId="31">
    <w:name w:val="Основной текст 3 Знак"/>
    <w:link w:val="30"/>
    <w:uiPriority w:val="99"/>
    <w:rPr>
      <w:sz w:val="16"/>
      <w:szCs w:val="16"/>
      <w:lang w:val="ru-RU"/>
    </w:rPr>
  </w:style>
  <w:style w:type="character" w:customStyle="1" w:styleId="BodyText3Char6">
    <w:name w:val="Body Text 3 Char6"/>
    <w:uiPriority w:val="99"/>
    <w:rPr>
      <w:rFonts w:ascii="Arial" w:hAnsi="Arial" w:cs="Arial"/>
      <w:sz w:val="16"/>
      <w:szCs w:val="16"/>
      <w:lang w:val="ru-RU"/>
    </w:rPr>
  </w:style>
  <w:style w:type="character" w:customStyle="1" w:styleId="BodyText3Char5">
    <w:name w:val="Body Text 3 Char5"/>
    <w:uiPriority w:val="99"/>
    <w:rPr>
      <w:rFonts w:ascii="Arial" w:hAnsi="Arial" w:cs="Arial"/>
      <w:sz w:val="16"/>
      <w:szCs w:val="16"/>
      <w:lang w:val="ru-RU"/>
    </w:rPr>
  </w:style>
  <w:style w:type="character" w:customStyle="1" w:styleId="BodyText3Char4">
    <w:name w:val="Body Text 3 Char4"/>
    <w:uiPriority w:val="99"/>
    <w:rPr>
      <w:rFonts w:ascii="Arial" w:hAnsi="Arial" w:cs="Arial"/>
      <w:sz w:val="16"/>
      <w:szCs w:val="16"/>
      <w:lang w:val="ru-RU"/>
    </w:rPr>
  </w:style>
  <w:style w:type="character" w:customStyle="1" w:styleId="BodyText3Char3">
    <w:name w:val="Body Text 3 Char3"/>
    <w:uiPriority w:val="99"/>
    <w:rPr>
      <w:rFonts w:ascii="Arial" w:hAnsi="Arial" w:cs="Arial"/>
      <w:sz w:val="16"/>
      <w:szCs w:val="16"/>
      <w:lang w:val="ru-RU"/>
    </w:rPr>
  </w:style>
  <w:style w:type="character" w:customStyle="1" w:styleId="BodyText3Char2">
    <w:name w:val="Body Text 3 Char2"/>
    <w:uiPriority w:val="99"/>
    <w:rPr>
      <w:rFonts w:ascii="Arial" w:hAnsi="Arial" w:cs="Arial"/>
      <w:sz w:val="16"/>
      <w:szCs w:val="16"/>
      <w:lang w:val="ru-RU"/>
    </w:rPr>
  </w:style>
  <w:style w:type="character" w:customStyle="1" w:styleId="BodyText3Char1">
    <w:name w:val="Body Text 3 Char1"/>
    <w:uiPriority w:val="99"/>
    <w:rPr>
      <w:rFonts w:ascii="Arial" w:hAnsi="Arial" w:cs="Arial"/>
      <w:sz w:val="16"/>
      <w:szCs w:val="16"/>
      <w:lang w:val="ru-RU"/>
    </w:rPr>
  </w:style>
  <w:style w:type="paragraph" w:styleId="af1">
    <w:name w:val="Normal (Web)"/>
    <w:basedOn w:val="a"/>
    <w:uiPriority w:val="99"/>
  </w:style>
  <w:style w:type="paragraph" w:customStyle="1" w:styleId="af2">
    <w:name w:val="Прижатый влево"/>
    <w:basedOn w:val="a"/>
    <w:next w:val="a"/>
    <w:pPr>
      <w:widowControl w:val="0"/>
    </w:pPr>
    <w:rPr>
      <w:rFonts w:ascii="Arial" w:hAnsi="Arial" w:cs="Arial"/>
    </w:rPr>
  </w:style>
  <w:style w:type="character" w:styleId="af3">
    <w:name w:val="Strong"/>
    <w:uiPriority w:val="22"/>
    <w:qFormat/>
    <w:rPr>
      <w:rFonts w:ascii="Arial" w:hAnsi="Arial" w:cs="Arial"/>
      <w:b/>
      <w:bCs/>
      <w:lang w:val="ru-RU"/>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Nonformat">
    <w:name w:val="ConsPlusNonformat"/>
    <w:link w:val="ConsPlusNonformatText"/>
    <w:uiPriority w:val="99"/>
    <w:pPr>
      <w:widowControl w:val="0"/>
      <w:autoSpaceDE w:val="0"/>
      <w:autoSpaceDN w:val="0"/>
      <w:adjustRightInd w:val="0"/>
    </w:pPr>
    <w:rPr>
      <w:rFonts w:ascii="Courier New" w:hAnsi="Courier New" w:cs="Courier New"/>
    </w:rPr>
  </w:style>
  <w:style w:type="character" w:customStyle="1" w:styleId="ConsPlusNonformatText">
    <w:name w:val="ConsPlusNonformat Text"/>
    <w:link w:val="ConsPlusNonformat"/>
    <w:uiPriority w:val="99"/>
    <w:rPr>
      <w:rFonts w:ascii="Courier New" w:hAnsi="Courier New" w:cs="Courier New"/>
      <w:lang w:val="ru-RU"/>
    </w:rPr>
  </w:style>
  <w:style w:type="paragraph" w:styleId="20">
    <w:name w:val="Body Text 2"/>
    <w:basedOn w:val="a"/>
    <w:link w:val="21"/>
    <w:uiPriority w:val="99"/>
    <w:pPr>
      <w:spacing w:after="120" w:line="480" w:lineRule="auto"/>
    </w:pPr>
  </w:style>
  <w:style w:type="character" w:customStyle="1" w:styleId="BodyText2Char">
    <w:name w:val="Body Text 2 Char"/>
    <w:uiPriority w:val="99"/>
    <w:semiHidden/>
    <w:rsid w:val="00883789"/>
    <w:rPr>
      <w:rFonts w:ascii="Times New Roman" w:hAnsi="Times New Roman" w:cs="Times New Roman"/>
      <w:sz w:val="24"/>
      <w:szCs w:val="24"/>
    </w:rPr>
  </w:style>
  <w:style w:type="character" w:customStyle="1" w:styleId="21">
    <w:name w:val="Основной текст 2 Знак"/>
    <w:link w:val="20"/>
    <w:uiPriority w:val="99"/>
    <w:rPr>
      <w:sz w:val="24"/>
      <w:szCs w:val="24"/>
      <w:lang w:val="ru-RU"/>
    </w:rPr>
  </w:style>
  <w:style w:type="character" w:customStyle="1" w:styleId="BodyText2Char6">
    <w:name w:val="Body Text 2 Char6"/>
    <w:uiPriority w:val="99"/>
    <w:rPr>
      <w:rFonts w:ascii="Arial" w:hAnsi="Arial" w:cs="Arial"/>
      <w:lang w:val="ru-RU"/>
    </w:rPr>
  </w:style>
  <w:style w:type="character" w:customStyle="1" w:styleId="BodyText2Char5">
    <w:name w:val="Body Text 2 Char5"/>
    <w:uiPriority w:val="99"/>
    <w:rPr>
      <w:rFonts w:ascii="Arial" w:hAnsi="Arial" w:cs="Arial"/>
      <w:lang w:val="ru-RU"/>
    </w:rPr>
  </w:style>
  <w:style w:type="character" w:customStyle="1" w:styleId="BodyText2Char4">
    <w:name w:val="Body Text 2 Char4"/>
    <w:uiPriority w:val="99"/>
    <w:rPr>
      <w:rFonts w:ascii="Arial" w:hAnsi="Arial" w:cs="Arial"/>
      <w:lang w:val="ru-RU"/>
    </w:rPr>
  </w:style>
  <w:style w:type="character" w:customStyle="1" w:styleId="BodyText2Char3">
    <w:name w:val="Body Text 2 Char3"/>
    <w:uiPriority w:val="99"/>
    <w:rPr>
      <w:rFonts w:ascii="Arial" w:hAnsi="Arial" w:cs="Arial"/>
      <w:lang w:val="ru-RU"/>
    </w:rPr>
  </w:style>
  <w:style w:type="character" w:customStyle="1" w:styleId="BodyText2Char2">
    <w:name w:val="Body Text 2 Char2"/>
    <w:uiPriority w:val="99"/>
    <w:rPr>
      <w:rFonts w:ascii="Arial" w:hAnsi="Arial" w:cs="Arial"/>
      <w:lang w:val="ru-RU"/>
    </w:rPr>
  </w:style>
  <w:style w:type="character" w:customStyle="1" w:styleId="BodyText2Char1">
    <w:name w:val="Body Text 2 Char1"/>
    <w:uiPriority w:val="99"/>
    <w:rPr>
      <w:rFonts w:ascii="Arial" w:hAnsi="Arial" w:cs="Arial"/>
      <w:lang w:val="ru-RU"/>
    </w:rPr>
  </w:style>
  <w:style w:type="character" w:customStyle="1" w:styleId="af4">
    <w:name w:val="Гипертекстовая ссылка"/>
    <w:uiPriority w:val="99"/>
    <w:rPr>
      <w:rFonts w:ascii="Arial" w:hAnsi="Arial" w:cs="Arial"/>
      <w:color w:val="106BBE"/>
      <w:lang w:val="ru-RU"/>
    </w:rPr>
  </w:style>
  <w:style w:type="paragraph" w:customStyle="1" w:styleId="af5">
    <w:name w:val="Нормальный (таблица)"/>
    <w:basedOn w:val="a"/>
    <w:next w:val="a"/>
    <w:uiPriority w:val="99"/>
    <w:pPr>
      <w:widowControl w:val="0"/>
      <w:jc w:val="both"/>
    </w:pPr>
    <w:rPr>
      <w:rFonts w:ascii="Arial" w:hAnsi="Arial" w:cs="Arial"/>
    </w:rPr>
  </w:style>
  <w:style w:type="paragraph" w:styleId="af6">
    <w:name w:val="Plain Text"/>
    <w:basedOn w:val="a"/>
    <w:link w:val="af7"/>
    <w:uiPriority w:val="99"/>
    <w:rPr>
      <w:rFonts w:ascii="Courier New" w:hAnsi="Courier New" w:cs="Courier New"/>
    </w:rPr>
  </w:style>
  <w:style w:type="character" w:customStyle="1" w:styleId="PlainTextChar">
    <w:name w:val="Plain Text Char"/>
    <w:uiPriority w:val="99"/>
    <w:semiHidden/>
    <w:rsid w:val="00883789"/>
    <w:rPr>
      <w:rFonts w:ascii="Courier New" w:hAnsi="Courier New" w:cs="Courier New"/>
      <w:sz w:val="20"/>
      <w:szCs w:val="20"/>
    </w:rPr>
  </w:style>
  <w:style w:type="character" w:customStyle="1" w:styleId="af7">
    <w:name w:val="Текст Знак"/>
    <w:link w:val="af6"/>
    <w:uiPriority w:val="99"/>
    <w:rPr>
      <w:rFonts w:ascii="Courier New" w:hAnsi="Courier New" w:cs="Courier New"/>
      <w:sz w:val="24"/>
      <w:szCs w:val="24"/>
      <w:lang w:val="ru-RU"/>
    </w:rPr>
  </w:style>
  <w:style w:type="character" w:customStyle="1" w:styleId="PlainTextChar6">
    <w:name w:val="Plain Text Char6"/>
    <w:uiPriority w:val="99"/>
    <w:rPr>
      <w:rFonts w:ascii="Courier New" w:hAnsi="Courier New" w:cs="Courier New"/>
      <w:lang w:val="ru-RU"/>
    </w:rPr>
  </w:style>
  <w:style w:type="character" w:customStyle="1" w:styleId="PlainTextChar5">
    <w:name w:val="Plain Text Char5"/>
    <w:uiPriority w:val="99"/>
    <w:rPr>
      <w:rFonts w:ascii="Courier New" w:hAnsi="Courier New" w:cs="Courier New"/>
      <w:lang w:val="ru-RU"/>
    </w:rPr>
  </w:style>
  <w:style w:type="character" w:customStyle="1" w:styleId="PlainTextChar4">
    <w:name w:val="Plain Text Char4"/>
    <w:uiPriority w:val="99"/>
    <w:rPr>
      <w:rFonts w:ascii="Courier New" w:hAnsi="Courier New" w:cs="Courier New"/>
      <w:lang w:val="ru-RU"/>
    </w:rPr>
  </w:style>
  <w:style w:type="character" w:customStyle="1" w:styleId="PlainTextChar3">
    <w:name w:val="Plain Text Char3"/>
    <w:uiPriority w:val="99"/>
    <w:rPr>
      <w:rFonts w:ascii="Courier New" w:hAnsi="Courier New" w:cs="Courier New"/>
      <w:lang w:val="ru-RU"/>
    </w:rPr>
  </w:style>
  <w:style w:type="character" w:customStyle="1" w:styleId="PlainTextChar2">
    <w:name w:val="Plain Text Char2"/>
    <w:uiPriority w:val="99"/>
    <w:rPr>
      <w:rFonts w:ascii="Courier New" w:hAnsi="Courier New" w:cs="Courier New"/>
      <w:lang w:val="ru-RU"/>
    </w:rPr>
  </w:style>
  <w:style w:type="character" w:customStyle="1" w:styleId="PlainTextChar1">
    <w:name w:val="Plain Text Char1"/>
    <w:uiPriority w:val="99"/>
    <w:rPr>
      <w:rFonts w:ascii="Courier New" w:hAnsi="Courier New" w:cs="Courier New"/>
      <w:lang w:val="ru-RU"/>
    </w:rPr>
  </w:style>
  <w:style w:type="paragraph" w:styleId="af8">
    <w:name w:val="List Paragraph"/>
    <w:aliases w:val="Нумерация 1),Нумерованый список,List Paragraph"/>
    <w:basedOn w:val="a"/>
    <w:link w:val="af9"/>
    <w:uiPriority w:val="99"/>
    <w:qFormat/>
    <w:pPr>
      <w:spacing w:after="200" w:line="276" w:lineRule="auto"/>
      <w:ind w:left="720"/>
    </w:pPr>
    <w:rPr>
      <w:sz w:val="26"/>
      <w:szCs w:val="26"/>
    </w:rPr>
  </w:style>
  <w:style w:type="paragraph" w:styleId="afa">
    <w:name w:val="Body Text"/>
    <w:basedOn w:val="a"/>
    <w:link w:val="afb"/>
    <w:uiPriority w:val="99"/>
    <w:pPr>
      <w:spacing w:after="120"/>
    </w:pPr>
  </w:style>
  <w:style w:type="character" w:customStyle="1" w:styleId="BodyTextChar">
    <w:name w:val="Body Text Char"/>
    <w:uiPriority w:val="99"/>
    <w:semiHidden/>
    <w:rsid w:val="00883789"/>
    <w:rPr>
      <w:rFonts w:ascii="Times New Roman" w:hAnsi="Times New Roman" w:cs="Times New Roman"/>
      <w:sz w:val="24"/>
      <w:szCs w:val="24"/>
    </w:rPr>
  </w:style>
  <w:style w:type="character" w:customStyle="1" w:styleId="afb">
    <w:name w:val="Основной текст Знак"/>
    <w:link w:val="afa"/>
    <w:uiPriority w:val="99"/>
    <w:rPr>
      <w:sz w:val="24"/>
      <w:szCs w:val="24"/>
      <w:lang w:val="ru-RU"/>
    </w:rPr>
  </w:style>
  <w:style w:type="character" w:customStyle="1" w:styleId="BodyTextChar6">
    <w:name w:val="Body Text Char6"/>
    <w:uiPriority w:val="99"/>
    <w:rPr>
      <w:rFonts w:ascii="Arial" w:hAnsi="Arial" w:cs="Arial"/>
      <w:lang w:val="ru-RU"/>
    </w:rPr>
  </w:style>
  <w:style w:type="character" w:customStyle="1" w:styleId="BodyTextChar5">
    <w:name w:val="Body Text Char5"/>
    <w:uiPriority w:val="99"/>
    <w:rPr>
      <w:rFonts w:ascii="Arial" w:hAnsi="Arial" w:cs="Arial"/>
      <w:lang w:val="ru-RU"/>
    </w:rPr>
  </w:style>
  <w:style w:type="character" w:customStyle="1" w:styleId="BodyTextChar4">
    <w:name w:val="Body Text Char4"/>
    <w:uiPriority w:val="99"/>
    <w:rPr>
      <w:rFonts w:ascii="Arial" w:hAnsi="Arial" w:cs="Arial"/>
      <w:lang w:val="ru-RU"/>
    </w:rPr>
  </w:style>
  <w:style w:type="character" w:customStyle="1" w:styleId="BodyTextChar3">
    <w:name w:val="Body Text Char3"/>
    <w:uiPriority w:val="99"/>
    <w:rPr>
      <w:rFonts w:ascii="Arial" w:hAnsi="Arial" w:cs="Arial"/>
      <w:lang w:val="ru-RU"/>
    </w:rPr>
  </w:style>
  <w:style w:type="character" w:customStyle="1" w:styleId="BodyTextChar2">
    <w:name w:val="Body Text Char2"/>
    <w:uiPriority w:val="99"/>
    <w:rPr>
      <w:rFonts w:ascii="Arial" w:hAnsi="Arial" w:cs="Arial"/>
      <w:lang w:val="ru-RU"/>
    </w:rPr>
  </w:style>
  <w:style w:type="character" w:customStyle="1" w:styleId="BodyTextChar1">
    <w:name w:val="Body Text Char1"/>
    <w:uiPriority w:val="99"/>
    <w:rPr>
      <w:rFonts w:ascii="Arial" w:hAnsi="Arial" w:cs="Arial"/>
      <w:lang w:val="ru-RU"/>
    </w:rPr>
  </w:style>
  <w:style w:type="paragraph" w:customStyle="1" w:styleId="afc">
    <w:name w:val="Колонтитул (правый)"/>
    <w:basedOn w:val="a"/>
    <w:next w:val="a"/>
    <w:uiPriority w:val="99"/>
    <w:pPr>
      <w:widowControl w:val="0"/>
      <w:jc w:val="right"/>
    </w:pPr>
    <w:rPr>
      <w:rFonts w:ascii="Arial" w:hAnsi="Arial" w:cs="Arial"/>
      <w:sz w:val="14"/>
      <w:szCs w:val="14"/>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22">
    <w:name w:val="Body Text Indent 2"/>
    <w:basedOn w:val="a"/>
    <w:link w:val="23"/>
    <w:uiPriority w:val="99"/>
    <w:pPr>
      <w:spacing w:after="120" w:line="480" w:lineRule="auto"/>
      <w:ind w:left="283"/>
    </w:pPr>
  </w:style>
  <w:style w:type="character" w:customStyle="1" w:styleId="BodyTextIndent2Char">
    <w:name w:val="Body Text Indent 2 Char"/>
    <w:uiPriority w:val="99"/>
    <w:semiHidden/>
    <w:rsid w:val="00883789"/>
    <w:rPr>
      <w:rFonts w:ascii="Times New Roman" w:hAnsi="Times New Roman" w:cs="Times New Roman"/>
      <w:sz w:val="24"/>
      <w:szCs w:val="24"/>
    </w:rPr>
  </w:style>
  <w:style w:type="character" w:customStyle="1" w:styleId="23">
    <w:name w:val="Основной текст с отступом 2 Знак"/>
    <w:link w:val="22"/>
    <w:uiPriority w:val="99"/>
    <w:rPr>
      <w:sz w:val="24"/>
      <w:szCs w:val="24"/>
      <w:lang w:val="ru-RU"/>
    </w:rPr>
  </w:style>
  <w:style w:type="character" w:customStyle="1" w:styleId="BodyTextIndent2Char6">
    <w:name w:val="Body Text Indent 2 Char6"/>
    <w:uiPriority w:val="99"/>
    <w:rPr>
      <w:rFonts w:ascii="Arial" w:hAnsi="Arial" w:cs="Arial"/>
      <w:lang w:val="ru-RU"/>
    </w:rPr>
  </w:style>
  <w:style w:type="character" w:customStyle="1" w:styleId="BodyTextIndent2Char5">
    <w:name w:val="Body Text Indent 2 Char5"/>
    <w:uiPriority w:val="99"/>
    <w:rPr>
      <w:rFonts w:ascii="Arial" w:hAnsi="Arial" w:cs="Arial"/>
      <w:lang w:val="ru-RU"/>
    </w:rPr>
  </w:style>
  <w:style w:type="character" w:customStyle="1" w:styleId="BodyTextIndent2Char4">
    <w:name w:val="Body Text Indent 2 Char4"/>
    <w:uiPriority w:val="99"/>
    <w:rPr>
      <w:rFonts w:ascii="Arial" w:hAnsi="Arial" w:cs="Arial"/>
      <w:lang w:val="ru-RU"/>
    </w:rPr>
  </w:style>
  <w:style w:type="character" w:customStyle="1" w:styleId="BodyTextIndent2Char3">
    <w:name w:val="Body Text Indent 2 Char3"/>
    <w:uiPriority w:val="99"/>
    <w:rPr>
      <w:rFonts w:ascii="Arial" w:hAnsi="Arial" w:cs="Arial"/>
      <w:lang w:val="ru-RU"/>
    </w:rPr>
  </w:style>
  <w:style w:type="character" w:customStyle="1" w:styleId="BodyTextIndent2Char2">
    <w:name w:val="Body Text Indent 2 Char2"/>
    <w:uiPriority w:val="99"/>
    <w:rPr>
      <w:rFonts w:ascii="Arial" w:hAnsi="Arial" w:cs="Arial"/>
      <w:lang w:val="ru-RU"/>
    </w:rPr>
  </w:style>
  <w:style w:type="character" w:customStyle="1" w:styleId="BodyTextIndent2Char1">
    <w:name w:val="Body Text Indent 2 Char1"/>
    <w:uiPriority w:val="99"/>
    <w:rPr>
      <w:rFonts w:ascii="Arial" w:hAnsi="Arial" w:cs="Arial"/>
      <w:lang w:val="ru-RU"/>
    </w:rPr>
  </w:style>
  <w:style w:type="paragraph" w:customStyle="1" w:styleId="12">
    <w:name w:val="Без интервала1"/>
    <w:uiPriority w:val="99"/>
    <w:pPr>
      <w:autoSpaceDE w:val="0"/>
      <w:autoSpaceDN w:val="0"/>
      <w:adjustRightInd w:val="0"/>
    </w:pPr>
    <w:rPr>
      <w:rFonts w:cs="Calibri"/>
      <w:sz w:val="22"/>
      <w:szCs w:val="22"/>
    </w:rPr>
  </w:style>
  <w:style w:type="paragraph" w:styleId="32">
    <w:name w:val="Body Text Indent 3"/>
    <w:basedOn w:val="a"/>
    <w:link w:val="33"/>
    <w:uiPriority w:val="99"/>
    <w:pPr>
      <w:spacing w:after="120"/>
      <w:ind w:left="283"/>
    </w:pPr>
    <w:rPr>
      <w:sz w:val="16"/>
      <w:szCs w:val="16"/>
    </w:rPr>
  </w:style>
  <w:style w:type="character" w:customStyle="1" w:styleId="BodyTextIndent3Char">
    <w:name w:val="Body Text Indent 3 Char"/>
    <w:uiPriority w:val="99"/>
    <w:semiHidden/>
    <w:rsid w:val="00883789"/>
    <w:rPr>
      <w:rFonts w:ascii="Times New Roman" w:hAnsi="Times New Roman" w:cs="Times New Roman"/>
      <w:sz w:val="16"/>
      <w:szCs w:val="16"/>
    </w:rPr>
  </w:style>
  <w:style w:type="character" w:customStyle="1" w:styleId="33">
    <w:name w:val="Основной текст с отступом 3 Знак"/>
    <w:link w:val="32"/>
    <w:uiPriority w:val="99"/>
    <w:rPr>
      <w:sz w:val="16"/>
      <w:szCs w:val="16"/>
      <w:lang w:val="ru-RU"/>
    </w:rPr>
  </w:style>
  <w:style w:type="character" w:customStyle="1" w:styleId="BodyTextIndent3Char6">
    <w:name w:val="Body Text Indent 3 Char6"/>
    <w:uiPriority w:val="99"/>
    <w:rPr>
      <w:rFonts w:ascii="Arial" w:hAnsi="Arial" w:cs="Arial"/>
      <w:sz w:val="16"/>
      <w:szCs w:val="16"/>
      <w:lang w:val="ru-RU"/>
    </w:rPr>
  </w:style>
  <w:style w:type="character" w:customStyle="1" w:styleId="BodyTextIndent3Char5">
    <w:name w:val="Body Text Indent 3 Char5"/>
    <w:uiPriority w:val="99"/>
    <w:rPr>
      <w:rFonts w:ascii="Arial" w:hAnsi="Arial" w:cs="Arial"/>
      <w:sz w:val="16"/>
      <w:szCs w:val="16"/>
      <w:lang w:val="ru-RU"/>
    </w:rPr>
  </w:style>
  <w:style w:type="character" w:customStyle="1" w:styleId="BodyTextIndent3Char4">
    <w:name w:val="Body Text Indent 3 Char4"/>
    <w:uiPriority w:val="99"/>
    <w:rPr>
      <w:rFonts w:ascii="Arial" w:hAnsi="Arial" w:cs="Arial"/>
      <w:sz w:val="16"/>
      <w:szCs w:val="16"/>
      <w:lang w:val="ru-RU"/>
    </w:rPr>
  </w:style>
  <w:style w:type="character" w:customStyle="1" w:styleId="BodyTextIndent3Char3">
    <w:name w:val="Body Text Indent 3 Char3"/>
    <w:uiPriority w:val="99"/>
    <w:rPr>
      <w:rFonts w:ascii="Arial" w:hAnsi="Arial" w:cs="Arial"/>
      <w:sz w:val="16"/>
      <w:szCs w:val="16"/>
      <w:lang w:val="ru-RU"/>
    </w:rPr>
  </w:style>
  <w:style w:type="character" w:customStyle="1" w:styleId="BodyTextIndent3Char2">
    <w:name w:val="Body Text Indent 3 Char2"/>
    <w:uiPriority w:val="99"/>
    <w:rPr>
      <w:rFonts w:ascii="Arial" w:hAnsi="Arial" w:cs="Arial"/>
      <w:sz w:val="16"/>
      <w:szCs w:val="16"/>
      <w:lang w:val="ru-RU"/>
    </w:rPr>
  </w:style>
  <w:style w:type="character" w:customStyle="1" w:styleId="BodyTextIndent3Char1">
    <w:name w:val="Body Text Indent 3 Char1"/>
    <w:uiPriority w:val="99"/>
    <w:rPr>
      <w:rFonts w:ascii="Arial" w:hAnsi="Arial" w:cs="Arial"/>
      <w:sz w:val="16"/>
      <w:szCs w:val="16"/>
      <w:lang w:val="ru-RU"/>
    </w:rPr>
  </w:style>
  <w:style w:type="character" w:customStyle="1" w:styleId="afd">
    <w:name w:val="Цветовое выделение"/>
    <w:uiPriority w:val="99"/>
    <w:rPr>
      <w:rFonts w:ascii="Arial" w:hAnsi="Arial" w:cs="Arial"/>
      <w:b/>
      <w:bCs/>
      <w:color w:val="26282F"/>
      <w:lang w:val="ru-RU"/>
    </w:rPr>
  </w:style>
  <w:style w:type="paragraph" w:customStyle="1" w:styleId="13">
    <w:name w:val="Знак1"/>
    <w:basedOn w:val="a"/>
    <w:uiPriority w:val="99"/>
    <w:pPr>
      <w:spacing w:after="160" w:line="240" w:lineRule="exact"/>
    </w:pPr>
    <w:rPr>
      <w:rFonts w:ascii="Verdana" w:hAnsi="Verdana" w:cs="Verdan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uiPriority w:val="99"/>
    <w:semiHidden/>
    <w:rsid w:val="00883789"/>
    <w:rPr>
      <w:rFonts w:ascii="Courier New" w:hAnsi="Courier New" w:cs="Courier New"/>
      <w:sz w:val="20"/>
      <w:szCs w:val="20"/>
    </w:rPr>
  </w:style>
  <w:style w:type="character" w:customStyle="1" w:styleId="HTML0">
    <w:name w:val="Стандартный HTML Знак"/>
    <w:link w:val="HTML"/>
    <w:uiPriority w:val="99"/>
    <w:rPr>
      <w:rFonts w:ascii="Courier New" w:hAnsi="Courier New" w:cs="Courier New"/>
      <w:sz w:val="24"/>
      <w:szCs w:val="24"/>
      <w:lang w:val="ru-RU"/>
    </w:rPr>
  </w:style>
  <w:style w:type="character" w:customStyle="1" w:styleId="HTMLPreformattedChar6">
    <w:name w:val="HTML Preformatted Char6"/>
    <w:uiPriority w:val="99"/>
    <w:rPr>
      <w:rFonts w:ascii="Courier New" w:hAnsi="Courier New" w:cs="Courier New"/>
      <w:lang w:val="ru-RU"/>
    </w:rPr>
  </w:style>
  <w:style w:type="character" w:customStyle="1" w:styleId="HTMLPreformattedChar5">
    <w:name w:val="HTML Preformatted Char5"/>
    <w:uiPriority w:val="99"/>
    <w:rPr>
      <w:rFonts w:ascii="Courier New" w:hAnsi="Courier New" w:cs="Courier New"/>
      <w:lang w:val="ru-RU"/>
    </w:rPr>
  </w:style>
  <w:style w:type="character" w:customStyle="1" w:styleId="HTMLPreformattedChar4">
    <w:name w:val="HTML Preformatted Char4"/>
    <w:uiPriority w:val="99"/>
    <w:rPr>
      <w:rFonts w:ascii="Courier New" w:hAnsi="Courier New" w:cs="Courier New"/>
      <w:lang w:val="ru-RU"/>
    </w:rPr>
  </w:style>
  <w:style w:type="character" w:customStyle="1" w:styleId="HTMLPreformattedChar3">
    <w:name w:val="HTML Preformatted Char3"/>
    <w:uiPriority w:val="99"/>
    <w:rPr>
      <w:rFonts w:ascii="Courier New" w:hAnsi="Courier New" w:cs="Courier New"/>
      <w:lang w:val="ru-RU"/>
    </w:rPr>
  </w:style>
  <w:style w:type="character" w:customStyle="1" w:styleId="HTMLPreformattedChar2">
    <w:name w:val="HTML Preformatted Char2"/>
    <w:uiPriority w:val="99"/>
    <w:rPr>
      <w:rFonts w:ascii="Courier New" w:hAnsi="Courier New" w:cs="Courier New"/>
      <w:lang w:val="ru-RU"/>
    </w:rPr>
  </w:style>
  <w:style w:type="character" w:customStyle="1" w:styleId="HTMLPreformattedChar1">
    <w:name w:val="HTML Preformatted Char1"/>
    <w:uiPriority w:val="99"/>
    <w:rPr>
      <w:rFonts w:ascii="Courier New" w:hAnsi="Courier New" w:cs="Courier New"/>
      <w:lang w:val="ru-RU"/>
    </w:rPr>
  </w:style>
  <w:style w:type="paragraph" w:customStyle="1" w:styleId="4">
    <w:name w:val="Знак4"/>
    <w:basedOn w:val="a"/>
    <w:uiPriority w:val="99"/>
    <w:pPr>
      <w:spacing w:after="160" w:line="240" w:lineRule="exact"/>
    </w:pPr>
    <w:rPr>
      <w:rFonts w:ascii="Verdana" w:hAnsi="Verdana" w:cs="Verdana"/>
    </w:rPr>
  </w:style>
  <w:style w:type="character" w:styleId="afe">
    <w:name w:val="Hyperlink"/>
    <w:uiPriority w:val="99"/>
    <w:rPr>
      <w:rFonts w:ascii="Arial" w:hAnsi="Arial" w:cs="Arial"/>
      <w:color w:val="0000FF"/>
      <w:u w:val="single"/>
      <w:lang w:val="ru-RU"/>
    </w:rPr>
  </w:style>
  <w:style w:type="character" w:customStyle="1" w:styleId="FontStyle11">
    <w:name w:val="Font Style11"/>
    <w:rPr>
      <w:rFonts w:ascii="Arial" w:hAnsi="Arial" w:cs="Arial"/>
      <w:sz w:val="26"/>
      <w:szCs w:val="26"/>
      <w:lang w:val="ru-RU"/>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character" w:customStyle="1" w:styleId="js-extracted-address">
    <w:name w:val="js-extracted-address"/>
    <w:uiPriority w:val="99"/>
    <w:rPr>
      <w:rFonts w:ascii="Arial" w:hAnsi="Arial" w:cs="Arial"/>
      <w:lang w:val="ru-RU"/>
    </w:rPr>
  </w:style>
  <w:style w:type="character" w:customStyle="1" w:styleId="mail-message-map-nobreak">
    <w:name w:val="mail-message-map-nobreak"/>
    <w:uiPriority w:val="99"/>
    <w:rPr>
      <w:rFonts w:ascii="Arial" w:hAnsi="Arial" w:cs="Arial"/>
      <w:lang w:val="ru-RU"/>
    </w:rPr>
  </w:style>
  <w:style w:type="paragraph" w:customStyle="1" w:styleId="14">
    <w:name w:val="Знак Знак Знак Знак1"/>
    <w:basedOn w:val="a"/>
    <w:uiPriority w:val="99"/>
    <w:pPr>
      <w:spacing w:after="160" w:line="240" w:lineRule="exact"/>
    </w:pPr>
    <w:rPr>
      <w:rFonts w:ascii="Verdana" w:hAnsi="Verdana" w:cs="Verdana"/>
    </w:rPr>
  </w:style>
  <w:style w:type="character" w:customStyle="1" w:styleId="csfc2ac2711">
    <w:name w:val="csfc2ac2711"/>
    <w:uiPriority w:val="99"/>
    <w:rPr>
      <w:rFonts w:ascii="Calibri" w:hAnsi="Calibri" w:cs="Calibri"/>
      <w:color w:val="000000"/>
      <w:sz w:val="28"/>
      <w:szCs w:val="28"/>
      <w:lang w:val="ru-RU"/>
    </w:rPr>
  </w:style>
  <w:style w:type="character" w:customStyle="1" w:styleId="csb6b00bf81">
    <w:name w:val="csb6b00bf81"/>
    <w:uiPriority w:val="99"/>
    <w:rPr>
      <w:rFonts w:ascii="Calibri" w:hAnsi="Calibri" w:cs="Calibri"/>
      <w:color w:val="000000"/>
      <w:sz w:val="26"/>
      <w:szCs w:val="26"/>
      <w:lang w:val="ru-RU"/>
    </w:rPr>
  </w:style>
  <w:style w:type="paragraph" w:customStyle="1" w:styleId="Style3">
    <w:name w:val="Style3"/>
    <w:basedOn w:val="a"/>
    <w:pPr>
      <w:widowControl w:val="0"/>
      <w:spacing w:line="482" w:lineRule="exact"/>
      <w:jc w:val="both"/>
    </w:pPr>
  </w:style>
  <w:style w:type="paragraph" w:customStyle="1" w:styleId="ConsPlusNormal">
    <w:name w:val="ConsPlusNormal"/>
    <w:rsid w:val="00940A5F"/>
    <w:pPr>
      <w:widowControl w:val="0"/>
      <w:autoSpaceDE w:val="0"/>
      <w:autoSpaceDN w:val="0"/>
      <w:adjustRightInd w:val="0"/>
      <w:ind w:firstLine="720"/>
    </w:pPr>
    <w:rPr>
      <w:rFonts w:ascii="Arial" w:hAnsi="Arial" w:cs="Arial"/>
    </w:rPr>
  </w:style>
  <w:style w:type="character" w:customStyle="1" w:styleId="24">
    <w:name w:val="Основной текст (2)_"/>
    <w:link w:val="25"/>
    <w:locked/>
    <w:rsid w:val="00B30860"/>
    <w:rPr>
      <w:rFonts w:ascii="Times New Roman" w:hAnsi="Times New Roman"/>
      <w:sz w:val="21"/>
      <w:szCs w:val="21"/>
      <w:shd w:val="clear" w:color="auto" w:fill="FFFFFF"/>
    </w:rPr>
  </w:style>
  <w:style w:type="paragraph" w:customStyle="1" w:styleId="25">
    <w:name w:val="Основной текст (2)"/>
    <w:basedOn w:val="a"/>
    <w:link w:val="24"/>
    <w:rsid w:val="00B30860"/>
    <w:pPr>
      <w:widowControl w:val="0"/>
      <w:shd w:val="clear" w:color="auto" w:fill="FFFFFF"/>
      <w:autoSpaceDE/>
      <w:autoSpaceDN/>
      <w:adjustRightInd/>
      <w:spacing w:line="245" w:lineRule="exact"/>
      <w:jc w:val="center"/>
    </w:pPr>
    <w:rPr>
      <w:sz w:val="21"/>
      <w:szCs w:val="21"/>
    </w:rPr>
  </w:style>
  <w:style w:type="character" w:customStyle="1" w:styleId="af9">
    <w:name w:val="Абзац списка Знак"/>
    <w:aliases w:val="Нумерация 1) Знак,Нумерованый список Знак,List Paragraph Знак"/>
    <w:link w:val="af8"/>
    <w:uiPriority w:val="99"/>
    <w:qFormat/>
    <w:locked/>
    <w:rsid w:val="0097404E"/>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pPr>
      <w:spacing w:before="108" w:after="108"/>
      <w:jc w:val="center"/>
      <w:outlineLvl w:val="0"/>
    </w:pPr>
    <w:rPr>
      <w:rFonts w:ascii="Arial" w:hAnsi="Arial" w:cs="Arial"/>
      <w:b/>
      <w:bCs/>
      <w:color w:val="26282F"/>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883789"/>
    <w:rPr>
      <w:rFonts w:ascii="Cambria" w:eastAsia="Times New Roman" w:hAnsi="Cambria" w:cs="Times New Roman"/>
      <w:b/>
      <w:bCs/>
      <w:kern w:val="32"/>
      <w:sz w:val="32"/>
      <w:szCs w:val="32"/>
    </w:rPr>
  </w:style>
  <w:style w:type="character" w:customStyle="1" w:styleId="10">
    <w:name w:val="Заголовок 1 Знак"/>
    <w:link w:val="1"/>
    <w:uiPriority w:val="99"/>
    <w:rPr>
      <w:rFonts w:ascii="Arial" w:hAnsi="Arial" w:cs="Arial"/>
      <w:b/>
      <w:bCs/>
      <w:color w:val="26282F"/>
      <w:sz w:val="24"/>
      <w:szCs w:val="24"/>
      <w:lang w:val="ru-RU"/>
    </w:rPr>
  </w:style>
  <w:style w:type="character" w:customStyle="1" w:styleId="Heading5Char">
    <w:name w:val="Heading 5 Char"/>
    <w:uiPriority w:val="9"/>
    <w:semiHidden/>
    <w:rsid w:val="00883789"/>
    <w:rPr>
      <w:b/>
      <w:bCs/>
      <w:i/>
      <w:iCs/>
      <w:sz w:val="26"/>
      <w:szCs w:val="26"/>
    </w:rPr>
  </w:style>
  <w:style w:type="character" w:customStyle="1" w:styleId="50">
    <w:name w:val="Заголовок 5 Знак"/>
    <w:link w:val="5"/>
    <w:uiPriority w:val="99"/>
    <w:rPr>
      <w:b/>
      <w:bCs/>
      <w:i/>
      <w:iCs/>
      <w:sz w:val="26"/>
      <w:szCs w:val="26"/>
      <w:lang w:val="ru-RU"/>
    </w:rPr>
  </w:style>
  <w:style w:type="character" w:customStyle="1" w:styleId="Heading1Char6">
    <w:name w:val="Heading 1 Char6"/>
    <w:uiPriority w:val="99"/>
    <w:rPr>
      <w:rFonts w:ascii="Cambria" w:hAnsi="Cambria" w:cs="Cambria"/>
      <w:b/>
      <w:bCs/>
      <w:sz w:val="32"/>
      <w:szCs w:val="32"/>
      <w:lang w:val="ru-RU"/>
    </w:rPr>
  </w:style>
  <w:style w:type="character" w:customStyle="1" w:styleId="Heading5Char6">
    <w:name w:val="Heading 5 Char6"/>
    <w:uiPriority w:val="99"/>
    <w:rPr>
      <w:rFonts w:ascii="Arial" w:hAnsi="Arial" w:cs="Arial"/>
      <w:b/>
      <w:bCs/>
      <w:i/>
      <w:iCs/>
      <w:sz w:val="26"/>
      <w:szCs w:val="26"/>
      <w:lang w:val="ru-RU"/>
    </w:rPr>
  </w:style>
  <w:style w:type="character" w:customStyle="1" w:styleId="Heading1Char5">
    <w:name w:val="Heading 1 Char5"/>
    <w:uiPriority w:val="99"/>
    <w:rPr>
      <w:rFonts w:ascii="Cambria" w:hAnsi="Cambria" w:cs="Cambria"/>
      <w:b/>
      <w:bCs/>
      <w:sz w:val="32"/>
      <w:szCs w:val="32"/>
      <w:lang w:val="ru-RU"/>
    </w:rPr>
  </w:style>
  <w:style w:type="character" w:customStyle="1" w:styleId="Heading5Char5">
    <w:name w:val="Heading 5 Char5"/>
    <w:uiPriority w:val="99"/>
    <w:rPr>
      <w:rFonts w:ascii="Arial" w:hAnsi="Arial" w:cs="Arial"/>
      <w:b/>
      <w:bCs/>
      <w:i/>
      <w:iCs/>
      <w:sz w:val="26"/>
      <w:szCs w:val="26"/>
      <w:lang w:val="ru-RU"/>
    </w:rPr>
  </w:style>
  <w:style w:type="character" w:customStyle="1" w:styleId="Heading1Char4">
    <w:name w:val="Heading 1 Char4"/>
    <w:uiPriority w:val="99"/>
    <w:rPr>
      <w:rFonts w:ascii="Cambria" w:hAnsi="Cambria" w:cs="Cambria"/>
      <w:b/>
      <w:bCs/>
      <w:sz w:val="32"/>
      <w:szCs w:val="32"/>
      <w:lang w:val="ru-RU"/>
    </w:rPr>
  </w:style>
  <w:style w:type="character" w:customStyle="1" w:styleId="Heading5Char4">
    <w:name w:val="Heading 5 Char4"/>
    <w:uiPriority w:val="99"/>
    <w:rPr>
      <w:rFonts w:ascii="Arial" w:hAnsi="Arial" w:cs="Arial"/>
      <w:b/>
      <w:bCs/>
      <w:i/>
      <w:iCs/>
      <w:sz w:val="26"/>
      <w:szCs w:val="26"/>
      <w:lang w:val="ru-RU"/>
    </w:rPr>
  </w:style>
  <w:style w:type="character" w:customStyle="1" w:styleId="Heading1Char3">
    <w:name w:val="Heading 1 Char3"/>
    <w:uiPriority w:val="99"/>
    <w:rPr>
      <w:rFonts w:ascii="Cambria" w:hAnsi="Cambria" w:cs="Cambria"/>
      <w:b/>
      <w:bCs/>
      <w:sz w:val="32"/>
      <w:szCs w:val="32"/>
      <w:lang w:val="ru-RU"/>
    </w:rPr>
  </w:style>
  <w:style w:type="character" w:customStyle="1" w:styleId="Heading5Char3">
    <w:name w:val="Heading 5 Char3"/>
    <w:uiPriority w:val="99"/>
    <w:rPr>
      <w:rFonts w:ascii="Arial" w:hAnsi="Arial" w:cs="Arial"/>
      <w:b/>
      <w:bCs/>
      <w:i/>
      <w:iCs/>
      <w:sz w:val="26"/>
      <w:szCs w:val="26"/>
      <w:lang w:val="ru-RU"/>
    </w:rPr>
  </w:style>
  <w:style w:type="character" w:customStyle="1" w:styleId="Heading1Char2">
    <w:name w:val="Heading 1 Char2"/>
    <w:uiPriority w:val="99"/>
    <w:rPr>
      <w:rFonts w:ascii="Cambria" w:hAnsi="Cambria" w:cs="Cambria"/>
      <w:b/>
      <w:bCs/>
      <w:sz w:val="32"/>
      <w:szCs w:val="32"/>
      <w:lang w:val="ru-RU"/>
    </w:rPr>
  </w:style>
  <w:style w:type="character" w:customStyle="1" w:styleId="Heading5Char2">
    <w:name w:val="Heading 5 Char2"/>
    <w:uiPriority w:val="99"/>
    <w:rPr>
      <w:rFonts w:ascii="Arial" w:hAnsi="Arial" w:cs="Arial"/>
      <w:b/>
      <w:bCs/>
      <w:i/>
      <w:iCs/>
      <w:sz w:val="26"/>
      <w:szCs w:val="26"/>
      <w:lang w:val="ru-RU"/>
    </w:rPr>
  </w:style>
  <w:style w:type="character" w:customStyle="1" w:styleId="Heading1Char1">
    <w:name w:val="Heading 1 Char1"/>
    <w:uiPriority w:val="99"/>
    <w:rPr>
      <w:rFonts w:ascii="Cambria" w:hAnsi="Cambria" w:cs="Cambria"/>
      <w:b/>
      <w:bCs/>
      <w:sz w:val="32"/>
      <w:szCs w:val="32"/>
      <w:lang w:val="ru-RU"/>
    </w:rPr>
  </w:style>
  <w:style w:type="character" w:customStyle="1" w:styleId="Heading5Char1">
    <w:name w:val="Heading 5 Char1"/>
    <w:uiPriority w:val="99"/>
    <w:rPr>
      <w:rFonts w:ascii="Arial" w:hAnsi="Arial" w:cs="Arial"/>
      <w:b/>
      <w:bCs/>
      <w:i/>
      <w:iCs/>
      <w:sz w:val="26"/>
      <w:szCs w:val="26"/>
      <w:lang w:val="ru-RU"/>
    </w:rPr>
  </w:style>
  <w:style w:type="paragraph" w:styleId="a3">
    <w:name w:val="Balloon Text"/>
    <w:basedOn w:val="a"/>
    <w:link w:val="a4"/>
    <w:uiPriority w:val="99"/>
    <w:rPr>
      <w:rFonts w:ascii="Tahoma" w:hAnsi="Tahoma" w:cs="Tahoma"/>
      <w:sz w:val="16"/>
      <w:szCs w:val="16"/>
    </w:rPr>
  </w:style>
  <w:style w:type="character" w:customStyle="1" w:styleId="BalloonTextChar">
    <w:name w:val="Balloon Text Char"/>
    <w:uiPriority w:val="99"/>
    <w:semiHidden/>
    <w:rsid w:val="00883789"/>
    <w:rPr>
      <w:rFonts w:ascii="Times New Roman" w:hAnsi="Times New Roman" w:cs="Times New Roman"/>
      <w:sz w:val="0"/>
      <w:szCs w:val="0"/>
    </w:rPr>
  </w:style>
  <w:style w:type="character" w:customStyle="1" w:styleId="a4">
    <w:name w:val="Текст выноски Знак"/>
    <w:link w:val="a3"/>
    <w:uiPriority w:val="99"/>
    <w:rPr>
      <w:rFonts w:ascii="Tahoma" w:hAnsi="Tahoma" w:cs="Tahoma"/>
      <w:sz w:val="16"/>
      <w:szCs w:val="16"/>
      <w:lang w:val="ru-RU"/>
    </w:rPr>
  </w:style>
  <w:style w:type="character" w:customStyle="1" w:styleId="BalloonTextChar5">
    <w:name w:val="Balloon Text Char5"/>
    <w:uiPriority w:val="99"/>
    <w:rPr>
      <w:rFonts w:ascii="Arial" w:hAnsi="Arial" w:cs="Arial"/>
      <w:sz w:val="2"/>
      <w:szCs w:val="2"/>
      <w:lang w:val="ru-RU"/>
    </w:rPr>
  </w:style>
  <w:style w:type="character" w:customStyle="1" w:styleId="BalloonTextChar4">
    <w:name w:val="Balloon Text Char4"/>
    <w:uiPriority w:val="99"/>
    <w:rPr>
      <w:rFonts w:ascii="Arial" w:hAnsi="Arial" w:cs="Arial"/>
      <w:sz w:val="2"/>
      <w:szCs w:val="2"/>
      <w:lang w:val="ru-RU"/>
    </w:rPr>
  </w:style>
  <w:style w:type="character" w:customStyle="1" w:styleId="BalloonTextChar3">
    <w:name w:val="Balloon Text Char3"/>
    <w:uiPriority w:val="99"/>
    <w:rPr>
      <w:rFonts w:ascii="Arial" w:hAnsi="Arial" w:cs="Arial"/>
      <w:sz w:val="2"/>
      <w:szCs w:val="2"/>
      <w:lang w:val="ru-RU"/>
    </w:rPr>
  </w:style>
  <w:style w:type="character" w:customStyle="1" w:styleId="BalloonTextChar2">
    <w:name w:val="Balloon Text Char2"/>
    <w:uiPriority w:val="99"/>
    <w:rPr>
      <w:rFonts w:ascii="Arial" w:hAnsi="Arial" w:cs="Arial"/>
      <w:sz w:val="2"/>
      <w:szCs w:val="2"/>
      <w:lang w:val="ru-RU"/>
    </w:rPr>
  </w:style>
  <w:style w:type="character" w:customStyle="1" w:styleId="BalloonTextChar1">
    <w:name w:val="Balloon Text Char1"/>
    <w:uiPriority w:val="99"/>
    <w:rPr>
      <w:rFonts w:ascii="Arial" w:hAnsi="Arial" w:cs="Arial"/>
      <w:sz w:val="2"/>
      <w:szCs w:val="2"/>
      <w:lang w:val="ru-RU"/>
    </w:rPr>
  </w:style>
  <w:style w:type="paragraph" w:customStyle="1" w:styleId="a5">
    <w:name w:val="Знак"/>
    <w:basedOn w:val="a"/>
    <w:uiPriority w:val="99"/>
    <w:pPr>
      <w:spacing w:after="160" w:line="240" w:lineRule="exact"/>
    </w:pPr>
    <w:rPr>
      <w:rFonts w:ascii="Verdana" w:hAnsi="Verdana" w:cs="Verdana"/>
    </w:rPr>
  </w:style>
  <w:style w:type="paragraph" w:styleId="a6">
    <w:name w:val="No Spacing"/>
    <w:link w:val="a7"/>
    <w:uiPriority w:val="99"/>
    <w:qFormat/>
    <w:pPr>
      <w:autoSpaceDE w:val="0"/>
      <w:autoSpaceDN w:val="0"/>
      <w:adjustRightInd w:val="0"/>
    </w:pPr>
    <w:rPr>
      <w:rFonts w:cs="Calibri"/>
      <w:sz w:val="22"/>
      <w:szCs w:val="22"/>
    </w:rPr>
  </w:style>
  <w:style w:type="character" w:customStyle="1" w:styleId="a7">
    <w:name w:val="Без интервала Знак"/>
    <w:link w:val="a6"/>
    <w:uiPriority w:val="99"/>
    <w:rPr>
      <w:rFonts w:ascii="Calibri" w:hAnsi="Calibri" w:cs="Calibri"/>
      <w:sz w:val="22"/>
      <w:szCs w:val="22"/>
      <w:lang w:val="ru-RU"/>
    </w:rPr>
  </w:style>
  <w:style w:type="paragraph" w:styleId="a8">
    <w:name w:val="Title"/>
    <w:basedOn w:val="a"/>
    <w:next w:val="a"/>
    <w:link w:val="a9"/>
    <w:uiPriority w:val="99"/>
    <w:qFormat/>
    <w:pPr>
      <w:widowControl w:val="0"/>
      <w:jc w:val="center"/>
    </w:pPr>
    <w:rPr>
      <w:b/>
      <w:bCs/>
    </w:rPr>
  </w:style>
  <w:style w:type="character" w:customStyle="1" w:styleId="TitleChar">
    <w:name w:val="Title Char"/>
    <w:uiPriority w:val="10"/>
    <w:rsid w:val="00883789"/>
    <w:rPr>
      <w:rFonts w:ascii="Cambria" w:eastAsia="Times New Roman" w:hAnsi="Cambria" w:cs="Times New Roman"/>
      <w:b/>
      <w:bCs/>
      <w:kern w:val="28"/>
      <w:sz w:val="32"/>
      <w:szCs w:val="32"/>
    </w:rPr>
  </w:style>
  <w:style w:type="character" w:customStyle="1" w:styleId="a9">
    <w:name w:val="Название Знак"/>
    <w:link w:val="a8"/>
    <w:uiPriority w:val="99"/>
    <w:rPr>
      <w:b/>
      <w:bCs/>
      <w:sz w:val="24"/>
      <w:szCs w:val="24"/>
      <w:lang w:val="ru-RU"/>
    </w:rPr>
  </w:style>
  <w:style w:type="character" w:customStyle="1" w:styleId="TitleChar6">
    <w:name w:val="Title Char6"/>
    <w:uiPriority w:val="99"/>
    <w:rPr>
      <w:rFonts w:ascii="Cambria" w:hAnsi="Cambria" w:cs="Cambria"/>
      <w:b/>
      <w:bCs/>
      <w:sz w:val="32"/>
      <w:szCs w:val="32"/>
      <w:lang w:val="ru-RU"/>
    </w:rPr>
  </w:style>
  <w:style w:type="character" w:customStyle="1" w:styleId="TitleChar5">
    <w:name w:val="Title Char5"/>
    <w:uiPriority w:val="99"/>
    <w:rPr>
      <w:rFonts w:ascii="Cambria" w:hAnsi="Cambria" w:cs="Cambria"/>
      <w:b/>
      <w:bCs/>
      <w:sz w:val="32"/>
      <w:szCs w:val="32"/>
      <w:lang w:val="ru-RU"/>
    </w:rPr>
  </w:style>
  <w:style w:type="character" w:customStyle="1" w:styleId="TitleChar4">
    <w:name w:val="Title Char4"/>
    <w:uiPriority w:val="99"/>
    <w:rPr>
      <w:rFonts w:ascii="Cambria" w:hAnsi="Cambria" w:cs="Cambria"/>
      <w:b/>
      <w:bCs/>
      <w:sz w:val="32"/>
      <w:szCs w:val="32"/>
      <w:lang w:val="ru-RU"/>
    </w:rPr>
  </w:style>
  <w:style w:type="character" w:customStyle="1" w:styleId="TitleChar3">
    <w:name w:val="Title Char3"/>
    <w:uiPriority w:val="99"/>
    <w:rPr>
      <w:rFonts w:ascii="Cambria" w:hAnsi="Cambria" w:cs="Cambria"/>
      <w:b/>
      <w:bCs/>
      <w:sz w:val="32"/>
      <w:szCs w:val="32"/>
      <w:lang w:val="ru-RU"/>
    </w:rPr>
  </w:style>
  <w:style w:type="character" w:customStyle="1" w:styleId="TitleChar2">
    <w:name w:val="Title Char2"/>
    <w:uiPriority w:val="99"/>
    <w:rPr>
      <w:rFonts w:ascii="Cambria" w:hAnsi="Cambria" w:cs="Cambria"/>
      <w:b/>
      <w:bCs/>
      <w:sz w:val="32"/>
      <w:szCs w:val="32"/>
      <w:lang w:val="ru-RU"/>
    </w:rPr>
  </w:style>
  <w:style w:type="character" w:customStyle="1" w:styleId="TitleChar1">
    <w:name w:val="Title Char1"/>
    <w:uiPriority w:val="99"/>
    <w:rPr>
      <w:rFonts w:ascii="Cambria" w:hAnsi="Cambria" w:cs="Cambria"/>
      <w:b/>
      <w:bCs/>
      <w:sz w:val="32"/>
      <w:szCs w:val="32"/>
      <w:lang w:val="ru-RU"/>
    </w:rPr>
  </w:style>
  <w:style w:type="paragraph" w:customStyle="1" w:styleId="aa">
    <w:name w:val="Знак Знак Знак Знак"/>
    <w:basedOn w:val="a"/>
    <w:uiPriority w:val="99"/>
    <w:pPr>
      <w:spacing w:after="160" w:line="240" w:lineRule="exact"/>
    </w:pPr>
    <w:rPr>
      <w:rFonts w:ascii="Verdana" w:hAnsi="Verdana" w:cs="Verdana"/>
    </w:rPr>
  </w:style>
  <w:style w:type="paragraph" w:customStyle="1" w:styleId="3">
    <w:name w:val="Знак3"/>
    <w:basedOn w:val="a"/>
    <w:uiPriority w:val="99"/>
    <w:pPr>
      <w:spacing w:after="160" w:line="240" w:lineRule="exact"/>
    </w:pPr>
    <w:rPr>
      <w:rFonts w:ascii="Verdana" w:hAnsi="Verdana" w:cs="Verdana"/>
    </w:rPr>
  </w:style>
  <w:style w:type="paragraph" w:styleId="ab">
    <w:name w:val="Body Text Indent"/>
    <w:basedOn w:val="a"/>
    <w:link w:val="ac"/>
    <w:uiPriority w:val="99"/>
    <w:pPr>
      <w:spacing w:after="120"/>
      <w:ind w:left="283"/>
    </w:pPr>
  </w:style>
  <w:style w:type="character" w:customStyle="1" w:styleId="BodyTextIndentChar">
    <w:name w:val="Body Text Indent Char"/>
    <w:uiPriority w:val="99"/>
    <w:semiHidden/>
    <w:rsid w:val="00883789"/>
    <w:rPr>
      <w:rFonts w:ascii="Times New Roman" w:hAnsi="Times New Roman" w:cs="Times New Roman"/>
      <w:sz w:val="24"/>
      <w:szCs w:val="24"/>
    </w:rPr>
  </w:style>
  <w:style w:type="character" w:customStyle="1" w:styleId="ac">
    <w:name w:val="Основной текст с отступом Знак"/>
    <w:link w:val="ab"/>
    <w:uiPriority w:val="99"/>
    <w:rPr>
      <w:sz w:val="24"/>
      <w:szCs w:val="24"/>
      <w:lang w:val="ru-RU"/>
    </w:rPr>
  </w:style>
  <w:style w:type="character" w:customStyle="1" w:styleId="BodyTextIndentChar6">
    <w:name w:val="Body Text Indent Char6"/>
    <w:uiPriority w:val="99"/>
    <w:rPr>
      <w:rFonts w:ascii="Arial" w:hAnsi="Arial" w:cs="Arial"/>
      <w:lang w:val="ru-RU"/>
    </w:rPr>
  </w:style>
  <w:style w:type="character" w:customStyle="1" w:styleId="BodyTextIndentChar5">
    <w:name w:val="Body Text Indent Char5"/>
    <w:uiPriority w:val="99"/>
    <w:rPr>
      <w:rFonts w:ascii="Arial" w:hAnsi="Arial" w:cs="Arial"/>
      <w:lang w:val="ru-RU"/>
    </w:rPr>
  </w:style>
  <w:style w:type="character" w:customStyle="1" w:styleId="BodyTextIndentChar4">
    <w:name w:val="Body Text Indent Char4"/>
    <w:uiPriority w:val="99"/>
    <w:rPr>
      <w:rFonts w:ascii="Arial" w:hAnsi="Arial" w:cs="Arial"/>
      <w:lang w:val="ru-RU"/>
    </w:rPr>
  </w:style>
  <w:style w:type="character" w:customStyle="1" w:styleId="BodyTextIndentChar3">
    <w:name w:val="Body Text Indent Char3"/>
    <w:uiPriority w:val="99"/>
    <w:rPr>
      <w:rFonts w:ascii="Arial" w:hAnsi="Arial" w:cs="Arial"/>
      <w:lang w:val="ru-RU"/>
    </w:rPr>
  </w:style>
  <w:style w:type="character" w:customStyle="1" w:styleId="BodyTextIndentChar2">
    <w:name w:val="Body Text Indent Char2"/>
    <w:uiPriority w:val="99"/>
    <w:rPr>
      <w:rFonts w:ascii="Arial" w:hAnsi="Arial" w:cs="Arial"/>
      <w:lang w:val="ru-RU"/>
    </w:rPr>
  </w:style>
  <w:style w:type="character" w:customStyle="1" w:styleId="BodyTextIndentChar1">
    <w:name w:val="Body Text Indent Char1"/>
    <w:uiPriority w:val="99"/>
    <w:rPr>
      <w:rFonts w:ascii="Arial" w:hAnsi="Arial" w:cs="Arial"/>
      <w:lang w:val="ru-RU"/>
    </w:rPr>
  </w:style>
  <w:style w:type="paragraph" w:customStyle="1" w:styleId="2">
    <w:name w:val="Знак2"/>
    <w:basedOn w:val="a"/>
    <w:uiPriority w:val="99"/>
    <w:pPr>
      <w:spacing w:after="160" w:line="240" w:lineRule="exact"/>
    </w:pPr>
    <w:rPr>
      <w:rFonts w:ascii="Verdana" w:hAnsi="Verdana" w:cs="Verdana"/>
    </w:rPr>
  </w:style>
  <w:style w:type="paragraph" w:customStyle="1" w:styleId="11">
    <w:name w:val="Знак Знак Знак Знак Знак Знак Знак Знак Знак Знак Знак Знак Знак1 Знак Знак Знак Знак Знак Знак Знак Знак Знак Знак Знак Знак"/>
    <w:basedOn w:val="a"/>
    <w:uiPriority w:val="99"/>
    <w:pPr>
      <w:spacing w:after="160" w:line="240" w:lineRule="exact"/>
    </w:pPr>
    <w:rPr>
      <w:rFonts w:ascii="Tahoma" w:hAnsi="Tahoma" w:cs="Tahoma"/>
    </w:rPr>
  </w:style>
  <w:style w:type="paragraph" w:styleId="ad">
    <w:name w:val="header"/>
    <w:basedOn w:val="a"/>
    <w:link w:val="ae"/>
    <w:uiPriority w:val="99"/>
    <w:pPr>
      <w:tabs>
        <w:tab w:val="center" w:pos="4677"/>
        <w:tab w:val="right" w:pos="9355"/>
      </w:tabs>
    </w:pPr>
  </w:style>
  <w:style w:type="character" w:customStyle="1" w:styleId="HeaderChar">
    <w:name w:val="Header Char"/>
    <w:uiPriority w:val="99"/>
    <w:semiHidden/>
    <w:rsid w:val="00883789"/>
    <w:rPr>
      <w:rFonts w:ascii="Times New Roman" w:hAnsi="Times New Roman" w:cs="Times New Roman"/>
      <w:sz w:val="24"/>
      <w:szCs w:val="24"/>
    </w:rPr>
  </w:style>
  <w:style w:type="character" w:customStyle="1" w:styleId="ae">
    <w:name w:val="Верхний колонтитул Знак"/>
    <w:link w:val="ad"/>
    <w:uiPriority w:val="99"/>
    <w:rPr>
      <w:sz w:val="24"/>
      <w:szCs w:val="24"/>
      <w:lang w:val="ru-RU"/>
    </w:rPr>
  </w:style>
  <w:style w:type="character" w:customStyle="1" w:styleId="HeaderChar6">
    <w:name w:val="Header Char6"/>
    <w:uiPriority w:val="99"/>
    <w:rPr>
      <w:rFonts w:ascii="Arial" w:hAnsi="Arial" w:cs="Arial"/>
      <w:lang w:val="ru-RU"/>
    </w:rPr>
  </w:style>
  <w:style w:type="character" w:customStyle="1" w:styleId="HeaderChar5">
    <w:name w:val="Header Char5"/>
    <w:uiPriority w:val="99"/>
    <w:rPr>
      <w:rFonts w:ascii="Arial" w:hAnsi="Arial" w:cs="Arial"/>
      <w:lang w:val="ru-RU"/>
    </w:rPr>
  </w:style>
  <w:style w:type="character" w:customStyle="1" w:styleId="HeaderChar4">
    <w:name w:val="Header Char4"/>
    <w:uiPriority w:val="99"/>
    <w:rPr>
      <w:rFonts w:ascii="Arial" w:hAnsi="Arial" w:cs="Arial"/>
      <w:lang w:val="ru-RU"/>
    </w:rPr>
  </w:style>
  <w:style w:type="character" w:customStyle="1" w:styleId="HeaderChar3">
    <w:name w:val="Header Char3"/>
    <w:uiPriority w:val="99"/>
    <w:rPr>
      <w:rFonts w:ascii="Arial" w:hAnsi="Arial" w:cs="Arial"/>
      <w:lang w:val="ru-RU"/>
    </w:rPr>
  </w:style>
  <w:style w:type="character" w:customStyle="1" w:styleId="HeaderChar2">
    <w:name w:val="Header Char2"/>
    <w:uiPriority w:val="99"/>
    <w:rPr>
      <w:rFonts w:ascii="Arial" w:hAnsi="Arial" w:cs="Arial"/>
      <w:lang w:val="ru-RU"/>
    </w:rPr>
  </w:style>
  <w:style w:type="character" w:customStyle="1" w:styleId="HeaderChar1">
    <w:name w:val="Header Char1"/>
    <w:uiPriority w:val="99"/>
    <w:rPr>
      <w:rFonts w:ascii="Arial" w:hAnsi="Arial" w:cs="Arial"/>
      <w:lang w:val="ru-RU"/>
    </w:rPr>
  </w:style>
  <w:style w:type="paragraph" w:styleId="af">
    <w:name w:val="footer"/>
    <w:basedOn w:val="a"/>
    <w:link w:val="af0"/>
    <w:uiPriority w:val="99"/>
    <w:pPr>
      <w:tabs>
        <w:tab w:val="center" w:pos="4677"/>
        <w:tab w:val="right" w:pos="9355"/>
      </w:tabs>
    </w:pPr>
  </w:style>
  <w:style w:type="character" w:customStyle="1" w:styleId="FooterChar">
    <w:name w:val="Footer Char"/>
    <w:uiPriority w:val="99"/>
    <w:semiHidden/>
    <w:rsid w:val="00883789"/>
    <w:rPr>
      <w:rFonts w:ascii="Times New Roman" w:hAnsi="Times New Roman" w:cs="Times New Roman"/>
      <w:sz w:val="24"/>
      <w:szCs w:val="24"/>
    </w:rPr>
  </w:style>
  <w:style w:type="character" w:customStyle="1" w:styleId="af0">
    <w:name w:val="Нижний колонтитул Знак"/>
    <w:link w:val="af"/>
    <w:uiPriority w:val="99"/>
    <w:rPr>
      <w:sz w:val="24"/>
      <w:szCs w:val="24"/>
      <w:lang w:val="ru-RU"/>
    </w:rPr>
  </w:style>
  <w:style w:type="character" w:customStyle="1" w:styleId="FooterChar6">
    <w:name w:val="Footer Char6"/>
    <w:uiPriority w:val="99"/>
    <w:rPr>
      <w:rFonts w:ascii="Arial" w:hAnsi="Arial" w:cs="Arial"/>
      <w:lang w:val="ru-RU"/>
    </w:rPr>
  </w:style>
  <w:style w:type="character" w:customStyle="1" w:styleId="FooterChar5">
    <w:name w:val="Footer Char5"/>
    <w:uiPriority w:val="99"/>
    <w:rPr>
      <w:rFonts w:ascii="Arial" w:hAnsi="Arial" w:cs="Arial"/>
      <w:lang w:val="ru-RU"/>
    </w:rPr>
  </w:style>
  <w:style w:type="character" w:customStyle="1" w:styleId="FooterChar4">
    <w:name w:val="Footer Char4"/>
    <w:uiPriority w:val="99"/>
    <w:rPr>
      <w:rFonts w:ascii="Arial" w:hAnsi="Arial" w:cs="Arial"/>
      <w:lang w:val="ru-RU"/>
    </w:rPr>
  </w:style>
  <w:style w:type="character" w:customStyle="1" w:styleId="FooterChar3">
    <w:name w:val="Footer Char3"/>
    <w:uiPriority w:val="99"/>
    <w:rPr>
      <w:rFonts w:ascii="Arial" w:hAnsi="Arial" w:cs="Arial"/>
      <w:lang w:val="ru-RU"/>
    </w:rPr>
  </w:style>
  <w:style w:type="character" w:customStyle="1" w:styleId="FooterChar2">
    <w:name w:val="Footer Char2"/>
    <w:uiPriority w:val="99"/>
    <w:rPr>
      <w:rFonts w:ascii="Arial" w:hAnsi="Arial" w:cs="Arial"/>
      <w:lang w:val="ru-RU"/>
    </w:rPr>
  </w:style>
  <w:style w:type="character" w:customStyle="1" w:styleId="FooterChar1">
    <w:name w:val="Footer Char1"/>
    <w:uiPriority w:val="99"/>
    <w:rPr>
      <w:rFonts w:ascii="Arial" w:hAnsi="Arial" w:cs="Arial"/>
      <w:lang w:val="ru-RU"/>
    </w:rPr>
  </w:style>
  <w:style w:type="paragraph" w:styleId="30">
    <w:name w:val="Body Text 3"/>
    <w:basedOn w:val="a"/>
    <w:link w:val="31"/>
    <w:uiPriority w:val="99"/>
    <w:pPr>
      <w:spacing w:after="120"/>
    </w:pPr>
    <w:rPr>
      <w:sz w:val="16"/>
      <w:szCs w:val="16"/>
    </w:rPr>
  </w:style>
  <w:style w:type="character" w:customStyle="1" w:styleId="BodyText3Char">
    <w:name w:val="Body Text 3 Char"/>
    <w:uiPriority w:val="99"/>
    <w:semiHidden/>
    <w:rsid w:val="00883789"/>
    <w:rPr>
      <w:rFonts w:ascii="Times New Roman" w:hAnsi="Times New Roman" w:cs="Times New Roman"/>
      <w:sz w:val="16"/>
      <w:szCs w:val="16"/>
    </w:rPr>
  </w:style>
  <w:style w:type="character" w:customStyle="1" w:styleId="31">
    <w:name w:val="Основной текст 3 Знак"/>
    <w:link w:val="30"/>
    <w:uiPriority w:val="99"/>
    <w:rPr>
      <w:sz w:val="16"/>
      <w:szCs w:val="16"/>
      <w:lang w:val="ru-RU"/>
    </w:rPr>
  </w:style>
  <w:style w:type="character" w:customStyle="1" w:styleId="BodyText3Char6">
    <w:name w:val="Body Text 3 Char6"/>
    <w:uiPriority w:val="99"/>
    <w:rPr>
      <w:rFonts w:ascii="Arial" w:hAnsi="Arial" w:cs="Arial"/>
      <w:sz w:val="16"/>
      <w:szCs w:val="16"/>
      <w:lang w:val="ru-RU"/>
    </w:rPr>
  </w:style>
  <w:style w:type="character" w:customStyle="1" w:styleId="BodyText3Char5">
    <w:name w:val="Body Text 3 Char5"/>
    <w:uiPriority w:val="99"/>
    <w:rPr>
      <w:rFonts w:ascii="Arial" w:hAnsi="Arial" w:cs="Arial"/>
      <w:sz w:val="16"/>
      <w:szCs w:val="16"/>
      <w:lang w:val="ru-RU"/>
    </w:rPr>
  </w:style>
  <w:style w:type="character" w:customStyle="1" w:styleId="BodyText3Char4">
    <w:name w:val="Body Text 3 Char4"/>
    <w:uiPriority w:val="99"/>
    <w:rPr>
      <w:rFonts w:ascii="Arial" w:hAnsi="Arial" w:cs="Arial"/>
      <w:sz w:val="16"/>
      <w:szCs w:val="16"/>
      <w:lang w:val="ru-RU"/>
    </w:rPr>
  </w:style>
  <w:style w:type="character" w:customStyle="1" w:styleId="BodyText3Char3">
    <w:name w:val="Body Text 3 Char3"/>
    <w:uiPriority w:val="99"/>
    <w:rPr>
      <w:rFonts w:ascii="Arial" w:hAnsi="Arial" w:cs="Arial"/>
      <w:sz w:val="16"/>
      <w:szCs w:val="16"/>
      <w:lang w:val="ru-RU"/>
    </w:rPr>
  </w:style>
  <w:style w:type="character" w:customStyle="1" w:styleId="BodyText3Char2">
    <w:name w:val="Body Text 3 Char2"/>
    <w:uiPriority w:val="99"/>
    <w:rPr>
      <w:rFonts w:ascii="Arial" w:hAnsi="Arial" w:cs="Arial"/>
      <w:sz w:val="16"/>
      <w:szCs w:val="16"/>
      <w:lang w:val="ru-RU"/>
    </w:rPr>
  </w:style>
  <w:style w:type="character" w:customStyle="1" w:styleId="BodyText3Char1">
    <w:name w:val="Body Text 3 Char1"/>
    <w:uiPriority w:val="99"/>
    <w:rPr>
      <w:rFonts w:ascii="Arial" w:hAnsi="Arial" w:cs="Arial"/>
      <w:sz w:val="16"/>
      <w:szCs w:val="16"/>
      <w:lang w:val="ru-RU"/>
    </w:rPr>
  </w:style>
  <w:style w:type="paragraph" w:styleId="af1">
    <w:name w:val="Normal (Web)"/>
    <w:basedOn w:val="a"/>
    <w:uiPriority w:val="99"/>
  </w:style>
  <w:style w:type="paragraph" w:customStyle="1" w:styleId="af2">
    <w:name w:val="Прижатый влево"/>
    <w:basedOn w:val="a"/>
    <w:next w:val="a"/>
    <w:pPr>
      <w:widowControl w:val="0"/>
    </w:pPr>
    <w:rPr>
      <w:rFonts w:ascii="Arial" w:hAnsi="Arial" w:cs="Arial"/>
    </w:rPr>
  </w:style>
  <w:style w:type="character" w:styleId="af3">
    <w:name w:val="Strong"/>
    <w:uiPriority w:val="22"/>
    <w:qFormat/>
    <w:rPr>
      <w:rFonts w:ascii="Arial" w:hAnsi="Arial" w:cs="Arial"/>
      <w:b/>
      <w:bCs/>
      <w:lang w:val="ru-RU"/>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Nonformat">
    <w:name w:val="ConsPlusNonformat"/>
    <w:link w:val="ConsPlusNonformatText"/>
    <w:uiPriority w:val="99"/>
    <w:pPr>
      <w:widowControl w:val="0"/>
      <w:autoSpaceDE w:val="0"/>
      <w:autoSpaceDN w:val="0"/>
      <w:adjustRightInd w:val="0"/>
    </w:pPr>
    <w:rPr>
      <w:rFonts w:ascii="Courier New" w:hAnsi="Courier New" w:cs="Courier New"/>
    </w:rPr>
  </w:style>
  <w:style w:type="character" w:customStyle="1" w:styleId="ConsPlusNonformatText">
    <w:name w:val="ConsPlusNonformat Text"/>
    <w:link w:val="ConsPlusNonformat"/>
    <w:uiPriority w:val="99"/>
    <w:rPr>
      <w:rFonts w:ascii="Courier New" w:hAnsi="Courier New" w:cs="Courier New"/>
      <w:lang w:val="ru-RU"/>
    </w:rPr>
  </w:style>
  <w:style w:type="paragraph" w:styleId="20">
    <w:name w:val="Body Text 2"/>
    <w:basedOn w:val="a"/>
    <w:link w:val="21"/>
    <w:uiPriority w:val="99"/>
    <w:pPr>
      <w:spacing w:after="120" w:line="480" w:lineRule="auto"/>
    </w:pPr>
  </w:style>
  <w:style w:type="character" w:customStyle="1" w:styleId="BodyText2Char">
    <w:name w:val="Body Text 2 Char"/>
    <w:uiPriority w:val="99"/>
    <w:semiHidden/>
    <w:rsid w:val="00883789"/>
    <w:rPr>
      <w:rFonts w:ascii="Times New Roman" w:hAnsi="Times New Roman" w:cs="Times New Roman"/>
      <w:sz w:val="24"/>
      <w:szCs w:val="24"/>
    </w:rPr>
  </w:style>
  <w:style w:type="character" w:customStyle="1" w:styleId="21">
    <w:name w:val="Основной текст 2 Знак"/>
    <w:link w:val="20"/>
    <w:uiPriority w:val="99"/>
    <w:rPr>
      <w:sz w:val="24"/>
      <w:szCs w:val="24"/>
      <w:lang w:val="ru-RU"/>
    </w:rPr>
  </w:style>
  <w:style w:type="character" w:customStyle="1" w:styleId="BodyText2Char6">
    <w:name w:val="Body Text 2 Char6"/>
    <w:uiPriority w:val="99"/>
    <w:rPr>
      <w:rFonts w:ascii="Arial" w:hAnsi="Arial" w:cs="Arial"/>
      <w:lang w:val="ru-RU"/>
    </w:rPr>
  </w:style>
  <w:style w:type="character" w:customStyle="1" w:styleId="BodyText2Char5">
    <w:name w:val="Body Text 2 Char5"/>
    <w:uiPriority w:val="99"/>
    <w:rPr>
      <w:rFonts w:ascii="Arial" w:hAnsi="Arial" w:cs="Arial"/>
      <w:lang w:val="ru-RU"/>
    </w:rPr>
  </w:style>
  <w:style w:type="character" w:customStyle="1" w:styleId="BodyText2Char4">
    <w:name w:val="Body Text 2 Char4"/>
    <w:uiPriority w:val="99"/>
    <w:rPr>
      <w:rFonts w:ascii="Arial" w:hAnsi="Arial" w:cs="Arial"/>
      <w:lang w:val="ru-RU"/>
    </w:rPr>
  </w:style>
  <w:style w:type="character" w:customStyle="1" w:styleId="BodyText2Char3">
    <w:name w:val="Body Text 2 Char3"/>
    <w:uiPriority w:val="99"/>
    <w:rPr>
      <w:rFonts w:ascii="Arial" w:hAnsi="Arial" w:cs="Arial"/>
      <w:lang w:val="ru-RU"/>
    </w:rPr>
  </w:style>
  <w:style w:type="character" w:customStyle="1" w:styleId="BodyText2Char2">
    <w:name w:val="Body Text 2 Char2"/>
    <w:uiPriority w:val="99"/>
    <w:rPr>
      <w:rFonts w:ascii="Arial" w:hAnsi="Arial" w:cs="Arial"/>
      <w:lang w:val="ru-RU"/>
    </w:rPr>
  </w:style>
  <w:style w:type="character" w:customStyle="1" w:styleId="BodyText2Char1">
    <w:name w:val="Body Text 2 Char1"/>
    <w:uiPriority w:val="99"/>
    <w:rPr>
      <w:rFonts w:ascii="Arial" w:hAnsi="Arial" w:cs="Arial"/>
      <w:lang w:val="ru-RU"/>
    </w:rPr>
  </w:style>
  <w:style w:type="character" w:customStyle="1" w:styleId="af4">
    <w:name w:val="Гипертекстовая ссылка"/>
    <w:uiPriority w:val="99"/>
    <w:rPr>
      <w:rFonts w:ascii="Arial" w:hAnsi="Arial" w:cs="Arial"/>
      <w:color w:val="106BBE"/>
      <w:lang w:val="ru-RU"/>
    </w:rPr>
  </w:style>
  <w:style w:type="paragraph" w:customStyle="1" w:styleId="af5">
    <w:name w:val="Нормальный (таблица)"/>
    <w:basedOn w:val="a"/>
    <w:next w:val="a"/>
    <w:uiPriority w:val="99"/>
    <w:pPr>
      <w:widowControl w:val="0"/>
      <w:jc w:val="both"/>
    </w:pPr>
    <w:rPr>
      <w:rFonts w:ascii="Arial" w:hAnsi="Arial" w:cs="Arial"/>
    </w:rPr>
  </w:style>
  <w:style w:type="paragraph" w:styleId="af6">
    <w:name w:val="Plain Text"/>
    <w:basedOn w:val="a"/>
    <w:link w:val="af7"/>
    <w:uiPriority w:val="99"/>
    <w:rPr>
      <w:rFonts w:ascii="Courier New" w:hAnsi="Courier New" w:cs="Courier New"/>
    </w:rPr>
  </w:style>
  <w:style w:type="character" w:customStyle="1" w:styleId="PlainTextChar">
    <w:name w:val="Plain Text Char"/>
    <w:uiPriority w:val="99"/>
    <w:semiHidden/>
    <w:rsid w:val="00883789"/>
    <w:rPr>
      <w:rFonts w:ascii="Courier New" w:hAnsi="Courier New" w:cs="Courier New"/>
      <w:sz w:val="20"/>
      <w:szCs w:val="20"/>
    </w:rPr>
  </w:style>
  <w:style w:type="character" w:customStyle="1" w:styleId="af7">
    <w:name w:val="Текст Знак"/>
    <w:link w:val="af6"/>
    <w:uiPriority w:val="99"/>
    <w:rPr>
      <w:rFonts w:ascii="Courier New" w:hAnsi="Courier New" w:cs="Courier New"/>
      <w:sz w:val="24"/>
      <w:szCs w:val="24"/>
      <w:lang w:val="ru-RU"/>
    </w:rPr>
  </w:style>
  <w:style w:type="character" w:customStyle="1" w:styleId="PlainTextChar6">
    <w:name w:val="Plain Text Char6"/>
    <w:uiPriority w:val="99"/>
    <w:rPr>
      <w:rFonts w:ascii="Courier New" w:hAnsi="Courier New" w:cs="Courier New"/>
      <w:lang w:val="ru-RU"/>
    </w:rPr>
  </w:style>
  <w:style w:type="character" w:customStyle="1" w:styleId="PlainTextChar5">
    <w:name w:val="Plain Text Char5"/>
    <w:uiPriority w:val="99"/>
    <w:rPr>
      <w:rFonts w:ascii="Courier New" w:hAnsi="Courier New" w:cs="Courier New"/>
      <w:lang w:val="ru-RU"/>
    </w:rPr>
  </w:style>
  <w:style w:type="character" w:customStyle="1" w:styleId="PlainTextChar4">
    <w:name w:val="Plain Text Char4"/>
    <w:uiPriority w:val="99"/>
    <w:rPr>
      <w:rFonts w:ascii="Courier New" w:hAnsi="Courier New" w:cs="Courier New"/>
      <w:lang w:val="ru-RU"/>
    </w:rPr>
  </w:style>
  <w:style w:type="character" w:customStyle="1" w:styleId="PlainTextChar3">
    <w:name w:val="Plain Text Char3"/>
    <w:uiPriority w:val="99"/>
    <w:rPr>
      <w:rFonts w:ascii="Courier New" w:hAnsi="Courier New" w:cs="Courier New"/>
      <w:lang w:val="ru-RU"/>
    </w:rPr>
  </w:style>
  <w:style w:type="character" w:customStyle="1" w:styleId="PlainTextChar2">
    <w:name w:val="Plain Text Char2"/>
    <w:uiPriority w:val="99"/>
    <w:rPr>
      <w:rFonts w:ascii="Courier New" w:hAnsi="Courier New" w:cs="Courier New"/>
      <w:lang w:val="ru-RU"/>
    </w:rPr>
  </w:style>
  <w:style w:type="character" w:customStyle="1" w:styleId="PlainTextChar1">
    <w:name w:val="Plain Text Char1"/>
    <w:uiPriority w:val="99"/>
    <w:rPr>
      <w:rFonts w:ascii="Courier New" w:hAnsi="Courier New" w:cs="Courier New"/>
      <w:lang w:val="ru-RU"/>
    </w:rPr>
  </w:style>
  <w:style w:type="paragraph" w:styleId="af8">
    <w:name w:val="List Paragraph"/>
    <w:aliases w:val="Нумерация 1),Нумерованый список,List Paragraph"/>
    <w:basedOn w:val="a"/>
    <w:link w:val="af9"/>
    <w:uiPriority w:val="99"/>
    <w:qFormat/>
    <w:pPr>
      <w:spacing w:after="200" w:line="276" w:lineRule="auto"/>
      <w:ind w:left="720"/>
    </w:pPr>
    <w:rPr>
      <w:sz w:val="26"/>
      <w:szCs w:val="26"/>
    </w:rPr>
  </w:style>
  <w:style w:type="paragraph" w:styleId="afa">
    <w:name w:val="Body Text"/>
    <w:basedOn w:val="a"/>
    <w:link w:val="afb"/>
    <w:uiPriority w:val="99"/>
    <w:pPr>
      <w:spacing w:after="120"/>
    </w:pPr>
  </w:style>
  <w:style w:type="character" w:customStyle="1" w:styleId="BodyTextChar">
    <w:name w:val="Body Text Char"/>
    <w:uiPriority w:val="99"/>
    <w:semiHidden/>
    <w:rsid w:val="00883789"/>
    <w:rPr>
      <w:rFonts w:ascii="Times New Roman" w:hAnsi="Times New Roman" w:cs="Times New Roman"/>
      <w:sz w:val="24"/>
      <w:szCs w:val="24"/>
    </w:rPr>
  </w:style>
  <w:style w:type="character" w:customStyle="1" w:styleId="afb">
    <w:name w:val="Основной текст Знак"/>
    <w:link w:val="afa"/>
    <w:uiPriority w:val="99"/>
    <w:rPr>
      <w:sz w:val="24"/>
      <w:szCs w:val="24"/>
      <w:lang w:val="ru-RU"/>
    </w:rPr>
  </w:style>
  <w:style w:type="character" w:customStyle="1" w:styleId="BodyTextChar6">
    <w:name w:val="Body Text Char6"/>
    <w:uiPriority w:val="99"/>
    <w:rPr>
      <w:rFonts w:ascii="Arial" w:hAnsi="Arial" w:cs="Arial"/>
      <w:lang w:val="ru-RU"/>
    </w:rPr>
  </w:style>
  <w:style w:type="character" w:customStyle="1" w:styleId="BodyTextChar5">
    <w:name w:val="Body Text Char5"/>
    <w:uiPriority w:val="99"/>
    <w:rPr>
      <w:rFonts w:ascii="Arial" w:hAnsi="Arial" w:cs="Arial"/>
      <w:lang w:val="ru-RU"/>
    </w:rPr>
  </w:style>
  <w:style w:type="character" w:customStyle="1" w:styleId="BodyTextChar4">
    <w:name w:val="Body Text Char4"/>
    <w:uiPriority w:val="99"/>
    <w:rPr>
      <w:rFonts w:ascii="Arial" w:hAnsi="Arial" w:cs="Arial"/>
      <w:lang w:val="ru-RU"/>
    </w:rPr>
  </w:style>
  <w:style w:type="character" w:customStyle="1" w:styleId="BodyTextChar3">
    <w:name w:val="Body Text Char3"/>
    <w:uiPriority w:val="99"/>
    <w:rPr>
      <w:rFonts w:ascii="Arial" w:hAnsi="Arial" w:cs="Arial"/>
      <w:lang w:val="ru-RU"/>
    </w:rPr>
  </w:style>
  <w:style w:type="character" w:customStyle="1" w:styleId="BodyTextChar2">
    <w:name w:val="Body Text Char2"/>
    <w:uiPriority w:val="99"/>
    <w:rPr>
      <w:rFonts w:ascii="Arial" w:hAnsi="Arial" w:cs="Arial"/>
      <w:lang w:val="ru-RU"/>
    </w:rPr>
  </w:style>
  <w:style w:type="character" w:customStyle="1" w:styleId="BodyTextChar1">
    <w:name w:val="Body Text Char1"/>
    <w:uiPriority w:val="99"/>
    <w:rPr>
      <w:rFonts w:ascii="Arial" w:hAnsi="Arial" w:cs="Arial"/>
      <w:lang w:val="ru-RU"/>
    </w:rPr>
  </w:style>
  <w:style w:type="paragraph" w:customStyle="1" w:styleId="afc">
    <w:name w:val="Колонтитул (правый)"/>
    <w:basedOn w:val="a"/>
    <w:next w:val="a"/>
    <w:uiPriority w:val="99"/>
    <w:pPr>
      <w:widowControl w:val="0"/>
      <w:jc w:val="right"/>
    </w:pPr>
    <w:rPr>
      <w:rFonts w:ascii="Arial" w:hAnsi="Arial" w:cs="Arial"/>
      <w:sz w:val="14"/>
      <w:szCs w:val="14"/>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22">
    <w:name w:val="Body Text Indent 2"/>
    <w:basedOn w:val="a"/>
    <w:link w:val="23"/>
    <w:uiPriority w:val="99"/>
    <w:pPr>
      <w:spacing w:after="120" w:line="480" w:lineRule="auto"/>
      <w:ind w:left="283"/>
    </w:pPr>
  </w:style>
  <w:style w:type="character" w:customStyle="1" w:styleId="BodyTextIndent2Char">
    <w:name w:val="Body Text Indent 2 Char"/>
    <w:uiPriority w:val="99"/>
    <w:semiHidden/>
    <w:rsid w:val="00883789"/>
    <w:rPr>
      <w:rFonts w:ascii="Times New Roman" w:hAnsi="Times New Roman" w:cs="Times New Roman"/>
      <w:sz w:val="24"/>
      <w:szCs w:val="24"/>
    </w:rPr>
  </w:style>
  <w:style w:type="character" w:customStyle="1" w:styleId="23">
    <w:name w:val="Основной текст с отступом 2 Знак"/>
    <w:link w:val="22"/>
    <w:uiPriority w:val="99"/>
    <w:rPr>
      <w:sz w:val="24"/>
      <w:szCs w:val="24"/>
      <w:lang w:val="ru-RU"/>
    </w:rPr>
  </w:style>
  <w:style w:type="character" w:customStyle="1" w:styleId="BodyTextIndent2Char6">
    <w:name w:val="Body Text Indent 2 Char6"/>
    <w:uiPriority w:val="99"/>
    <w:rPr>
      <w:rFonts w:ascii="Arial" w:hAnsi="Arial" w:cs="Arial"/>
      <w:lang w:val="ru-RU"/>
    </w:rPr>
  </w:style>
  <w:style w:type="character" w:customStyle="1" w:styleId="BodyTextIndent2Char5">
    <w:name w:val="Body Text Indent 2 Char5"/>
    <w:uiPriority w:val="99"/>
    <w:rPr>
      <w:rFonts w:ascii="Arial" w:hAnsi="Arial" w:cs="Arial"/>
      <w:lang w:val="ru-RU"/>
    </w:rPr>
  </w:style>
  <w:style w:type="character" w:customStyle="1" w:styleId="BodyTextIndent2Char4">
    <w:name w:val="Body Text Indent 2 Char4"/>
    <w:uiPriority w:val="99"/>
    <w:rPr>
      <w:rFonts w:ascii="Arial" w:hAnsi="Arial" w:cs="Arial"/>
      <w:lang w:val="ru-RU"/>
    </w:rPr>
  </w:style>
  <w:style w:type="character" w:customStyle="1" w:styleId="BodyTextIndent2Char3">
    <w:name w:val="Body Text Indent 2 Char3"/>
    <w:uiPriority w:val="99"/>
    <w:rPr>
      <w:rFonts w:ascii="Arial" w:hAnsi="Arial" w:cs="Arial"/>
      <w:lang w:val="ru-RU"/>
    </w:rPr>
  </w:style>
  <w:style w:type="character" w:customStyle="1" w:styleId="BodyTextIndent2Char2">
    <w:name w:val="Body Text Indent 2 Char2"/>
    <w:uiPriority w:val="99"/>
    <w:rPr>
      <w:rFonts w:ascii="Arial" w:hAnsi="Arial" w:cs="Arial"/>
      <w:lang w:val="ru-RU"/>
    </w:rPr>
  </w:style>
  <w:style w:type="character" w:customStyle="1" w:styleId="BodyTextIndent2Char1">
    <w:name w:val="Body Text Indent 2 Char1"/>
    <w:uiPriority w:val="99"/>
    <w:rPr>
      <w:rFonts w:ascii="Arial" w:hAnsi="Arial" w:cs="Arial"/>
      <w:lang w:val="ru-RU"/>
    </w:rPr>
  </w:style>
  <w:style w:type="paragraph" w:customStyle="1" w:styleId="12">
    <w:name w:val="Без интервала1"/>
    <w:uiPriority w:val="99"/>
    <w:pPr>
      <w:autoSpaceDE w:val="0"/>
      <w:autoSpaceDN w:val="0"/>
      <w:adjustRightInd w:val="0"/>
    </w:pPr>
    <w:rPr>
      <w:rFonts w:cs="Calibri"/>
      <w:sz w:val="22"/>
      <w:szCs w:val="22"/>
    </w:rPr>
  </w:style>
  <w:style w:type="paragraph" w:styleId="32">
    <w:name w:val="Body Text Indent 3"/>
    <w:basedOn w:val="a"/>
    <w:link w:val="33"/>
    <w:uiPriority w:val="99"/>
    <w:pPr>
      <w:spacing w:after="120"/>
      <w:ind w:left="283"/>
    </w:pPr>
    <w:rPr>
      <w:sz w:val="16"/>
      <w:szCs w:val="16"/>
    </w:rPr>
  </w:style>
  <w:style w:type="character" w:customStyle="1" w:styleId="BodyTextIndent3Char">
    <w:name w:val="Body Text Indent 3 Char"/>
    <w:uiPriority w:val="99"/>
    <w:semiHidden/>
    <w:rsid w:val="00883789"/>
    <w:rPr>
      <w:rFonts w:ascii="Times New Roman" w:hAnsi="Times New Roman" w:cs="Times New Roman"/>
      <w:sz w:val="16"/>
      <w:szCs w:val="16"/>
    </w:rPr>
  </w:style>
  <w:style w:type="character" w:customStyle="1" w:styleId="33">
    <w:name w:val="Основной текст с отступом 3 Знак"/>
    <w:link w:val="32"/>
    <w:uiPriority w:val="99"/>
    <w:rPr>
      <w:sz w:val="16"/>
      <w:szCs w:val="16"/>
      <w:lang w:val="ru-RU"/>
    </w:rPr>
  </w:style>
  <w:style w:type="character" w:customStyle="1" w:styleId="BodyTextIndent3Char6">
    <w:name w:val="Body Text Indent 3 Char6"/>
    <w:uiPriority w:val="99"/>
    <w:rPr>
      <w:rFonts w:ascii="Arial" w:hAnsi="Arial" w:cs="Arial"/>
      <w:sz w:val="16"/>
      <w:szCs w:val="16"/>
      <w:lang w:val="ru-RU"/>
    </w:rPr>
  </w:style>
  <w:style w:type="character" w:customStyle="1" w:styleId="BodyTextIndent3Char5">
    <w:name w:val="Body Text Indent 3 Char5"/>
    <w:uiPriority w:val="99"/>
    <w:rPr>
      <w:rFonts w:ascii="Arial" w:hAnsi="Arial" w:cs="Arial"/>
      <w:sz w:val="16"/>
      <w:szCs w:val="16"/>
      <w:lang w:val="ru-RU"/>
    </w:rPr>
  </w:style>
  <w:style w:type="character" w:customStyle="1" w:styleId="BodyTextIndent3Char4">
    <w:name w:val="Body Text Indent 3 Char4"/>
    <w:uiPriority w:val="99"/>
    <w:rPr>
      <w:rFonts w:ascii="Arial" w:hAnsi="Arial" w:cs="Arial"/>
      <w:sz w:val="16"/>
      <w:szCs w:val="16"/>
      <w:lang w:val="ru-RU"/>
    </w:rPr>
  </w:style>
  <w:style w:type="character" w:customStyle="1" w:styleId="BodyTextIndent3Char3">
    <w:name w:val="Body Text Indent 3 Char3"/>
    <w:uiPriority w:val="99"/>
    <w:rPr>
      <w:rFonts w:ascii="Arial" w:hAnsi="Arial" w:cs="Arial"/>
      <w:sz w:val="16"/>
      <w:szCs w:val="16"/>
      <w:lang w:val="ru-RU"/>
    </w:rPr>
  </w:style>
  <w:style w:type="character" w:customStyle="1" w:styleId="BodyTextIndent3Char2">
    <w:name w:val="Body Text Indent 3 Char2"/>
    <w:uiPriority w:val="99"/>
    <w:rPr>
      <w:rFonts w:ascii="Arial" w:hAnsi="Arial" w:cs="Arial"/>
      <w:sz w:val="16"/>
      <w:szCs w:val="16"/>
      <w:lang w:val="ru-RU"/>
    </w:rPr>
  </w:style>
  <w:style w:type="character" w:customStyle="1" w:styleId="BodyTextIndent3Char1">
    <w:name w:val="Body Text Indent 3 Char1"/>
    <w:uiPriority w:val="99"/>
    <w:rPr>
      <w:rFonts w:ascii="Arial" w:hAnsi="Arial" w:cs="Arial"/>
      <w:sz w:val="16"/>
      <w:szCs w:val="16"/>
      <w:lang w:val="ru-RU"/>
    </w:rPr>
  </w:style>
  <w:style w:type="character" w:customStyle="1" w:styleId="afd">
    <w:name w:val="Цветовое выделение"/>
    <w:uiPriority w:val="99"/>
    <w:rPr>
      <w:rFonts w:ascii="Arial" w:hAnsi="Arial" w:cs="Arial"/>
      <w:b/>
      <w:bCs/>
      <w:color w:val="26282F"/>
      <w:lang w:val="ru-RU"/>
    </w:rPr>
  </w:style>
  <w:style w:type="paragraph" w:customStyle="1" w:styleId="13">
    <w:name w:val="Знак1"/>
    <w:basedOn w:val="a"/>
    <w:uiPriority w:val="99"/>
    <w:pPr>
      <w:spacing w:after="160" w:line="240" w:lineRule="exact"/>
    </w:pPr>
    <w:rPr>
      <w:rFonts w:ascii="Verdana" w:hAnsi="Verdana" w:cs="Verdan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uiPriority w:val="99"/>
    <w:semiHidden/>
    <w:rsid w:val="00883789"/>
    <w:rPr>
      <w:rFonts w:ascii="Courier New" w:hAnsi="Courier New" w:cs="Courier New"/>
      <w:sz w:val="20"/>
      <w:szCs w:val="20"/>
    </w:rPr>
  </w:style>
  <w:style w:type="character" w:customStyle="1" w:styleId="HTML0">
    <w:name w:val="Стандартный HTML Знак"/>
    <w:link w:val="HTML"/>
    <w:uiPriority w:val="99"/>
    <w:rPr>
      <w:rFonts w:ascii="Courier New" w:hAnsi="Courier New" w:cs="Courier New"/>
      <w:sz w:val="24"/>
      <w:szCs w:val="24"/>
      <w:lang w:val="ru-RU"/>
    </w:rPr>
  </w:style>
  <w:style w:type="character" w:customStyle="1" w:styleId="HTMLPreformattedChar6">
    <w:name w:val="HTML Preformatted Char6"/>
    <w:uiPriority w:val="99"/>
    <w:rPr>
      <w:rFonts w:ascii="Courier New" w:hAnsi="Courier New" w:cs="Courier New"/>
      <w:lang w:val="ru-RU"/>
    </w:rPr>
  </w:style>
  <w:style w:type="character" w:customStyle="1" w:styleId="HTMLPreformattedChar5">
    <w:name w:val="HTML Preformatted Char5"/>
    <w:uiPriority w:val="99"/>
    <w:rPr>
      <w:rFonts w:ascii="Courier New" w:hAnsi="Courier New" w:cs="Courier New"/>
      <w:lang w:val="ru-RU"/>
    </w:rPr>
  </w:style>
  <w:style w:type="character" w:customStyle="1" w:styleId="HTMLPreformattedChar4">
    <w:name w:val="HTML Preformatted Char4"/>
    <w:uiPriority w:val="99"/>
    <w:rPr>
      <w:rFonts w:ascii="Courier New" w:hAnsi="Courier New" w:cs="Courier New"/>
      <w:lang w:val="ru-RU"/>
    </w:rPr>
  </w:style>
  <w:style w:type="character" w:customStyle="1" w:styleId="HTMLPreformattedChar3">
    <w:name w:val="HTML Preformatted Char3"/>
    <w:uiPriority w:val="99"/>
    <w:rPr>
      <w:rFonts w:ascii="Courier New" w:hAnsi="Courier New" w:cs="Courier New"/>
      <w:lang w:val="ru-RU"/>
    </w:rPr>
  </w:style>
  <w:style w:type="character" w:customStyle="1" w:styleId="HTMLPreformattedChar2">
    <w:name w:val="HTML Preformatted Char2"/>
    <w:uiPriority w:val="99"/>
    <w:rPr>
      <w:rFonts w:ascii="Courier New" w:hAnsi="Courier New" w:cs="Courier New"/>
      <w:lang w:val="ru-RU"/>
    </w:rPr>
  </w:style>
  <w:style w:type="character" w:customStyle="1" w:styleId="HTMLPreformattedChar1">
    <w:name w:val="HTML Preformatted Char1"/>
    <w:uiPriority w:val="99"/>
    <w:rPr>
      <w:rFonts w:ascii="Courier New" w:hAnsi="Courier New" w:cs="Courier New"/>
      <w:lang w:val="ru-RU"/>
    </w:rPr>
  </w:style>
  <w:style w:type="paragraph" w:customStyle="1" w:styleId="4">
    <w:name w:val="Знак4"/>
    <w:basedOn w:val="a"/>
    <w:uiPriority w:val="99"/>
    <w:pPr>
      <w:spacing w:after="160" w:line="240" w:lineRule="exact"/>
    </w:pPr>
    <w:rPr>
      <w:rFonts w:ascii="Verdana" w:hAnsi="Verdana" w:cs="Verdana"/>
    </w:rPr>
  </w:style>
  <w:style w:type="character" w:styleId="afe">
    <w:name w:val="Hyperlink"/>
    <w:uiPriority w:val="99"/>
    <w:rPr>
      <w:rFonts w:ascii="Arial" w:hAnsi="Arial" w:cs="Arial"/>
      <w:color w:val="0000FF"/>
      <w:u w:val="single"/>
      <w:lang w:val="ru-RU"/>
    </w:rPr>
  </w:style>
  <w:style w:type="character" w:customStyle="1" w:styleId="FontStyle11">
    <w:name w:val="Font Style11"/>
    <w:rPr>
      <w:rFonts w:ascii="Arial" w:hAnsi="Arial" w:cs="Arial"/>
      <w:sz w:val="26"/>
      <w:szCs w:val="26"/>
      <w:lang w:val="ru-RU"/>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character" w:customStyle="1" w:styleId="js-extracted-address">
    <w:name w:val="js-extracted-address"/>
    <w:uiPriority w:val="99"/>
    <w:rPr>
      <w:rFonts w:ascii="Arial" w:hAnsi="Arial" w:cs="Arial"/>
      <w:lang w:val="ru-RU"/>
    </w:rPr>
  </w:style>
  <w:style w:type="character" w:customStyle="1" w:styleId="mail-message-map-nobreak">
    <w:name w:val="mail-message-map-nobreak"/>
    <w:uiPriority w:val="99"/>
    <w:rPr>
      <w:rFonts w:ascii="Arial" w:hAnsi="Arial" w:cs="Arial"/>
      <w:lang w:val="ru-RU"/>
    </w:rPr>
  </w:style>
  <w:style w:type="paragraph" w:customStyle="1" w:styleId="14">
    <w:name w:val="Знак Знак Знак Знак1"/>
    <w:basedOn w:val="a"/>
    <w:uiPriority w:val="99"/>
    <w:pPr>
      <w:spacing w:after="160" w:line="240" w:lineRule="exact"/>
    </w:pPr>
    <w:rPr>
      <w:rFonts w:ascii="Verdana" w:hAnsi="Verdana" w:cs="Verdana"/>
    </w:rPr>
  </w:style>
  <w:style w:type="character" w:customStyle="1" w:styleId="csfc2ac2711">
    <w:name w:val="csfc2ac2711"/>
    <w:uiPriority w:val="99"/>
    <w:rPr>
      <w:rFonts w:ascii="Calibri" w:hAnsi="Calibri" w:cs="Calibri"/>
      <w:color w:val="000000"/>
      <w:sz w:val="28"/>
      <w:szCs w:val="28"/>
      <w:lang w:val="ru-RU"/>
    </w:rPr>
  </w:style>
  <w:style w:type="character" w:customStyle="1" w:styleId="csb6b00bf81">
    <w:name w:val="csb6b00bf81"/>
    <w:uiPriority w:val="99"/>
    <w:rPr>
      <w:rFonts w:ascii="Calibri" w:hAnsi="Calibri" w:cs="Calibri"/>
      <w:color w:val="000000"/>
      <w:sz w:val="26"/>
      <w:szCs w:val="26"/>
      <w:lang w:val="ru-RU"/>
    </w:rPr>
  </w:style>
  <w:style w:type="paragraph" w:customStyle="1" w:styleId="Style3">
    <w:name w:val="Style3"/>
    <w:basedOn w:val="a"/>
    <w:pPr>
      <w:widowControl w:val="0"/>
      <w:spacing w:line="482" w:lineRule="exact"/>
      <w:jc w:val="both"/>
    </w:pPr>
  </w:style>
  <w:style w:type="paragraph" w:customStyle="1" w:styleId="ConsPlusNormal">
    <w:name w:val="ConsPlusNormal"/>
    <w:rsid w:val="00940A5F"/>
    <w:pPr>
      <w:widowControl w:val="0"/>
      <w:autoSpaceDE w:val="0"/>
      <w:autoSpaceDN w:val="0"/>
      <w:adjustRightInd w:val="0"/>
      <w:ind w:firstLine="720"/>
    </w:pPr>
    <w:rPr>
      <w:rFonts w:ascii="Arial" w:hAnsi="Arial" w:cs="Arial"/>
    </w:rPr>
  </w:style>
  <w:style w:type="character" w:customStyle="1" w:styleId="24">
    <w:name w:val="Основной текст (2)_"/>
    <w:link w:val="25"/>
    <w:locked/>
    <w:rsid w:val="00B30860"/>
    <w:rPr>
      <w:rFonts w:ascii="Times New Roman" w:hAnsi="Times New Roman"/>
      <w:sz w:val="21"/>
      <w:szCs w:val="21"/>
      <w:shd w:val="clear" w:color="auto" w:fill="FFFFFF"/>
    </w:rPr>
  </w:style>
  <w:style w:type="paragraph" w:customStyle="1" w:styleId="25">
    <w:name w:val="Основной текст (2)"/>
    <w:basedOn w:val="a"/>
    <w:link w:val="24"/>
    <w:rsid w:val="00B30860"/>
    <w:pPr>
      <w:widowControl w:val="0"/>
      <w:shd w:val="clear" w:color="auto" w:fill="FFFFFF"/>
      <w:autoSpaceDE/>
      <w:autoSpaceDN/>
      <w:adjustRightInd/>
      <w:spacing w:line="245" w:lineRule="exact"/>
      <w:jc w:val="center"/>
    </w:pPr>
    <w:rPr>
      <w:sz w:val="21"/>
      <w:szCs w:val="21"/>
    </w:rPr>
  </w:style>
  <w:style w:type="character" w:customStyle="1" w:styleId="af9">
    <w:name w:val="Абзац списка Знак"/>
    <w:aliases w:val="Нумерация 1) Знак,Нумерованый список Знак,List Paragraph Знак"/>
    <w:link w:val="af8"/>
    <w:uiPriority w:val="99"/>
    <w:qFormat/>
    <w:locked/>
    <w:rsid w:val="0097404E"/>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2;&#1085;87.&#1088;&#109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1220057.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3896</TotalTime>
  <Pages>39</Pages>
  <Words>17154</Words>
  <Characters>113782</Characters>
  <Application>Microsoft Office Word</Application>
  <DocSecurity>0</DocSecurity>
  <Lines>948</Lines>
  <Paragraphs>261</Paragraphs>
  <ScaleCrop>false</ScaleCrop>
  <HeadingPairs>
    <vt:vector size="2" baseType="variant">
      <vt:variant>
        <vt:lpstr>Название</vt:lpstr>
      </vt:variant>
      <vt:variant>
        <vt:i4>1</vt:i4>
      </vt:variant>
    </vt:vector>
  </HeadingPairs>
  <TitlesOfParts>
    <vt:vector size="1" baseType="lpstr">
      <vt:lpstr>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vt:lpstr>
    </vt:vector>
  </TitlesOfParts>
  <Company/>
  <LinksUpToDate>false</LinksUpToDate>
  <CharactersWithSpaces>130675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dc:title>
  <dc:creator>user07</dc:creator>
  <cp:lastModifiedBy>Лугачёва Ольга Юрьевна</cp:lastModifiedBy>
  <cp:revision>62</cp:revision>
  <dcterms:created xsi:type="dcterms:W3CDTF">2021-02-28T22:02:00Z</dcterms:created>
  <dcterms:modified xsi:type="dcterms:W3CDTF">2022-03-09T21:58:00Z</dcterms:modified>
</cp:coreProperties>
</file>